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AC3854" w:rsidRDefault="009B16EC">
      <w:pPr>
        <w:pStyle w:val="GvdeMetni"/>
        <w:spacing w:before="205"/>
        <w:ind w:left="1858"/>
        <w:rPr>
          <w:sz w:val="26"/>
          <w:szCs w:val="26"/>
        </w:rPr>
      </w:pPr>
      <w:r w:rsidRPr="00AA042E">
        <w:rPr>
          <w:noProof/>
          <w:sz w:val="24"/>
          <w:szCs w:val="24"/>
          <w:lang w:bidi="ar-SA"/>
        </w:rPr>
        <w:drawing>
          <wp:anchor distT="0" distB="0" distL="0" distR="0" simplePos="0" relativeHeight="251653632" behindDoc="0" locked="0" layoutInCell="1" allowOverlap="1" wp14:anchorId="12430BF0" wp14:editId="312DAD09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B4E">
        <w:rPr>
          <w:sz w:val="24"/>
          <w:szCs w:val="24"/>
        </w:rPr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Pr="00AA042E">
        <w:rPr>
          <w:sz w:val="24"/>
          <w:szCs w:val="24"/>
        </w:rPr>
        <w:t xml:space="preserve">TOROS ÜNİVERSİTESİ MYO </w:t>
      </w:r>
      <w:r w:rsidR="00AC3854" w:rsidRPr="00AA042E">
        <w:rPr>
          <w:sz w:val="24"/>
          <w:szCs w:val="24"/>
        </w:rPr>
        <w:t>TIB</w:t>
      </w:r>
      <w:r w:rsidR="0092405D" w:rsidRPr="00AA042E">
        <w:rPr>
          <w:sz w:val="24"/>
          <w:szCs w:val="24"/>
        </w:rPr>
        <w:t>BI LABORATUVAR TEKNİKLERİ PROGR</w:t>
      </w:r>
      <w:r w:rsidR="00AC3854" w:rsidRPr="00AA042E">
        <w:rPr>
          <w:sz w:val="24"/>
          <w:szCs w:val="24"/>
        </w:rPr>
        <w:t>AMI</w:t>
      </w:r>
      <w:r w:rsidR="00741A7A" w:rsidRPr="00AA042E">
        <w:rPr>
          <w:sz w:val="24"/>
          <w:szCs w:val="24"/>
        </w:rPr>
        <w:t xml:space="preserve"> 2</w:t>
      </w:r>
      <w:r w:rsidR="00491C04" w:rsidRPr="00AA042E">
        <w:rPr>
          <w:sz w:val="24"/>
          <w:szCs w:val="24"/>
        </w:rPr>
        <w:t>. SINIF 2018-2019</w:t>
      </w:r>
      <w:r w:rsidR="003D678F" w:rsidRPr="00AA042E">
        <w:rPr>
          <w:sz w:val="24"/>
          <w:szCs w:val="24"/>
        </w:rPr>
        <w:t xml:space="preserve"> BAHAR</w:t>
      </w:r>
      <w:r w:rsidR="002476C5" w:rsidRPr="00AA042E">
        <w:rPr>
          <w:sz w:val="24"/>
          <w:szCs w:val="24"/>
        </w:rPr>
        <w:t xml:space="preserve"> DÖNEMİ HAFTALIK </w:t>
      </w:r>
      <w:r w:rsidR="006A5813" w:rsidRPr="00AA042E">
        <w:rPr>
          <w:sz w:val="24"/>
          <w:szCs w:val="24"/>
        </w:rPr>
        <w:t>FİNAL</w:t>
      </w:r>
      <w:r w:rsidR="002476C5" w:rsidRPr="00AA042E">
        <w:rPr>
          <w:sz w:val="24"/>
          <w:szCs w:val="24"/>
        </w:rPr>
        <w:t xml:space="preserve"> SINAV</w:t>
      </w:r>
      <w:r w:rsidRPr="00AA042E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83DBB" w:rsidRDefault="00AA042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491C04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83DBB" w:rsidRDefault="00AA042E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491C04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83DBB" w:rsidRDefault="00AA042E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491C04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83DBB" w:rsidRDefault="00AA042E" w:rsidP="00491C0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491C04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83DBB" w:rsidRDefault="00AA042E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491C04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746426" w:rsidRDefault="00746426" w:rsidP="00335C39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60DF1" w:rsidRPr="009931DC" w:rsidRDefault="00F60DF1" w:rsidP="00F60DF1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F60DF1" w:rsidRPr="009931DC" w:rsidRDefault="00F60DF1" w:rsidP="00F60DF1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Klinik Biyokimya II</w:t>
            </w:r>
          </w:p>
          <w:p w:rsidR="00F60DF1" w:rsidRPr="009931DC" w:rsidRDefault="00F60DF1" w:rsidP="00F60DF1">
            <w:pPr>
              <w:pStyle w:val="TableParagraph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B-302-303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  </w:t>
            </w:r>
          </w:p>
          <w:p w:rsidR="006D5B4E" w:rsidRPr="009931DC" w:rsidRDefault="00F60DF1" w:rsidP="006D5B4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Cem YALAZA </w:t>
            </w:r>
          </w:p>
          <w:p w:rsidR="008415B0" w:rsidRPr="009931DC" w:rsidRDefault="008415B0" w:rsidP="001B08CB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 w:rsidP="002975D7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947F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2662A3" w:rsidRPr="006D5B4E" w:rsidRDefault="002975D7" w:rsidP="006D5B4E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492670" w:rsidRDefault="00427DE0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</w:rPr>
            </w:pPr>
            <w:r w:rsidRPr="00492670">
              <w:rPr>
                <w:rFonts w:asciiTheme="minorHAnsi" w:hAnsiTheme="minorHAnsi"/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E37CA" w:rsidRPr="009931DC" w:rsidRDefault="00BE37CA" w:rsidP="00BE37CA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BE37CA" w:rsidRPr="009931DC" w:rsidRDefault="00BE37CA" w:rsidP="00BE37CA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BE37CA" w:rsidRPr="009931DC" w:rsidRDefault="00BE37CA" w:rsidP="00BE37CA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5427F9" w:rsidRDefault="00BE37CA" w:rsidP="006D5B4E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Müjgan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BAYER</w:t>
            </w:r>
            <w:r w:rsidR="006D5B4E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C3DFE9"/>
          </w:tcPr>
          <w:p w:rsidR="00923881" w:rsidRPr="009931DC" w:rsidRDefault="00923881" w:rsidP="00923881">
            <w:pPr>
              <w:pStyle w:val="TableParagraph"/>
              <w:spacing w:line="177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662A3" w:rsidRPr="009931DC" w:rsidRDefault="002662A3" w:rsidP="002975D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11D9C">
            <w:pPr>
              <w:pStyle w:val="TableParagraph"/>
              <w:spacing w:before="8" w:line="177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792427" w:rsidRDefault="00792427"/>
    <w:p w:rsidR="00792427" w:rsidRDefault="00792427"/>
    <w:p w:rsidR="00792427" w:rsidRDefault="00792427"/>
    <w:p w:rsidR="00054E87" w:rsidRDefault="00054E87"/>
    <w:p w:rsidR="00054E87" w:rsidRDefault="00054E87"/>
    <w:p w:rsidR="00792427" w:rsidRDefault="00792427"/>
    <w:p w:rsidR="00792427" w:rsidRDefault="00792427"/>
    <w:p w:rsidR="00792427" w:rsidRDefault="00792427"/>
    <w:p w:rsidR="00792427" w:rsidRDefault="00792427"/>
    <w:p w:rsidR="00792427" w:rsidRDefault="00792427"/>
    <w:p w:rsidR="00792427" w:rsidRDefault="00792427"/>
    <w:p w:rsidR="00792427" w:rsidRDefault="00AA042E">
      <w:r>
        <w:rPr>
          <w:noProof/>
          <w:lang w:bidi="ar-SA"/>
        </w:rPr>
        <w:lastRenderedPageBreak/>
        <w:drawing>
          <wp:anchor distT="0" distB="0" distL="0" distR="0" simplePos="0" relativeHeight="251660800" behindDoc="0" locked="0" layoutInCell="1" allowOverlap="1" wp14:anchorId="2A70F995" wp14:editId="4B23890B">
            <wp:simplePos x="0" y="0"/>
            <wp:positionH relativeFrom="page">
              <wp:posOffset>1200785</wp:posOffset>
            </wp:positionH>
            <wp:positionV relativeFrom="paragraph">
              <wp:posOffset>62230</wp:posOffset>
            </wp:positionV>
            <wp:extent cx="876300" cy="880110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3D0" w:rsidRDefault="00AA042E">
      <w:r w:rsidRPr="009411A0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33BBD11F" wp14:editId="47525EB0">
            <wp:simplePos x="0" y="0"/>
            <wp:positionH relativeFrom="page">
              <wp:posOffset>11372850</wp:posOffset>
            </wp:positionH>
            <wp:positionV relativeFrom="paragraph">
              <wp:posOffset>134620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11A0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755B2C9F" wp14:editId="45CBB776">
            <wp:simplePos x="0" y="0"/>
            <wp:positionH relativeFrom="page">
              <wp:posOffset>10563225</wp:posOffset>
            </wp:positionH>
            <wp:positionV relativeFrom="paragraph">
              <wp:posOffset>134620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334A12B1" wp14:editId="3BBBEE90">
            <wp:simplePos x="0" y="0"/>
            <wp:positionH relativeFrom="page">
              <wp:posOffset>3922395</wp:posOffset>
            </wp:positionH>
            <wp:positionV relativeFrom="paragraph">
              <wp:posOffset>79375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3D0" w:rsidRDefault="002D43D0"/>
    <w:p w:rsidR="002D43D0" w:rsidRDefault="002D43D0"/>
    <w:p w:rsidR="002D43D0" w:rsidRDefault="002D43D0"/>
    <w:p w:rsidR="002D43D0" w:rsidRDefault="002D43D0"/>
    <w:p w:rsidR="00AA042E" w:rsidRPr="00AA042E" w:rsidRDefault="00AA042E" w:rsidP="00AA042E">
      <w:pPr>
        <w:rPr>
          <w:b/>
        </w:rPr>
      </w:pPr>
      <w:r>
        <w:rPr>
          <w:sz w:val="24"/>
          <w:szCs w:val="24"/>
        </w:rPr>
        <w:t xml:space="preserve">                                 </w:t>
      </w:r>
      <w:r w:rsidRPr="00AA042E">
        <w:rPr>
          <w:b/>
          <w:sz w:val="24"/>
          <w:szCs w:val="24"/>
        </w:rPr>
        <w:t>TOROS ÜNİVERSİTESİ MYO TIBBI LABORATUVAR TEKNİKLERİ PROGRAMI 2. SINIF 2018-2019 BAHAR DÖNEMİ HAFTALIK FİNAL SINAV PROGRAMI</w:t>
      </w:r>
    </w:p>
    <w:p w:rsidR="002D43D0" w:rsidRDefault="002D43D0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2D43D0" w:rsidTr="002D43D0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2D43D0" w:rsidRDefault="002D43D0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2D43D0" w:rsidRDefault="002D43D0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D43D0" w:rsidRDefault="002D43D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2D43D0" w:rsidRDefault="002D43D0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D43D0" w:rsidRDefault="002D43D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2D43D0" w:rsidRDefault="002D43D0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D43D0" w:rsidRDefault="002D43D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2D43D0" w:rsidRDefault="002D43D0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D43D0" w:rsidRDefault="002D43D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2D43D0" w:rsidRDefault="002D43D0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D43D0" w:rsidRDefault="002D43D0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2D43D0" w:rsidRDefault="002D43D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2D43D0" w:rsidTr="002D43D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D43D0" w:rsidRDefault="002D43D0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 w:rsidP="000F48C7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99313A" w:rsidRPr="009931DC" w:rsidRDefault="0099313A" w:rsidP="0099313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99313A" w:rsidRPr="009931DC" w:rsidRDefault="0099313A" w:rsidP="0099313A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99313A" w:rsidRPr="009931DC" w:rsidRDefault="0099313A" w:rsidP="0099313A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B- 307</w:t>
            </w:r>
          </w:p>
          <w:p w:rsidR="002D43D0" w:rsidRDefault="0099313A" w:rsidP="006D5B4E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D43D0" w:rsidRDefault="002D43D0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2D43D0" w:rsidTr="002D43D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 w:rsidP="000F48C7">
            <w:pPr>
              <w:pStyle w:val="TableParagraph"/>
              <w:spacing w:line="177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 w:rsidP="000F48C7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F08B0" w:rsidRPr="009931DC" w:rsidRDefault="00BF08B0" w:rsidP="00BF08B0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BF08B0" w:rsidRPr="009931DC" w:rsidRDefault="00BF08B0" w:rsidP="00BF08B0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BF08B0" w:rsidRPr="009931DC" w:rsidRDefault="00BF08B0" w:rsidP="00BF08B0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6D5B4E" w:rsidRDefault="00BF08B0" w:rsidP="006D5B4E">
            <w:pPr>
              <w:pStyle w:val="TableParagraph"/>
              <w:spacing w:line="254" w:lineRule="auto"/>
              <w:ind w:left="765" w:hanging="658"/>
              <w:rPr>
                <w:b/>
                <w:sz w:val="16"/>
                <w:lang w:val="en-US" w:eastAsia="en-US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  <w:bookmarkStart w:id="0" w:name="_GoBack"/>
            <w:bookmarkEnd w:id="0"/>
          </w:p>
          <w:p w:rsidR="002D43D0" w:rsidRDefault="002D43D0" w:rsidP="00BF08B0">
            <w:pPr>
              <w:pStyle w:val="TableParagraph"/>
              <w:spacing w:before="6" w:line="177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D43D0" w:rsidTr="002D43D0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D43D0" w:rsidRDefault="002D43D0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D43D0" w:rsidRDefault="002D43D0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D43D0" w:rsidRDefault="002D43D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2D43D0" w:rsidRDefault="002D43D0"/>
    <w:sectPr w:rsidR="002D43D0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4E87"/>
    <w:rsid w:val="00083DBB"/>
    <w:rsid w:val="000B467E"/>
    <w:rsid w:val="000B4CA6"/>
    <w:rsid w:val="000D0ED7"/>
    <w:rsid w:val="000F48C7"/>
    <w:rsid w:val="001B08CB"/>
    <w:rsid w:val="002476C5"/>
    <w:rsid w:val="00256D71"/>
    <w:rsid w:val="002662A3"/>
    <w:rsid w:val="002975D7"/>
    <w:rsid w:val="002D43D0"/>
    <w:rsid w:val="00335C39"/>
    <w:rsid w:val="00354511"/>
    <w:rsid w:val="0039409C"/>
    <w:rsid w:val="003D678F"/>
    <w:rsid w:val="00427DE0"/>
    <w:rsid w:val="00477097"/>
    <w:rsid w:val="00491C04"/>
    <w:rsid w:val="00492670"/>
    <w:rsid w:val="004947FE"/>
    <w:rsid w:val="005427F9"/>
    <w:rsid w:val="005509F1"/>
    <w:rsid w:val="00553425"/>
    <w:rsid w:val="006124C1"/>
    <w:rsid w:val="006451CA"/>
    <w:rsid w:val="006A5813"/>
    <w:rsid w:val="006D5B4E"/>
    <w:rsid w:val="00706A64"/>
    <w:rsid w:val="00741A7A"/>
    <w:rsid w:val="00746426"/>
    <w:rsid w:val="00792427"/>
    <w:rsid w:val="008415B0"/>
    <w:rsid w:val="00911D9C"/>
    <w:rsid w:val="00923881"/>
    <w:rsid w:val="0092405D"/>
    <w:rsid w:val="009411A0"/>
    <w:rsid w:val="0099313A"/>
    <w:rsid w:val="009931DC"/>
    <w:rsid w:val="009B16EC"/>
    <w:rsid w:val="00AA042E"/>
    <w:rsid w:val="00AC3854"/>
    <w:rsid w:val="00AE180C"/>
    <w:rsid w:val="00BE37CA"/>
    <w:rsid w:val="00BF08B0"/>
    <w:rsid w:val="00CA735B"/>
    <w:rsid w:val="00D6181F"/>
    <w:rsid w:val="00E04A42"/>
    <w:rsid w:val="00E07C53"/>
    <w:rsid w:val="00E6064B"/>
    <w:rsid w:val="00F43EC4"/>
    <w:rsid w:val="00F60DF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54</cp:revision>
  <cp:lastPrinted>2018-01-12T08:45:00Z</cp:lastPrinted>
  <dcterms:created xsi:type="dcterms:W3CDTF">2018-01-10T05:15:00Z</dcterms:created>
  <dcterms:modified xsi:type="dcterms:W3CDTF">2019-05-06T09:50:00Z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