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FA656D" w:rsidRPr="00F24001" w14:paraId="539B4F3D" w14:textId="77777777" w:rsidTr="00740924">
        <w:trPr>
          <w:trHeight w:val="329"/>
        </w:trPr>
        <w:tc>
          <w:tcPr>
            <w:tcW w:w="413" w:type="pct"/>
          </w:tcPr>
          <w:p w14:paraId="7B66FC17" w14:textId="77777777" w:rsidR="00FA656D" w:rsidRPr="00F24001" w:rsidRDefault="00FA656D" w:rsidP="00FA656D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B35CD9" w14:textId="77777777" w:rsidR="00FA656D" w:rsidRDefault="00FA656D" w:rsidP="00FA65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47FDC799" w:rsidR="00FA656D" w:rsidRPr="00F13476" w:rsidRDefault="00FA656D" w:rsidP="00FA656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C6B468" w14:textId="77777777" w:rsidR="00FA656D" w:rsidRDefault="00FA656D" w:rsidP="00FA65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1903B8A6" w:rsidR="00FA656D" w:rsidRPr="00F13476" w:rsidRDefault="00FA656D" w:rsidP="00FA656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AE2F13" w14:textId="77777777" w:rsidR="00FA656D" w:rsidRDefault="00FA656D" w:rsidP="00FA65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0D50CCB7" w:rsidR="00FA656D" w:rsidRPr="00F13476" w:rsidRDefault="00FA656D" w:rsidP="00FA656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938CE3" w14:textId="77777777" w:rsidR="00FA656D" w:rsidRDefault="00FA656D" w:rsidP="00FA65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4990AB51" w:rsidR="00FA656D" w:rsidRPr="00F13476" w:rsidRDefault="00FA656D" w:rsidP="00FA656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31AFFC" w14:textId="77777777" w:rsidR="00FA656D" w:rsidRDefault="00FA656D" w:rsidP="00FA65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7A392691" w:rsidR="00FA656D" w:rsidRPr="00F13476" w:rsidRDefault="00FA656D" w:rsidP="00FA656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D525E3" w:rsidRPr="00F24001" w14:paraId="7BB5A527" w14:textId="77777777" w:rsidTr="00015F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640E27D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0AF05E37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397DA4BE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5BBAAD9B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3C5C7D62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420AA76E" w14:textId="23A2ECA0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2DC5F9FC" w:rsidR="00D525E3" w:rsidRPr="00F13476" w:rsidRDefault="00D525E3" w:rsidP="00D525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17861E51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384FE2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F4548A5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AABD150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6CAF42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4568987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027322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135C006" w14:textId="26E6D191" w:rsidR="00D525E3" w:rsidRPr="006C4288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Basınçlı Kaplar </w:t>
            </w:r>
          </w:p>
          <w:p w14:paraId="75471B91" w14:textId="761483FD" w:rsidR="00D525E3" w:rsidRPr="00CD3513" w:rsidRDefault="00D525E3" w:rsidP="003133A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43F97340" w14:textId="70D91127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5FA025CB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40DE771E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8155673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7BD4EE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C6176E9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EF3ED6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42A7952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1AF5720" w14:textId="7B4A8057" w:rsidR="00D525E3" w:rsidRPr="006C4288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EAE3A05" w14:textId="77777777" w:rsidR="00D525E3" w:rsidRPr="006C4288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Derslik: 45 Evler Kampüsü B 406</w:t>
            </w:r>
          </w:p>
          <w:p w14:paraId="1C5DE06D" w14:textId="5CF4B206" w:rsidR="00D525E3" w:rsidRPr="00CD3513" w:rsidRDefault="00D525E3" w:rsidP="0035083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vMerge w:val="restart"/>
            <w:shd w:val="clear" w:color="auto" w:fill="FFF2CC" w:themeFill="accent4" w:themeFillTint="33"/>
          </w:tcPr>
          <w:p w14:paraId="2B5CBC69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29A1F0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F6EAB4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A7CAD3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EB3A73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EA09173" w14:textId="77777777" w:rsidR="00D525E3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4DA61B1" w14:textId="60F8A3BF" w:rsidR="00D525E3" w:rsidRPr="006C4288" w:rsidRDefault="00D525E3" w:rsidP="003133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68E282EA" w14:textId="77777777" w:rsidR="00D525E3" w:rsidRPr="006C4288" w:rsidRDefault="00D525E3" w:rsidP="003133A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  <w:p w14:paraId="587781A6" w14:textId="4252E57A" w:rsidR="00D525E3" w:rsidRPr="00CD3513" w:rsidRDefault="00D525E3" w:rsidP="0035083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D525E3" w:rsidRPr="00F24001" w14:paraId="1A57C038" w14:textId="77777777" w:rsidTr="00015F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1CF50038" w:rsidR="00D525E3" w:rsidRPr="00F13476" w:rsidRDefault="00D525E3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50B45535" w:rsidR="00D525E3" w:rsidRPr="00CD3513" w:rsidRDefault="00D525E3" w:rsidP="003133A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570E8D1D" w14:textId="5273F9FB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1DD6D575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490FB643" w14:textId="6D6DA066" w:rsidR="00D525E3" w:rsidRPr="00F24001" w:rsidRDefault="00D525E3" w:rsidP="00350833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7AD00B8B" w14:textId="02A8C34C" w:rsidR="00D525E3" w:rsidRPr="006C4288" w:rsidRDefault="00D525E3" w:rsidP="00350833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525E3" w:rsidRPr="00F24001" w14:paraId="6121E83C" w14:textId="77777777" w:rsidTr="00015F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61C54E90" w:rsidR="00D525E3" w:rsidRPr="00F13476" w:rsidRDefault="00D525E3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284D07FF" w:rsidR="00D525E3" w:rsidRPr="00CD3513" w:rsidRDefault="00D525E3" w:rsidP="003133A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6C962B44" w14:textId="4649F2EA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55C7B4E1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1591496B" w14:textId="7EAE568C" w:rsidR="00D525E3" w:rsidRPr="00CD3513" w:rsidRDefault="00D525E3" w:rsidP="0035083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01BA3F7A" w14:textId="154B5A4A" w:rsidR="00D525E3" w:rsidRPr="006C4288" w:rsidRDefault="00D525E3" w:rsidP="003508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25E3" w:rsidRPr="00F24001" w14:paraId="29164F57" w14:textId="77777777" w:rsidTr="00015F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12E2C333" w:rsidR="00D525E3" w:rsidRPr="00F13476" w:rsidRDefault="00D525E3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8B139F0" w:rsidR="00D525E3" w:rsidRPr="00CD3513" w:rsidRDefault="00D525E3" w:rsidP="003133A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070BE795" w14:textId="1DF8E7F5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69731199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62F81B" w14:textId="1DBCD523" w:rsidR="00D525E3" w:rsidRPr="00CD3513" w:rsidRDefault="00D525E3" w:rsidP="0035083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0AD50465" w14:textId="0A89275D" w:rsidR="00D525E3" w:rsidRPr="006C4288" w:rsidRDefault="00D525E3" w:rsidP="00350833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D525E3" w:rsidRPr="00F24001" w14:paraId="31A2450D" w14:textId="77777777" w:rsidTr="00015F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F0A86E5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7C89D9C8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4DFEEEC5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4A70D1D2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3B4F7A1E" w14:textId="77777777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</w:p>
          <w:p w14:paraId="47F26679" w14:textId="652E4665" w:rsidR="00D525E3" w:rsidRDefault="00D525E3" w:rsidP="00D525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50D5EC08" w:rsidR="00D525E3" w:rsidRPr="00F13476" w:rsidRDefault="00D525E3" w:rsidP="00D525E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3B0EFDA6" w:rsidR="00D525E3" w:rsidRPr="00834E34" w:rsidRDefault="00D525E3" w:rsidP="003A2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shd w:val="clear" w:color="auto" w:fill="DEEAF6" w:themeFill="accent1" w:themeFillTint="33"/>
          </w:tcPr>
          <w:p w14:paraId="622C9A0C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B017F5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FCEF79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FD34421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472955D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8B4F59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030E4A" w14:textId="77777777" w:rsidR="00D525E3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70C93A" w14:textId="216FEDD0" w:rsidR="00D525E3" w:rsidRPr="006C4288" w:rsidRDefault="00D525E3" w:rsidP="003508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Yapı İşlerinde İş Güvenliği</w:t>
            </w:r>
          </w:p>
          <w:p w14:paraId="32786AFE" w14:textId="07E4899E" w:rsidR="00D525E3" w:rsidRPr="00CD3513" w:rsidRDefault="00D525E3" w:rsidP="0035083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78076661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72D2BD5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29E098F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4B7375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0EE301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3A8CE7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BF7E2A" w14:textId="77777777" w:rsidR="00D525E3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471CCAB" w14:textId="253C48BF" w:rsidR="00D525E3" w:rsidRPr="006C4288" w:rsidRDefault="00D525E3" w:rsidP="006C4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288"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50AD73D4" w14:textId="5CC59AC1" w:rsidR="00D525E3" w:rsidRPr="00CD3513" w:rsidRDefault="00D525E3" w:rsidP="006C428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6C4288">
              <w:rPr>
                <w:rFonts w:ascii="Calibri" w:hAnsi="Calibri" w:cs="Calibri"/>
                <w:b/>
                <w:sz w:val="18"/>
                <w:szCs w:val="18"/>
              </w:rPr>
              <w:t>. Gör. 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3E3226E" w14:textId="083454BB" w:rsidR="00D525E3" w:rsidRPr="00864F3A" w:rsidRDefault="00D525E3" w:rsidP="003A214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FC77362" w14:textId="4AB7CCB0" w:rsidR="00D525E3" w:rsidRPr="00D54FAA" w:rsidRDefault="00D525E3" w:rsidP="003A21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5E3" w:rsidRPr="00F24001" w14:paraId="4344F95D" w14:textId="77777777" w:rsidTr="00015F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026E2EC7" w:rsidR="00D525E3" w:rsidRPr="00F13476" w:rsidRDefault="00D525E3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FA40FB0" w14:textId="49259FFF" w:rsidR="00D525E3" w:rsidRPr="00834E34" w:rsidRDefault="00D525E3" w:rsidP="003A21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410476FD" w14:textId="7F9DE375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635591DD" w14:textId="2EE93A64" w:rsidR="00D525E3" w:rsidRPr="006C4288" w:rsidRDefault="00D525E3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4C9AFD6" w14:textId="2C4E1367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286B9BCE" w14:textId="781D4EFC" w:rsidR="00D525E3" w:rsidRPr="00CD3513" w:rsidRDefault="00D525E3" w:rsidP="006C4288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D525E3" w:rsidRPr="00F24001" w14:paraId="3A127D90" w14:textId="77777777" w:rsidTr="00015F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5A74B17C" w:rsidR="00D525E3" w:rsidRPr="00F13476" w:rsidRDefault="00D525E3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013A551D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0E2CB341" w14:textId="672BFFB4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3E57E88" w14:textId="10C19373" w:rsidR="00D525E3" w:rsidRPr="006C4288" w:rsidRDefault="00D525E3" w:rsidP="003A214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CE60A01" w14:textId="4A4B2877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6796488" w14:textId="5AA140D1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D525E3" w:rsidRPr="00F24001" w14:paraId="6257CC17" w14:textId="77777777" w:rsidTr="00015F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290EA110" w:rsidR="00D525E3" w:rsidRPr="00F13476" w:rsidRDefault="00D525E3" w:rsidP="003A214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4616D7DB" w:rsidR="00D525E3" w:rsidRPr="00823E46" w:rsidRDefault="00D525E3" w:rsidP="003A21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7306500D" w14:textId="1DFD9481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439EEEB" w14:textId="262F094B" w:rsidR="00D525E3" w:rsidRPr="006C4288" w:rsidRDefault="00D525E3" w:rsidP="006C42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D8F924D" w14:textId="405C3319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17EC6127" w14:textId="774089F5" w:rsidR="00D525E3" w:rsidRPr="00CD3513" w:rsidRDefault="00D525E3" w:rsidP="003A214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2641" w14:textId="77777777" w:rsidR="00A35EBA" w:rsidRDefault="00A35EBA" w:rsidP="006D7287">
      <w:pPr>
        <w:spacing w:after="0" w:line="240" w:lineRule="auto"/>
      </w:pPr>
      <w:r>
        <w:separator/>
      </w:r>
    </w:p>
  </w:endnote>
  <w:endnote w:type="continuationSeparator" w:id="0">
    <w:p w14:paraId="264106F5" w14:textId="77777777" w:rsidR="00A35EBA" w:rsidRDefault="00A35EB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2D26" w14:textId="77777777" w:rsidR="00A35EBA" w:rsidRDefault="00A35EBA" w:rsidP="006D7287">
      <w:pPr>
        <w:spacing w:after="0" w:line="240" w:lineRule="auto"/>
      </w:pPr>
      <w:r>
        <w:separator/>
      </w:r>
    </w:p>
  </w:footnote>
  <w:footnote w:type="continuationSeparator" w:id="0">
    <w:p w14:paraId="4C96AF81" w14:textId="77777777" w:rsidR="00A35EBA" w:rsidRDefault="00A35EB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2DC5194B" w:rsidR="006D7287" w:rsidRDefault="00491ACC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0BA59DCE" wp14:editId="4B5D16F3">
          <wp:simplePos x="0" y="0"/>
          <wp:positionH relativeFrom="column">
            <wp:posOffset>7810500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61B311F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38422AC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FA656D">
      <w:rPr>
        <w:b/>
        <w:sz w:val="24"/>
        <w:szCs w:val="24"/>
      </w:rPr>
      <w:t>BÜTÜNLEME</w:t>
    </w:r>
    <w:r w:rsidR="003A2146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86FAF"/>
    <w:rsid w:val="00190616"/>
    <w:rsid w:val="001A3129"/>
    <w:rsid w:val="001C2522"/>
    <w:rsid w:val="001C4BBF"/>
    <w:rsid w:val="001D189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33AA"/>
    <w:rsid w:val="00314514"/>
    <w:rsid w:val="00316340"/>
    <w:rsid w:val="00326218"/>
    <w:rsid w:val="0033637E"/>
    <w:rsid w:val="00350833"/>
    <w:rsid w:val="00364720"/>
    <w:rsid w:val="0037144C"/>
    <w:rsid w:val="00374F44"/>
    <w:rsid w:val="0038026E"/>
    <w:rsid w:val="003802BE"/>
    <w:rsid w:val="00385219"/>
    <w:rsid w:val="003A1AD5"/>
    <w:rsid w:val="003A2146"/>
    <w:rsid w:val="003E5FB9"/>
    <w:rsid w:val="003F65A1"/>
    <w:rsid w:val="0040158B"/>
    <w:rsid w:val="00405326"/>
    <w:rsid w:val="00416A89"/>
    <w:rsid w:val="00420E68"/>
    <w:rsid w:val="0042200E"/>
    <w:rsid w:val="00423841"/>
    <w:rsid w:val="00442D38"/>
    <w:rsid w:val="00453605"/>
    <w:rsid w:val="00460D60"/>
    <w:rsid w:val="00462C2F"/>
    <w:rsid w:val="004763B7"/>
    <w:rsid w:val="00490B34"/>
    <w:rsid w:val="00491ACC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5E26"/>
    <w:rsid w:val="00517A5F"/>
    <w:rsid w:val="00523F2B"/>
    <w:rsid w:val="00524BEA"/>
    <w:rsid w:val="00530850"/>
    <w:rsid w:val="00533ACE"/>
    <w:rsid w:val="005457BD"/>
    <w:rsid w:val="005548F6"/>
    <w:rsid w:val="005625D8"/>
    <w:rsid w:val="005710E0"/>
    <w:rsid w:val="00586EDF"/>
    <w:rsid w:val="005B0C30"/>
    <w:rsid w:val="005E5C6D"/>
    <w:rsid w:val="00605060"/>
    <w:rsid w:val="00634F79"/>
    <w:rsid w:val="0066024E"/>
    <w:rsid w:val="0066371F"/>
    <w:rsid w:val="00674200"/>
    <w:rsid w:val="006A4CEF"/>
    <w:rsid w:val="006C4288"/>
    <w:rsid w:val="006C5C3E"/>
    <w:rsid w:val="006C7277"/>
    <w:rsid w:val="006D7287"/>
    <w:rsid w:val="006F249E"/>
    <w:rsid w:val="006F778E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8002AF"/>
    <w:rsid w:val="008024D6"/>
    <w:rsid w:val="00820B30"/>
    <w:rsid w:val="00823E46"/>
    <w:rsid w:val="00834E34"/>
    <w:rsid w:val="00836EEE"/>
    <w:rsid w:val="008447AC"/>
    <w:rsid w:val="008468D5"/>
    <w:rsid w:val="00851716"/>
    <w:rsid w:val="00854450"/>
    <w:rsid w:val="00854FC0"/>
    <w:rsid w:val="00860B71"/>
    <w:rsid w:val="00864F3A"/>
    <w:rsid w:val="008A0DDF"/>
    <w:rsid w:val="008B3C2C"/>
    <w:rsid w:val="008E5A29"/>
    <w:rsid w:val="00907021"/>
    <w:rsid w:val="00927E99"/>
    <w:rsid w:val="00977412"/>
    <w:rsid w:val="00980884"/>
    <w:rsid w:val="00985A33"/>
    <w:rsid w:val="009B32FF"/>
    <w:rsid w:val="00A35EBA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1F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3513"/>
    <w:rsid w:val="00CD456C"/>
    <w:rsid w:val="00CE3FAB"/>
    <w:rsid w:val="00CF33D0"/>
    <w:rsid w:val="00CF4849"/>
    <w:rsid w:val="00D13BF8"/>
    <w:rsid w:val="00D22538"/>
    <w:rsid w:val="00D47274"/>
    <w:rsid w:val="00D525E3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929E2"/>
    <w:rsid w:val="00EA28ED"/>
    <w:rsid w:val="00EA2C51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753EA"/>
    <w:rsid w:val="00FA656D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10</cp:revision>
  <cp:lastPrinted>2020-09-11T09:20:00Z</cp:lastPrinted>
  <dcterms:created xsi:type="dcterms:W3CDTF">2021-04-02T08:16:00Z</dcterms:created>
  <dcterms:modified xsi:type="dcterms:W3CDTF">2021-06-28T19:02:00Z</dcterms:modified>
</cp:coreProperties>
</file>