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B5" w:rsidRDefault="00C040B5">
      <w:pPr>
        <w:pStyle w:val="GvdeMetni"/>
        <w:rPr>
          <w:rFonts w:ascii="Times New Roman"/>
          <w:sz w:val="10"/>
        </w:rPr>
      </w:pPr>
    </w:p>
    <w:p w:rsidR="00C040B5" w:rsidRDefault="00DB4436">
      <w:pPr>
        <w:pStyle w:val="Balk1"/>
        <w:numPr>
          <w:ilvl w:val="0"/>
          <w:numId w:val="1"/>
        </w:numPr>
        <w:tabs>
          <w:tab w:val="left" w:pos="4297"/>
        </w:tabs>
        <w:spacing w:before="94" w:line="448" w:lineRule="auto"/>
        <w:ind w:right="4182" w:firstLine="4063"/>
        <w:jc w:val="left"/>
      </w:pPr>
      <w:r>
        <w:rPr>
          <w:color w:val="333333"/>
          <w:spacing w:val="-1"/>
          <w:u w:val="thick" w:color="333333"/>
        </w:rPr>
        <w:t>YARIYIL</w:t>
      </w:r>
      <w:r>
        <w:rPr>
          <w:color w:val="333333"/>
          <w:spacing w:val="-1"/>
        </w:rPr>
        <w:t xml:space="preserve"> </w:t>
      </w:r>
      <w:r w:rsidR="00E814C2">
        <w:rPr>
          <w:color w:val="333333"/>
        </w:rPr>
        <w:t>ATA</w:t>
      </w:r>
      <w:r>
        <w:rPr>
          <w:color w:val="333333"/>
        </w:rPr>
        <w:t>101 ATATÜRK İLKELERİ VE INKILAP TARİHİ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I</w:t>
      </w:r>
    </w:p>
    <w:p w:rsidR="00C040B5" w:rsidRDefault="00DB4436">
      <w:pPr>
        <w:pStyle w:val="GvdeMetni"/>
        <w:spacing w:line="297" w:lineRule="auto"/>
        <w:ind w:left="116" w:right="114"/>
        <w:jc w:val="both"/>
      </w:pPr>
      <w:r>
        <w:rPr>
          <w:color w:val="333333"/>
        </w:rPr>
        <w:t xml:space="preserve">Kavramlar, tanımlar, ders yöntemleri ve kaynakların tanımı, Sanayi Devrimi ve Fransız Devrimi, Osmanlı Devleti’nin Dağılışı (XIX. Yüzyıl), Tanzimat ve Islahat Fermanı, I. ve II. </w:t>
      </w:r>
      <w:proofErr w:type="spellStart"/>
      <w:proofErr w:type="gramStart"/>
      <w:r>
        <w:rPr>
          <w:color w:val="333333"/>
        </w:rPr>
        <w:t>Meşrutiyet,Trablusgarp</w:t>
      </w:r>
      <w:proofErr w:type="spellEnd"/>
      <w:proofErr w:type="gramEnd"/>
      <w:r>
        <w:rPr>
          <w:color w:val="333333"/>
        </w:rPr>
        <w:t xml:space="preserve"> ve Balkan Savaşları, I. Dünya Savaşı, Mondros Ateşkes A</w:t>
      </w:r>
      <w:r>
        <w:rPr>
          <w:color w:val="333333"/>
        </w:rPr>
        <w:t xml:space="preserve">ntlaşması, Wilson İlkeleri, Paris Konferansı, </w:t>
      </w:r>
      <w:proofErr w:type="spellStart"/>
      <w:r>
        <w:rPr>
          <w:color w:val="333333"/>
        </w:rPr>
        <w:t>M.Kemal’in</w:t>
      </w:r>
      <w:proofErr w:type="spellEnd"/>
      <w:r>
        <w:rPr>
          <w:color w:val="333333"/>
        </w:rPr>
        <w:t xml:space="preserve"> Samsun’a Çıkışı ve Anadolu’daki Durum, Amasya Genelgesi, Ulusal Kongreler, </w:t>
      </w:r>
      <w:proofErr w:type="spellStart"/>
      <w:r>
        <w:rPr>
          <w:color w:val="333333"/>
        </w:rPr>
        <w:t>Mebusan</w:t>
      </w:r>
      <w:proofErr w:type="spellEnd"/>
      <w:r>
        <w:rPr>
          <w:color w:val="333333"/>
        </w:rPr>
        <w:t xml:space="preserve"> Meclisinin Açılışı, TBMM’nin Kuruluşu ve İç İsyanlar, Teşkilat-ı Esasi Kanunu, Düzenli Ordunun Kuruluşu, I. İnönü, I</w:t>
      </w:r>
      <w:r>
        <w:rPr>
          <w:color w:val="333333"/>
        </w:rPr>
        <w:t>I. İnönü, Kütahya-Eskişehir, Sakarya Meydan Muharebesi ve Büyük Taarruz, Kurtuluş Savaşı sırasındaki antlaşmalar, Lozan Antlaşması, Saltanatın Kaldırılması.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2"/>
        <w:rPr>
          <w:sz w:val="28"/>
        </w:rPr>
      </w:pPr>
    </w:p>
    <w:p w:rsidR="00C040B5" w:rsidRDefault="00DB4436">
      <w:pPr>
        <w:pStyle w:val="Balk1"/>
      </w:pPr>
      <w:r>
        <w:rPr>
          <w:color w:val="333333"/>
        </w:rPr>
        <w:t>TD101 TÜRK DİLİ I</w:t>
      </w:r>
    </w:p>
    <w:p w:rsidR="00C040B5" w:rsidRDefault="00DB4436">
      <w:pPr>
        <w:pStyle w:val="GvdeMetni"/>
        <w:spacing w:before="215" w:line="297" w:lineRule="auto"/>
        <w:ind w:left="116" w:right="115"/>
        <w:jc w:val="both"/>
      </w:pPr>
      <w:r>
        <w:rPr>
          <w:color w:val="333333"/>
        </w:rPr>
        <w:t xml:space="preserve">Türk Diline Giriş. Dil Nedir? Dil ve Kültür ilişkisi, Türk Dilinin </w:t>
      </w:r>
      <w:r>
        <w:rPr>
          <w:color w:val="333333"/>
          <w:spacing w:val="-3"/>
        </w:rPr>
        <w:t xml:space="preserve">Dünya </w:t>
      </w:r>
      <w:r>
        <w:rPr>
          <w:color w:val="333333"/>
        </w:rPr>
        <w:t>Diller</w:t>
      </w:r>
      <w:r>
        <w:rPr>
          <w:color w:val="333333"/>
        </w:rPr>
        <w:t xml:space="preserve">i Arasındaki Yeri. </w:t>
      </w:r>
      <w:proofErr w:type="spellStart"/>
      <w:r>
        <w:rPr>
          <w:color w:val="333333"/>
        </w:rPr>
        <w:t>Türkçe'de</w:t>
      </w:r>
      <w:proofErr w:type="spellEnd"/>
      <w:r>
        <w:rPr>
          <w:color w:val="333333"/>
        </w:rPr>
        <w:t xml:space="preserve"> Sesler ve Sınıflandırılması. Hece Bilgisi, İmla Kuralları ve Uygulanması. Dilekçe Yazma.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2"/>
        <w:rPr>
          <w:sz w:val="28"/>
        </w:rPr>
      </w:pPr>
    </w:p>
    <w:p w:rsidR="00C040B5" w:rsidRDefault="00E814C2">
      <w:pPr>
        <w:pStyle w:val="Balk1"/>
      </w:pPr>
      <w:r>
        <w:rPr>
          <w:color w:val="333333"/>
        </w:rPr>
        <w:t>ING101 İNGİLİZCE I</w:t>
      </w:r>
    </w:p>
    <w:p w:rsidR="00C040B5" w:rsidRDefault="00DB4436">
      <w:pPr>
        <w:pStyle w:val="GvdeMetni"/>
        <w:spacing w:before="210" w:line="297" w:lineRule="auto"/>
        <w:ind w:left="116" w:right="111"/>
        <w:jc w:val="both"/>
      </w:pPr>
      <w:proofErr w:type="spellStart"/>
      <w:r>
        <w:rPr>
          <w:color w:val="333333"/>
        </w:rPr>
        <w:t>Introduction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questions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continuous</w:t>
      </w:r>
      <w:proofErr w:type="spellEnd"/>
      <w:r>
        <w:rPr>
          <w:color w:val="333333"/>
        </w:rPr>
        <w:t xml:space="preserve"> tense </w:t>
      </w:r>
      <w:proofErr w:type="spellStart"/>
      <w:r>
        <w:rPr>
          <w:color w:val="333333"/>
        </w:rPr>
        <w:t>yes-no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questions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words:What</w:t>
      </w:r>
      <w:proofErr w:type="spellEnd"/>
      <w:r>
        <w:rPr>
          <w:color w:val="333333"/>
        </w:rPr>
        <w:t xml:space="preserve"> t</w:t>
      </w:r>
      <w:r>
        <w:rPr>
          <w:color w:val="333333"/>
        </w:rPr>
        <w:t xml:space="preserve">ime, </w:t>
      </w:r>
      <w:proofErr w:type="spellStart"/>
      <w:r>
        <w:rPr>
          <w:color w:val="333333"/>
        </w:rPr>
        <w:t>Which</w:t>
      </w:r>
      <w:proofErr w:type="spellEnd"/>
      <w:r>
        <w:rPr>
          <w:color w:val="333333"/>
        </w:rPr>
        <w:t xml:space="preserve">, </w:t>
      </w:r>
      <w:r>
        <w:rPr>
          <w:color w:val="333333"/>
          <w:spacing w:val="-3"/>
        </w:rPr>
        <w:t xml:space="preserve">How </w:t>
      </w:r>
      <w:proofErr w:type="spellStart"/>
      <w:r>
        <w:rPr>
          <w:color w:val="333333"/>
        </w:rPr>
        <w:t>much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Modal</w:t>
      </w:r>
      <w:proofErr w:type="spellEnd"/>
      <w:r>
        <w:rPr>
          <w:color w:val="333333"/>
        </w:rPr>
        <w:t xml:space="preserve"> can +</w:t>
      </w:r>
      <w:proofErr w:type="gramStart"/>
      <w:r>
        <w:rPr>
          <w:color w:val="333333"/>
        </w:rPr>
        <w:t>....?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Have</w:t>
      </w:r>
      <w:proofErr w:type="spellEnd"/>
      <w:r>
        <w:rPr>
          <w:color w:val="333333"/>
        </w:rPr>
        <w:t xml:space="preserve">+ </w:t>
      </w:r>
      <w:proofErr w:type="spellStart"/>
      <w:r>
        <w:rPr>
          <w:color w:val="333333"/>
        </w:rPr>
        <w:t>got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numbers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countable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uncountable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nouns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pseudo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subject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there+modal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n+es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does+jobs</w:t>
      </w:r>
      <w:proofErr w:type="spellEnd"/>
      <w:r>
        <w:rPr>
          <w:color w:val="333333"/>
        </w:rPr>
        <w:t xml:space="preserve">, Simple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tense+</w:t>
      </w:r>
      <w:proofErr w:type="gramStart"/>
      <w:r>
        <w:rPr>
          <w:color w:val="333333"/>
        </w:rPr>
        <w:t>...?,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Negative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Some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  <w:spacing w:val="-3"/>
        </w:rPr>
        <w:t>any</w:t>
      </w:r>
      <w:proofErr w:type="spellEnd"/>
      <w:r>
        <w:rPr>
          <w:color w:val="333333"/>
          <w:spacing w:val="-3"/>
        </w:rPr>
        <w:t xml:space="preserve">, </w:t>
      </w:r>
      <w:proofErr w:type="spellStart"/>
      <w:r>
        <w:rPr>
          <w:color w:val="333333"/>
        </w:rPr>
        <w:t>Suggestion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lets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questions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words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</w:t>
      </w:r>
      <w:r>
        <w:rPr>
          <w:color w:val="333333"/>
        </w:rPr>
        <w:t>osition</w:t>
      </w:r>
      <w:proofErr w:type="spellEnd"/>
      <w:r>
        <w:rPr>
          <w:color w:val="333333"/>
        </w:rPr>
        <w:t xml:space="preserve"> of time </w:t>
      </w:r>
      <w:proofErr w:type="spellStart"/>
      <w:r>
        <w:rPr>
          <w:color w:val="333333"/>
        </w:rPr>
        <w:t>adverbs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continuous</w:t>
      </w:r>
      <w:proofErr w:type="spellEnd"/>
      <w:r>
        <w:rPr>
          <w:color w:val="333333"/>
        </w:rPr>
        <w:t xml:space="preserve">, Simple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Mass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unit</w:t>
      </w:r>
      <w:proofErr w:type="spellEnd"/>
      <w:r>
        <w:rPr>
          <w:color w:val="333333"/>
        </w:rPr>
        <w:t xml:space="preserve">: How </w:t>
      </w:r>
      <w:proofErr w:type="spellStart"/>
      <w:r>
        <w:rPr>
          <w:color w:val="333333"/>
        </w:rPr>
        <w:t>much</w:t>
      </w:r>
      <w:proofErr w:type="spellEnd"/>
      <w:r>
        <w:rPr>
          <w:color w:val="333333"/>
        </w:rPr>
        <w:t xml:space="preserve">? </w:t>
      </w:r>
      <w:r>
        <w:rPr>
          <w:color w:val="333333"/>
          <w:spacing w:val="-3"/>
        </w:rPr>
        <w:t xml:space="preserve">How </w:t>
      </w:r>
      <w:proofErr w:type="spellStart"/>
      <w:r>
        <w:rPr>
          <w:color w:val="333333"/>
        </w:rPr>
        <w:t>many</w:t>
      </w:r>
      <w:proofErr w:type="spellEnd"/>
      <w:r>
        <w:rPr>
          <w:color w:val="333333"/>
        </w:rPr>
        <w:t xml:space="preserve">? </w:t>
      </w:r>
      <w:proofErr w:type="spellStart"/>
      <w:proofErr w:type="gramStart"/>
      <w:r>
        <w:rPr>
          <w:color w:val="333333"/>
        </w:rPr>
        <w:t>Some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any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few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little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tense </w:t>
      </w:r>
      <w:proofErr w:type="spellStart"/>
      <w:r>
        <w:rPr>
          <w:color w:val="333333"/>
        </w:rPr>
        <w:t>with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ago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questions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with</w:t>
      </w:r>
      <w:proofErr w:type="spellEnd"/>
      <w:r>
        <w:rPr>
          <w:color w:val="333333"/>
        </w:rPr>
        <w:t xml:space="preserve"> "How" </w:t>
      </w:r>
      <w:proofErr w:type="spellStart"/>
      <w:r>
        <w:rPr>
          <w:color w:val="333333"/>
        </w:rPr>
        <w:t>log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ago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Adjectives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adverbs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Comprassion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adjectives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adverbs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Going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Perfect </w:t>
      </w:r>
      <w:proofErr w:type="spellStart"/>
      <w:r>
        <w:rPr>
          <w:color w:val="333333"/>
        </w:rPr>
        <w:t>with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since,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continuous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  <w:spacing w:val="-3"/>
        </w:rPr>
        <w:t>The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future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used</w:t>
      </w:r>
      <w:proofErr w:type="spellEnd"/>
      <w:r>
        <w:rPr>
          <w:color w:val="333333"/>
        </w:rPr>
        <w:t xml:space="preserve"> in </w:t>
      </w:r>
      <w:proofErr w:type="spellStart"/>
      <w:r>
        <w:rPr>
          <w:color w:val="333333"/>
        </w:rPr>
        <w:t>refuest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offers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can,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+ </w:t>
      </w:r>
      <w:proofErr w:type="spellStart"/>
      <w:r>
        <w:rPr>
          <w:color w:val="333333"/>
        </w:rPr>
        <w:t>just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  <w:spacing w:val="-19"/>
        </w:rPr>
        <w:t xml:space="preserve"> </w:t>
      </w:r>
      <w:r>
        <w:rPr>
          <w:color w:val="333333"/>
        </w:rPr>
        <w:t>tense.</w:t>
      </w:r>
      <w:proofErr w:type="gramEnd"/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5"/>
        <w:rPr>
          <w:sz w:val="28"/>
        </w:rPr>
      </w:pPr>
    </w:p>
    <w:p w:rsidR="00C040B5" w:rsidRDefault="00DB4436">
      <w:pPr>
        <w:pStyle w:val="Balk1"/>
        <w:spacing w:before="1"/>
      </w:pPr>
      <w:r>
        <w:rPr>
          <w:color w:val="333333"/>
        </w:rPr>
        <w:t>FTR101 FİZYOLOJİ</w:t>
      </w:r>
    </w:p>
    <w:p w:rsidR="00C040B5" w:rsidRDefault="00DB4436">
      <w:pPr>
        <w:pStyle w:val="GvdeMetni"/>
        <w:spacing w:before="214" w:line="295" w:lineRule="auto"/>
        <w:ind w:left="116" w:right="111"/>
        <w:jc w:val="both"/>
      </w:pPr>
      <w:r>
        <w:rPr>
          <w:color w:val="333333"/>
        </w:rPr>
        <w:t>Fizyolojiye giriş ve hücre fizyolojisi, merkezi sinir sist</w:t>
      </w:r>
      <w:r>
        <w:rPr>
          <w:color w:val="333333"/>
        </w:rPr>
        <w:t xml:space="preserve">emi fizyolojisi, kas fizyolojisi, solunum- </w:t>
      </w:r>
      <w:proofErr w:type="gramStart"/>
      <w:r>
        <w:rPr>
          <w:color w:val="333333"/>
        </w:rPr>
        <w:t>dolaşım</w:t>
      </w:r>
      <w:proofErr w:type="gramEnd"/>
      <w:r>
        <w:rPr>
          <w:color w:val="333333"/>
        </w:rPr>
        <w:t xml:space="preserve"> fizyolojisi, kan fizyolojisi, sindirim fizyolojisi, boşaltım fizyolojisi, endokrin fizyolojisi.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3"/>
        <w:rPr>
          <w:sz w:val="28"/>
        </w:rPr>
      </w:pPr>
    </w:p>
    <w:p w:rsidR="00C040B5" w:rsidRDefault="00DB4436">
      <w:pPr>
        <w:pStyle w:val="Balk1"/>
        <w:spacing w:before="1"/>
      </w:pPr>
      <w:r>
        <w:rPr>
          <w:color w:val="333333"/>
        </w:rPr>
        <w:t>FTR103 ANATOMİ</w:t>
      </w:r>
    </w:p>
    <w:p w:rsidR="00C040B5" w:rsidRDefault="00DB4436">
      <w:pPr>
        <w:pStyle w:val="GvdeMetni"/>
        <w:spacing w:before="209" w:line="300" w:lineRule="auto"/>
        <w:ind w:left="116" w:right="110"/>
        <w:jc w:val="both"/>
      </w:pPr>
      <w:r>
        <w:rPr>
          <w:color w:val="333333"/>
        </w:rPr>
        <w:t xml:space="preserve">Anatomiye giriş ve terminoloji, kas-iskelet sistemi, eklemler, dolaşım sistemi, solunum sistemi, sindirim sistemi, </w:t>
      </w:r>
      <w:proofErr w:type="spellStart"/>
      <w:r>
        <w:rPr>
          <w:color w:val="333333"/>
        </w:rPr>
        <w:t>ürogenital</w:t>
      </w:r>
      <w:proofErr w:type="spellEnd"/>
      <w:r>
        <w:rPr>
          <w:color w:val="333333"/>
        </w:rPr>
        <w:t xml:space="preserve"> sistem, sinir sistemi ve duyu organları. Genel insan anatomisinin sistematik ve fonksiyonel olarak teorik derslerle verilmesi, vur</w:t>
      </w:r>
      <w:r>
        <w:rPr>
          <w:color w:val="333333"/>
        </w:rPr>
        <w:t>gulanması gereken yapıların laboratuvarda model üzerinde pekiştirilmesi.</w:t>
      </w:r>
    </w:p>
    <w:p w:rsidR="00C040B5" w:rsidRDefault="00C040B5">
      <w:pPr>
        <w:spacing w:line="300" w:lineRule="auto"/>
        <w:jc w:val="both"/>
        <w:sectPr w:rsidR="00C040B5">
          <w:headerReference w:type="default" r:id="rId7"/>
          <w:type w:val="continuous"/>
          <w:pgSz w:w="11910" w:h="16840"/>
          <w:pgMar w:top="1700" w:right="1300" w:bottom="280" w:left="1300" w:header="1470" w:footer="708" w:gutter="0"/>
          <w:cols w:space="708"/>
        </w:sectPr>
      </w:pPr>
    </w:p>
    <w:p w:rsidR="00C040B5" w:rsidRDefault="00C040B5">
      <w:pPr>
        <w:pStyle w:val="GvdeMetni"/>
        <w:spacing w:before="5"/>
        <w:rPr>
          <w:sz w:val="10"/>
        </w:rPr>
      </w:pPr>
    </w:p>
    <w:p w:rsidR="00E814C2" w:rsidRDefault="00E814C2">
      <w:pPr>
        <w:pStyle w:val="GvdeMetni"/>
        <w:spacing w:before="5"/>
        <w:rPr>
          <w:sz w:val="10"/>
        </w:rPr>
      </w:pPr>
    </w:p>
    <w:p w:rsidR="00E814C2" w:rsidRDefault="00E814C2" w:rsidP="00E814C2">
      <w:pPr>
        <w:spacing w:before="14"/>
        <w:ind w:left="20"/>
        <w:rPr>
          <w:b/>
          <w:sz w:val="21"/>
        </w:rPr>
      </w:pPr>
      <w:r>
        <w:rPr>
          <w:b/>
          <w:color w:val="333333"/>
          <w:sz w:val="21"/>
        </w:rPr>
        <w:t>FTR105 FİZYOTERAPİ VE REHABİLİTASYONA GİRİŞ</w:t>
      </w:r>
    </w:p>
    <w:p w:rsidR="00E814C2" w:rsidRDefault="00E814C2" w:rsidP="00E814C2">
      <w:pPr>
        <w:pStyle w:val="GvdeMetni"/>
        <w:spacing w:before="5"/>
        <w:ind w:left="142" w:hanging="142"/>
        <w:rPr>
          <w:sz w:val="10"/>
        </w:rPr>
      </w:pPr>
    </w:p>
    <w:p w:rsidR="00C040B5" w:rsidRDefault="00DB4436" w:rsidP="00E814C2">
      <w:pPr>
        <w:pStyle w:val="GvdeMetni"/>
        <w:spacing w:before="94" w:line="295" w:lineRule="auto"/>
        <w:ind w:right="123"/>
        <w:jc w:val="both"/>
      </w:pPr>
      <w:r>
        <w:rPr>
          <w:color w:val="333333"/>
        </w:rPr>
        <w:t xml:space="preserve">Fizyoterapi ve </w:t>
      </w:r>
      <w:proofErr w:type="gramStart"/>
      <w:r>
        <w:rPr>
          <w:color w:val="333333"/>
        </w:rPr>
        <w:t>rehabilitasyonun</w:t>
      </w:r>
      <w:proofErr w:type="gramEnd"/>
      <w:r>
        <w:rPr>
          <w:color w:val="333333"/>
        </w:rPr>
        <w:t xml:space="preserve"> tanımı, içeriği ve gelişimi. Fizyoterapi ve </w:t>
      </w:r>
      <w:proofErr w:type="gramStart"/>
      <w:r>
        <w:rPr>
          <w:color w:val="333333"/>
        </w:rPr>
        <w:t>rehabilitasyon</w:t>
      </w:r>
      <w:proofErr w:type="gramEnd"/>
      <w:r>
        <w:rPr>
          <w:color w:val="333333"/>
        </w:rPr>
        <w:t xml:space="preserve"> eğitimi ve uygulama alanları, yasal düzenlemeler, profesyonel uygulamalar ve ekip çalışması.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4"/>
        <w:rPr>
          <w:sz w:val="28"/>
        </w:rPr>
      </w:pPr>
    </w:p>
    <w:p w:rsidR="00C040B5" w:rsidRDefault="00DB4436">
      <w:pPr>
        <w:pStyle w:val="Balk1"/>
      </w:pPr>
      <w:r>
        <w:rPr>
          <w:color w:val="333333"/>
        </w:rPr>
        <w:t>FTR107 TIBBİ TERMİNOLOJİ</w:t>
      </w:r>
    </w:p>
    <w:p w:rsidR="00C040B5" w:rsidRDefault="00DB4436">
      <w:pPr>
        <w:pStyle w:val="GvdeMetni"/>
        <w:spacing w:before="214" w:line="297" w:lineRule="auto"/>
        <w:ind w:left="116" w:right="117"/>
        <w:jc w:val="both"/>
      </w:pPr>
      <w:proofErr w:type="gramStart"/>
      <w:r>
        <w:rPr>
          <w:color w:val="333333"/>
          <w:spacing w:val="-3"/>
        </w:rPr>
        <w:t xml:space="preserve">Tıp </w:t>
      </w:r>
      <w:r>
        <w:rPr>
          <w:color w:val="333333"/>
        </w:rPr>
        <w:t xml:space="preserve">terminolojisinin tanımı ve önemi, </w:t>
      </w:r>
      <w:proofErr w:type="spellStart"/>
      <w:r>
        <w:rPr>
          <w:color w:val="333333"/>
        </w:rPr>
        <w:t>latince</w:t>
      </w:r>
      <w:proofErr w:type="spellEnd"/>
      <w:r>
        <w:rPr>
          <w:color w:val="333333"/>
        </w:rPr>
        <w:t xml:space="preserve"> okunuş ve dilbilgisi kuralları, </w:t>
      </w:r>
      <w:r>
        <w:rPr>
          <w:color w:val="333333"/>
          <w:spacing w:val="-3"/>
        </w:rPr>
        <w:t xml:space="preserve">tıp </w:t>
      </w:r>
      <w:r>
        <w:rPr>
          <w:color w:val="333333"/>
        </w:rPr>
        <w:t xml:space="preserve">bölümlerinin genel tanımı, medikal </w:t>
      </w:r>
      <w:proofErr w:type="spellStart"/>
      <w:r>
        <w:rPr>
          <w:color w:val="333333"/>
        </w:rPr>
        <w:t>vokabulerin</w:t>
      </w:r>
      <w:proofErr w:type="spellEnd"/>
      <w:r>
        <w:rPr>
          <w:color w:val="333333"/>
        </w:rPr>
        <w:t xml:space="preserve"> oluşumunda </w:t>
      </w:r>
      <w:proofErr w:type="spellStart"/>
      <w:r>
        <w:rPr>
          <w:color w:val="333333"/>
        </w:rPr>
        <w:t>komponentlerin</w:t>
      </w:r>
      <w:proofErr w:type="spellEnd"/>
      <w:r>
        <w:rPr>
          <w:color w:val="333333"/>
        </w:rPr>
        <w:t xml:space="preserve"> anlam ve kullanımları, kök, </w:t>
      </w:r>
      <w:r>
        <w:rPr>
          <w:color w:val="333333"/>
          <w:spacing w:val="-3"/>
        </w:rPr>
        <w:t xml:space="preserve">önek </w:t>
      </w:r>
      <w:r>
        <w:rPr>
          <w:color w:val="333333"/>
        </w:rPr>
        <w:t>ve sonekler, dış ve iç anatomi, vücut sıvı ve maddeleri, renkler ve sıvı</w:t>
      </w:r>
      <w:r>
        <w:rPr>
          <w:color w:val="333333"/>
        </w:rPr>
        <w:t xml:space="preserve">lar, vücut yapısı ile ilgili terimler, sistemlere göre </w:t>
      </w:r>
      <w:r>
        <w:rPr>
          <w:color w:val="333333"/>
          <w:spacing w:val="-3"/>
        </w:rPr>
        <w:t xml:space="preserve">yaygın </w:t>
      </w:r>
      <w:r>
        <w:rPr>
          <w:color w:val="333333"/>
        </w:rPr>
        <w:t>olarak kullanılan terimler, laboratuvarlarda kullanılan terimler, tıpta en çok kullanılan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kısaltmalar.</w:t>
      </w:r>
      <w:proofErr w:type="gramEnd"/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10"/>
        <w:rPr>
          <w:sz w:val="27"/>
        </w:rPr>
      </w:pPr>
    </w:p>
    <w:p w:rsidR="00C040B5" w:rsidRDefault="00DB4436">
      <w:pPr>
        <w:pStyle w:val="Balk1"/>
      </w:pPr>
      <w:r>
        <w:rPr>
          <w:color w:val="333333"/>
        </w:rPr>
        <w:t>FTR109 TEMEL FİZİK</w:t>
      </w:r>
    </w:p>
    <w:p w:rsidR="00C040B5" w:rsidRDefault="00DB4436">
      <w:pPr>
        <w:pStyle w:val="GvdeMetni"/>
        <w:spacing w:before="215" w:line="297" w:lineRule="auto"/>
        <w:ind w:left="116" w:right="116"/>
        <w:jc w:val="both"/>
      </w:pPr>
      <w:r>
        <w:rPr>
          <w:color w:val="333333"/>
        </w:rPr>
        <w:t>Mekanik, elektrik ve optikle ilgili temel kavramlar, ısı-sıcaklık kavr</w:t>
      </w:r>
      <w:r>
        <w:rPr>
          <w:color w:val="333333"/>
        </w:rPr>
        <w:t xml:space="preserve">amları ve ısının tıptaki kullanım alanları, radyoaktivitenin temel kavramları ve radyasyonun etkileri, lazer ve </w:t>
      </w:r>
      <w:proofErr w:type="spellStart"/>
      <w:r>
        <w:rPr>
          <w:color w:val="333333"/>
        </w:rPr>
        <w:t>infrared</w:t>
      </w:r>
      <w:proofErr w:type="spellEnd"/>
      <w:r>
        <w:rPr>
          <w:color w:val="333333"/>
        </w:rPr>
        <w:t xml:space="preserve"> ışınların tıptaki kullanım alanları; kimyasal bağ ve biyolojik </w:t>
      </w:r>
      <w:proofErr w:type="spellStart"/>
      <w:r>
        <w:rPr>
          <w:color w:val="333333"/>
        </w:rPr>
        <w:t>makromoleküllerdeki</w:t>
      </w:r>
      <w:proofErr w:type="spellEnd"/>
      <w:r>
        <w:rPr>
          <w:color w:val="333333"/>
        </w:rPr>
        <w:t xml:space="preserve"> kimyasal bağ çeşitleri, suyun sıra dışı özellikleri </w:t>
      </w:r>
      <w:r>
        <w:rPr>
          <w:color w:val="333333"/>
        </w:rPr>
        <w:t xml:space="preserve">ve bu özelliklerin </w:t>
      </w:r>
      <w:r>
        <w:rPr>
          <w:color w:val="333333"/>
          <w:spacing w:val="-3"/>
        </w:rPr>
        <w:t>yaşam için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önemi.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rPr>
          <w:sz w:val="28"/>
        </w:rPr>
      </w:pPr>
    </w:p>
    <w:p w:rsidR="00C040B5" w:rsidRDefault="00DB4436">
      <w:pPr>
        <w:pStyle w:val="Balk1"/>
      </w:pPr>
      <w:r>
        <w:rPr>
          <w:color w:val="333333"/>
        </w:rPr>
        <w:t>FTR111 FİZYOTERAPİDE TEMEL ÖLÇME VE DEĞERLENDİRME</w:t>
      </w:r>
    </w:p>
    <w:p w:rsidR="00C040B5" w:rsidRDefault="00DB4436">
      <w:pPr>
        <w:pStyle w:val="GvdeMetni"/>
        <w:spacing w:before="214" w:line="297" w:lineRule="auto"/>
        <w:ind w:left="116" w:right="112"/>
        <w:jc w:val="both"/>
      </w:pPr>
      <w:r>
        <w:rPr>
          <w:color w:val="333333"/>
        </w:rPr>
        <w:t xml:space="preserve">Hasta hikayesi ve genel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değerlendirmeleri, hareketin temel prensipleri, </w:t>
      </w:r>
      <w:proofErr w:type="spellStart"/>
      <w:r>
        <w:rPr>
          <w:color w:val="333333"/>
        </w:rPr>
        <w:t>postür</w:t>
      </w:r>
      <w:proofErr w:type="spellEnd"/>
      <w:r>
        <w:rPr>
          <w:color w:val="333333"/>
        </w:rPr>
        <w:t xml:space="preserve"> analizi (</w:t>
      </w:r>
      <w:proofErr w:type="spellStart"/>
      <w:r>
        <w:rPr>
          <w:color w:val="333333"/>
        </w:rPr>
        <w:t>anterior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lateral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posterior</w:t>
      </w:r>
      <w:proofErr w:type="spellEnd"/>
      <w:r>
        <w:rPr>
          <w:color w:val="333333"/>
        </w:rPr>
        <w:t xml:space="preserve">), kısalık ve esneklik testleri, </w:t>
      </w:r>
      <w:proofErr w:type="spellStart"/>
      <w:r>
        <w:rPr>
          <w:color w:val="333333"/>
        </w:rPr>
        <w:t>antrop</w:t>
      </w:r>
      <w:r>
        <w:rPr>
          <w:color w:val="333333"/>
        </w:rPr>
        <w:t>ometrik</w:t>
      </w:r>
      <w:proofErr w:type="spellEnd"/>
      <w:r>
        <w:rPr>
          <w:color w:val="333333"/>
        </w:rPr>
        <w:t xml:space="preserve"> ölçümler (çevre, uzunluk, çap ve yağ ölçümleri), normal eklem hareketi ve kas kuvveti değerlendirmeleri.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9"/>
        <w:rPr>
          <w:sz w:val="27"/>
        </w:rPr>
      </w:pPr>
    </w:p>
    <w:p w:rsidR="00C040B5" w:rsidRDefault="00E814C2">
      <w:pPr>
        <w:pStyle w:val="Balk1"/>
      </w:pPr>
      <w:r>
        <w:rPr>
          <w:color w:val="333333"/>
        </w:rPr>
        <w:t>FTR 115 TIBBİ DEONTOLOJİ VE ETİK</w:t>
      </w:r>
    </w:p>
    <w:p w:rsidR="00C040B5" w:rsidRDefault="00DB4436">
      <w:pPr>
        <w:pStyle w:val="GvdeMetni"/>
        <w:spacing w:before="214" w:line="295" w:lineRule="auto"/>
        <w:ind w:left="116" w:right="124"/>
        <w:jc w:val="both"/>
      </w:pPr>
      <w:r>
        <w:rPr>
          <w:color w:val="333333"/>
        </w:rPr>
        <w:t xml:space="preserve">Etik, ahlak ve deontoloji kavramları, bunların sağlık alanına ve </w:t>
      </w:r>
      <w:proofErr w:type="gramStart"/>
      <w:r>
        <w:rPr>
          <w:color w:val="333333"/>
        </w:rPr>
        <w:t>fizyoterapiye</w:t>
      </w:r>
      <w:proofErr w:type="gramEnd"/>
      <w:r>
        <w:rPr>
          <w:color w:val="333333"/>
        </w:rPr>
        <w:t xml:space="preserve"> olan katkı ve etkileri, klinik etik, araşt</w:t>
      </w:r>
      <w:r>
        <w:rPr>
          <w:color w:val="333333"/>
        </w:rPr>
        <w:t>ırma etiği, etik sorunlar ve çözümleri.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4"/>
        <w:rPr>
          <w:sz w:val="28"/>
        </w:rPr>
      </w:pPr>
    </w:p>
    <w:p w:rsidR="00C040B5" w:rsidRDefault="00DB4436">
      <w:pPr>
        <w:pStyle w:val="Balk1"/>
        <w:numPr>
          <w:ilvl w:val="0"/>
          <w:numId w:val="1"/>
        </w:numPr>
        <w:tabs>
          <w:tab w:val="left" w:pos="4353"/>
        </w:tabs>
        <w:ind w:left="4352" w:right="3" w:hanging="231"/>
        <w:jc w:val="left"/>
      </w:pPr>
      <w:r>
        <w:rPr>
          <w:color w:val="333333"/>
          <w:u w:val="thick" w:color="333333"/>
        </w:rPr>
        <w:t>YARIYIL</w:t>
      </w:r>
    </w:p>
    <w:p w:rsidR="00C040B5" w:rsidRDefault="00C040B5">
      <w:pPr>
        <w:pStyle w:val="GvdeMetni"/>
        <w:rPr>
          <w:b/>
          <w:sz w:val="20"/>
        </w:rPr>
      </w:pPr>
    </w:p>
    <w:p w:rsidR="00C040B5" w:rsidRDefault="00C040B5">
      <w:pPr>
        <w:pStyle w:val="GvdeMetni"/>
        <w:spacing w:before="10"/>
        <w:rPr>
          <w:b/>
          <w:sz w:val="28"/>
        </w:rPr>
      </w:pPr>
    </w:p>
    <w:p w:rsidR="00C040B5" w:rsidRDefault="00E814C2">
      <w:pPr>
        <w:spacing w:before="94"/>
        <w:ind w:left="116"/>
        <w:rPr>
          <w:b/>
          <w:sz w:val="21"/>
        </w:rPr>
      </w:pPr>
      <w:r>
        <w:rPr>
          <w:b/>
          <w:color w:val="333333"/>
          <w:sz w:val="21"/>
        </w:rPr>
        <w:t>ATA</w:t>
      </w:r>
      <w:r w:rsidR="00DB4436">
        <w:rPr>
          <w:b/>
          <w:color w:val="333333"/>
          <w:sz w:val="21"/>
        </w:rPr>
        <w:t>102 ATATÜRK İLKELERİ VE İNKILÂP TARİHİ II</w:t>
      </w:r>
    </w:p>
    <w:p w:rsidR="00C040B5" w:rsidRDefault="00DB4436">
      <w:pPr>
        <w:pStyle w:val="GvdeMetni"/>
        <w:spacing w:before="215" w:line="297" w:lineRule="auto"/>
        <w:ind w:left="116" w:right="115"/>
        <w:jc w:val="both"/>
      </w:pPr>
      <w:r>
        <w:rPr>
          <w:color w:val="333333"/>
        </w:rPr>
        <w:t>Siyasi alanda yapılan devrimler, siyasi partiler ve çok partili siyasi hayata geçiş denemeleri, hukuk alanında yapılan devrimler, toplumsal yaşayışın düzenlenmesi, ekonomik alanda yapılan yenilikler. 1923-1938 Döneminde Türk dış politikası, Atatürk sonrası</w:t>
      </w:r>
      <w:r>
        <w:rPr>
          <w:color w:val="333333"/>
        </w:rPr>
        <w:t xml:space="preserve"> Türk dış politikası, Türk Devriminin İlkeleri (Cumhuriyetçilik, Halkçılık, Laiklik, Devrimcilik, Devletçilik, Milliyetçilik), Bütünleyici ilkeler.</w:t>
      </w:r>
    </w:p>
    <w:p w:rsidR="00C040B5" w:rsidRDefault="00C040B5">
      <w:pPr>
        <w:spacing w:line="297" w:lineRule="auto"/>
        <w:jc w:val="both"/>
        <w:sectPr w:rsidR="00C040B5">
          <w:headerReference w:type="default" r:id="rId8"/>
          <w:pgSz w:w="11910" w:h="16840"/>
          <w:pgMar w:top="1700" w:right="1300" w:bottom="280" w:left="1300" w:header="1470" w:footer="0" w:gutter="0"/>
          <w:cols w:space="708"/>
        </w:sectPr>
      </w:pPr>
    </w:p>
    <w:p w:rsidR="00C040B5" w:rsidRDefault="00C040B5">
      <w:pPr>
        <w:pStyle w:val="GvdeMetni"/>
        <w:spacing w:before="5"/>
        <w:rPr>
          <w:sz w:val="10"/>
        </w:rPr>
      </w:pPr>
    </w:p>
    <w:p w:rsidR="00E814C2" w:rsidRDefault="00E814C2" w:rsidP="00E814C2">
      <w:pPr>
        <w:spacing w:before="14"/>
        <w:ind w:left="20"/>
        <w:rPr>
          <w:b/>
          <w:sz w:val="21"/>
        </w:rPr>
      </w:pPr>
      <w:r>
        <w:rPr>
          <w:b/>
          <w:color w:val="333333"/>
          <w:sz w:val="21"/>
        </w:rPr>
        <w:t>TD102 TÜRK DİLİ II</w:t>
      </w:r>
    </w:p>
    <w:p w:rsidR="00E814C2" w:rsidRDefault="00E814C2">
      <w:pPr>
        <w:pStyle w:val="GvdeMetni"/>
        <w:spacing w:before="5"/>
        <w:rPr>
          <w:sz w:val="10"/>
        </w:rPr>
      </w:pPr>
    </w:p>
    <w:p w:rsidR="00C040B5" w:rsidRDefault="00DB4436">
      <w:pPr>
        <w:pStyle w:val="GvdeMetni"/>
        <w:spacing w:before="94" w:line="297" w:lineRule="auto"/>
        <w:ind w:left="116" w:right="117"/>
        <w:jc w:val="both"/>
      </w:pPr>
      <w:r>
        <w:rPr>
          <w:color w:val="333333"/>
        </w:rPr>
        <w:t xml:space="preserve">Noktalama işaretleri ve uygulaması, yapım ekleri ve uygulaması, kompozisyon yazma. </w:t>
      </w:r>
      <w:proofErr w:type="spellStart"/>
      <w:r>
        <w:rPr>
          <w:color w:val="333333"/>
        </w:rPr>
        <w:t>Türkçe'de</w:t>
      </w:r>
      <w:proofErr w:type="spellEnd"/>
      <w:r>
        <w:rPr>
          <w:color w:val="333333"/>
        </w:rPr>
        <w:t xml:space="preserve"> isim ve fiil çekimleri. Zarf ve edatların kullanış biçimleri. Edebiyat ve düşünce dünyası ile ilgili eserlerin okunup incelenmesi. İlmi yazıların hazırlanmasında u</w:t>
      </w:r>
      <w:r>
        <w:rPr>
          <w:color w:val="333333"/>
        </w:rPr>
        <w:t>ygulanacak kurallar.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8"/>
        <w:rPr>
          <w:sz w:val="27"/>
        </w:rPr>
      </w:pPr>
    </w:p>
    <w:p w:rsidR="00C040B5" w:rsidRDefault="00E814C2">
      <w:pPr>
        <w:pStyle w:val="Balk1"/>
        <w:spacing w:before="1"/>
        <w:jc w:val="both"/>
      </w:pPr>
      <w:r>
        <w:rPr>
          <w:color w:val="333333"/>
        </w:rPr>
        <w:t>ING102 İNGİLİZCE II</w:t>
      </w:r>
    </w:p>
    <w:p w:rsidR="00C040B5" w:rsidRDefault="00DB4436">
      <w:pPr>
        <w:pStyle w:val="GvdeMetni"/>
        <w:spacing w:before="214" w:line="297" w:lineRule="auto"/>
        <w:ind w:left="116" w:right="115"/>
        <w:jc w:val="both"/>
      </w:pP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taylors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revision</w:t>
      </w:r>
      <w:proofErr w:type="spellEnd"/>
      <w:r>
        <w:rPr>
          <w:color w:val="333333"/>
        </w:rPr>
        <w:t xml:space="preserve"> test, </w:t>
      </w:r>
      <w:proofErr w:type="spellStart"/>
      <w:r>
        <w:rPr>
          <w:color w:val="333333"/>
        </w:rPr>
        <w:t>what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doing</w:t>
      </w:r>
      <w:proofErr w:type="spellEnd"/>
      <w:r>
        <w:rPr>
          <w:color w:val="333333"/>
        </w:rPr>
        <w:t xml:space="preserve">?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continuous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present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continuous</w:t>
      </w:r>
      <w:proofErr w:type="spellEnd"/>
      <w:r>
        <w:rPr>
          <w:color w:val="333333"/>
        </w:rPr>
        <w:t xml:space="preserve"> tense, I'm </w:t>
      </w:r>
      <w:proofErr w:type="spellStart"/>
      <w:r>
        <w:rPr>
          <w:color w:val="333333"/>
        </w:rPr>
        <w:t>going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</w:t>
      </w:r>
      <w:proofErr w:type="spellEnd"/>
      <w:r>
        <w:rPr>
          <w:color w:val="333333"/>
        </w:rPr>
        <w:t xml:space="preserve"> buy a </w:t>
      </w:r>
      <w:proofErr w:type="spellStart"/>
      <w:r>
        <w:rPr>
          <w:color w:val="333333"/>
        </w:rPr>
        <w:t>bike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colours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future</w:t>
      </w:r>
      <w:proofErr w:type="spellEnd"/>
      <w:r>
        <w:rPr>
          <w:color w:val="333333"/>
        </w:rPr>
        <w:t xml:space="preserve">, be </w:t>
      </w:r>
      <w:proofErr w:type="spellStart"/>
      <w:r>
        <w:rPr>
          <w:color w:val="333333"/>
        </w:rPr>
        <w:t>going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will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revision</w:t>
      </w:r>
      <w:proofErr w:type="spellEnd"/>
      <w:r>
        <w:rPr>
          <w:color w:val="333333"/>
        </w:rPr>
        <w:t xml:space="preserve"> test, </w:t>
      </w:r>
      <w:proofErr w:type="spellStart"/>
      <w:r>
        <w:rPr>
          <w:color w:val="333333"/>
        </w:rPr>
        <w:t>In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hurry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much</w:t>
      </w:r>
      <w:proofErr w:type="spellEnd"/>
      <w:r>
        <w:rPr>
          <w:color w:val="333333"/>
        </w:rPr>
        <w:t>-</w:t>
      </w:r>
      <w:proofErr w:type="spellStart"/>
      <w:r>
        <w:rPr>
          <w:color w:val="333333"/>
        </w:rPr>
        <w:t>many</w:t>
      </w:r>
      <w:proofErr w:type="spellEnd"/>
      <w:r>
        <w:rPr>
          <w:color w:val="333333"/>
        </w:rPr>
        <w:t xml:space="preserve">-a </w:t>
      </w:r>
      <w:proofErr w:type="spellStart"/>
      <w:r>
        <w:rPr>
          <w:color w:val="333333"/>
        </w:rPr>
        <w:t>little</w:t>
      </w:r>
      <w:proofErr w:type="spellEnd"/>
      <w:r>
        <w:rPr>
          <w:color w:val="333333"/>
        </w:rPr>
        <w:t xml:space="preserve">-a lot, a </w:t>
      </w:r>
      <w:proofErr w:type="spellStart"/>
      <w:r>
        <w:rPr>
          <w:color w:val="333333"/>
        </w:rPr>
        <w:t>few-few</w:t>
      </w:r>
      <w:proofErr w:type="spellEnd"/>
      <w:r>
        <w:rPr>
          <w:color w:val="333333"/>
        </w:rPr>
        <w:t xml:space="preserve">, a lot of, </w:t>
      </w:r>
      <w:r>
        <w:rPr>
          <w:color w:val="333333"/>
        </w:rPr>
        <w:t xml:space="preserve">a lot, </w:t>
      </w:r>
      <w:proofErr w:type="spellStart"/>
      <w:r>
        <w:rPr>
          <w:color w:val="333333"/>
        </w:rPr>
        <w:t>where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you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last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week</w:t>
      </w:r>
      <w:proofErr w:type="spellEnd"/>
      <w:proofErr w:type="gramStart"/>
      <w:r>
        <w:rPr>
          <w:color w:val="333333"/>
        </w:rPr>
        <w:t>?,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past</w:t>
      </w:r>
      <w:proofErr w:type="spellEnd"/>
      <w:r>
        <w:rPr>
          <w:color w:val="333333"/>
        </w:rPr>
        <w:t xml:space="preserve"> tense, </w:t>
      </w:r>
      <w:proofErr w:type="spellStart"/>
      <w:r>
        <w:rPr>
          <w:color w:val="333333"/>
        </w:rPr>
        <w:t>was-were-did-didn't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letter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from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pen</w:t>
      </w:r>
      <w:proofErr w:type="spellEnd"/>
      <w:r>
        <w:rPr>
          <w:color w:val="333333"/>
        </w:rPr>
        <w:t xml:space="preserve"> , </w:t>
      </w:r>
      <w:proofErr w:type="spellStart"/>
      <w:r>
        <w:rPr>
          <w:color w:val="333333"/>
        </w:rPr>
        <w:t>simple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future-will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shopping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I'd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like</w:t>
      </w:r>
      <w:proofErr w:type="spellEnd"/>
      <w:r>
        <w:rPr>
          <w:color w:val="333333"/>
        </w:rPr>
        <w:t xml:space="preserve">......a </w:t>
      </w:r>
      <w:proofErr w:type="spellStart"/>
      <w:r>
        <w:rPr>
          <w:color w:val="333333"/>
        </w:rPr>
        <w:t>pair</w:t>
      </w:r>
      <w:proofErr w:type="spellEnd"/>
      <w:r>
        <w:rPr>
          <w:color w:val="333333"/>
        </w:rPr>
        <w:t xml:space="preserve"> of.....</w:t>
      </w:r>
      <w:proofErr w:type="spellStart"/>
      <w:r>
        <w:rPr>
          <w:color w:val="333333"/>
        </w:rPr>
        <w:t>etc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revision</w:t>
      </w:r>
      <w:proofErr w:type="spellEnd"/>
      <w:r>
        <w:rPr>
          <w:color w:val="333333"/>
        </w:rPr>
        <w:t xml:space="preserve"> test.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3"/>
        <w:rPr>
          <w:sz w:val="28"/>
        </w:rPr>
      </w:pPr>
    </w:p>
    <w:p w:rsidR="00C040B5" w:rsidRDefault="00DB4436">
      <w:pPr>
        <w:pStyle w:val="Balk1"/>
        <w:spacing w:before="1"/>
        <w:jc w:val="both"/>
      </w:pPr>
      <w:r>
        <w:rPr>
          <w:color w:val="333333"/>
        </w:rPr>
        <w:t>FTR102 HİDROTERAPİ-BALNEOTERAPİ</w:t>
      </w:r>
    </w:p>
    <w:p w:rsidR="00C040B5" w:rsidRDefault="00DB4436">
      <w:pPr>
        <w:pStyle w:val="GvdeMetni"/>
        <w:spacing w:before="209" w:line="297" w:lineRule="auto"/>
        <w:ind w:left="116" w:right="119"/>
        <w:jc w:val="both"/>
      </w:pPr>
      <w:r>
        <w:rPr>
          <w:color w:val="333333"/>
        </w:rPr>
        <w:t xml:space="preserve">Hidroterapi ve </w:t>
      </w:r>
      <w:proofErr w:type="spellStart"/>
      <w:r>
        <w:rPr>
          <w:color w:val="333333"/>
        </w:rPr>
        <w:t>balneoterapinin</w:t>
      </w:r>
      <w:proofErr w:type="spellEnd"/>
      <w:r>
        <w:rPr>
          <w:color w:val="333333"/>
        </w:rPr>
        <w:t xml:space="preserve"> tanımı, fiziksel prensi</w:t>
      </w:r>
      <w:r>
        <w:rPr>
          <w:color w:val="333333"/>
        </w:rPr>
        <w:t xml:space="preserve">pleri, fizyolojik etkileri ve mekanizmaları, uygulama yöntemleri. Havuz tesisi, havuz içi gereçler, egzersize yardımcı </w:t>
      </w:r>
      <w:proofErr w:type="gramStart"/>
      <w:r>
        <w:rPr>
          <w:color w:val="333333"/>
        </w:rPr>
        <w:t>ekipmanlar</w:t>
      </w:r>
      <w:proofErr w:type="gramEnd"/>
      <w:r>
        <w:rPr>
          <w:color w:val="333333"/>
        </w:rPr>
        <w:t xml:space="preserve"> ve su içi egzersiz yöntemleri.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2"/>
        <w:rPr>
          <w:sz w:val="28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FTR104 ELEKTROTERAPİ</w:t>
      </w:r>
    </w:p>
    <w:p w:rsidR="00C040B5" w:rsidRDefault="00DB4436">
      <w:pPr>
        <w:pStyle w:val="GvdeMetni"/>
        <w:spacing w:before="215" w:line="297" w:lineRule="auto"/>
        <w:ind w:left="116" w:right="115"/>
        <w:jc w:val="both"/>
      </w:pPr>
      <w:proofErr w:type="spellStart"/>
      <w:r>
        <w:rPr>
          <w:color w:val="333333"/>
        </w:rPr>
        <w:t>Elektrofiziksel</w:t>
      </w:r>
      <w:proofErr w:type="spellEnd"/>
      <w:r>
        <w:rPr>
          <w:color w:val="333333"/>
        </w:rPr>
        <w:t xml:space="preserve"> mekanizmalar, kas ve sinirin fizyolojik yanıtları, sağlı</w:t>
      </w:r>
      <w:r>
        <w:rPr>
          <w:color w:val="333333"/>
        </w:rPr>
        <w:t xml:space="preserve">klı ve </w:t>
      </w:r>
      <w:proofErr w:type="spellStart"/>
      <w:r>
        <w:rPr>
          <w:color w:val="333333"/>
        </w:rPr>
        <w:t>denerve</w:t>
      </w:r>
      <w:proofErr w:type="spellEnd"/>
      <w:r>
        <w:rPr>
          <w:color w:val="333333"/>
        </w:rPr>
        <w:t xml:space="preserve"> kasın uyarılma ve kasılma özellikleri, alçak frekanslı ve orta frekanslı akımların temel özellikleri ve uygulama ilkeleri. </w:t>
      </w:r>
      <w:proofErr w:type="spellStart"/>
      <w:r>
        <w:rPr>
          <w:color w:val="333333"/>
        </w:rPr>
        <w:t>Elektroterapi</w:t>
      </w:r>
      <w:proofErr w:type="spellEnd"/>
      <w:r>
        <w:rPr>
          <w:color w:val="333333"/>
        </w:rPr>
        <w:t xml:space="preserve"> yöntemlerine 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8"/>
        <w:rPr>
          <w:sz w:val="27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FTR106 FİZİK TEDAVİ VE REHABİLİTASYON YÖNTEMLERİ I</w:t>
      </w:r>
    </w:p>
    <w:p w:rsidR="00C040B5" w:rsidRDefault="00DB4436">
      <w:pPr>
        <w:pStyle w:val="GvdeMetni"/>
        <w:spacing w:before="215" w:line="297" w:lineRule="auto"/>
        <w:ind w:left="116" w:right="114"/>
        <w:jc w:val="both"/>
      </w:pPr>
      <w:r>
        <w:rPr>
          <w:color w:val="333333"/>
        </w:rPr>
        <w:t>Fizyoterapi</w:t>
      </w:r>
      <w:r>
        <w:rPr>
          <w:color w:val="333333"/>
        </w:rPr>
        <w:t xml:space="preserve">de kullanılan </w:t>
      </w:r>
      <w:proofErr w:type="spellStart"/>
      <w:r>
        <w:rPr>
          <w:color w:val="333333"/>
        </w:rPr>
        <w:t>yüzeyel</w:t>
      </w:r>
      <w:proofErr w:type="spellEnd"/>
      <w:r>
        <w:rPr>
          <w:color w:val="333333"/>
        </w:rPr>
        <w:t xml:space="preserve"> sıcaklık </w:t>
      </w:r>
      <w:proofErr w:type="spellStart"/>
      <w:r>
        <w:rPr>
          <w:color w:val="333333"/>
        </w:rPr>
        <w:t>modaliteleri</w:t>
      </w:r>
      <w:proofErr w:type="spellEnd"/>
      <w:r>
        <w:rPr>
          <w:color w:val="333333"/>
        </w:rPr>
        <w:t xml:space="preserve"> (hot </w:t>
      </w:r>
      <w:proofErr w:type="spellStart"/>
      <w:r>
        <w:rPr>
          <w:color w:val="333333"/>
        </w:rPr>
        <w:t>pack</w:t>
      </w:r>
      <w:proofErr w:type="spellEnd"/>
      <w:r>
        <w:rPr>
          <w:color w:val="333333"/>
        </w:rPr>
        <w:t xml:space="preserve">, parafin, </w:t>
      </w:r>
      <w:proofErr w:type="spellStart"/>
      <w:r>
        <w:rPr>
          <w:color w:val="333333"/>
        </w:rPr>
        <w:t>infraruj</w:t>
      </w:r>
      <w:proofErr w:type="spellEnd"/>
      <w:r>
        <w:rPr>
          <w:color w:val="333333"/>
        </w:rPr>
        <w:t xml:space="preserve">, ultraviyole), derin sıcaklık </w:t>
      </w:r>
      <w:proofErr w:type="spellStart"/>
      <w:r>
        <w:rPr>
          <w:color w:val="333333"/>
        </w:rPr>
        <w:t>modaliteleri</w:t>
      </w:r>
      <w:proofErr w:type="spellEnd"/>
      <w:r>
        <w:rPr>
          <w:color w:val="333333"/>
        </w:rPr>
        <w:t xml:space="preserve"> (</w:t>
      </w:r>
      <w:proofErr w:type="gramStart"/>
      <w:r>
        <w:rPr>
          <w:color w:val="333333"/>
        </w:rPr>
        <w:t>ultrason</w:t>
      </w:r>
      <w:proofErr w:type="gramEnd"/>
      <w:r>
        <w:rPr>
          <w:color w:val="333333"/>
        </w:rPr>
        <w:t xml:space="preserve">, kısa dalga </w:t>
      </w:r>
      <w:proofErr w:type="spellStart"/>
      <w:r>
        <w:rPr>
          <w:color w:val="333333"/>
        </w:rPr>
        <w:t>diatermi</w:t>
      </w:r>
      <w:proofErr w:type="spellEnd"/>
      <w:r>
        <w:rPr>
          <w:color w:val="333333"/>
        </w:rPr>
        <w:t xml:space="preserve">, mikrodalga </w:t>
      </w:r>
      <w:proofErr w:type="spellStart"/>
      <w:r>
        <w:rPr>
          <w:color w:val="333333"/>
        </w:rPr>
        <w:t>diatermi</w:t>
      </w:r>
      <w:proofErr w:type="spellEnd"/>
      <w:r>
        <w:rPr>
          <w:color w:val="333333"/>
        </w:rPr>
        <w:t xml:space="preserve"> ve uzun dalga </w:t>
      </w:r>
      <w:proofErr w:type="spellStart"/>
      <w:r>
        <w:rPr>
          <w:color w:val="333333"/>
        </w:rPr>
        <w:t>diatermi</w:t>
      </w:r>
      <w:proofErr w:type="spellEnd"/>
      <w:r>
        <w:rPr>
          <w:color w:val="333333"/>
        </w:rPr>
        <w:t xml:space="preserve">), soğuk uygulama </w:t>
      </w:r>
      <w:proofErr w:type="spellStart"/>
      <w:r>
        <w:rPr>
          <w:color w:val="333333"/>
        </w:rPr>
        <w:t>modaliteleri</w:t>
      </w:r>
      <w:proofErr w:type="spellEnd"/>
      <w:r>
        <w:rPr>
          <w:color w:val="333333"/>
        </w:rPr>
        <w:t xml:space="preserve"> ve fizyolojik etkileri. </w:t>
      </w:r>
      <w:proofErr w:type="spellStart"/>
      <w:r>
        <w:rPr>
          <w:color w:val="333333"/>
        </w:rPr>
        <w:t>Elektrotera</w:t>
      </w:r>
      <w:r>
        <w:rPr>
          <w:color w:val="333333"/>
        </w:rPr>
        <w:t>pinin</w:t>
      </w:r>
      <w:proofErr w:type="spellEnd"/>
      <w:r>
        <w:rPr>
          <w:color w:val="333333"/>
        </w:rPr>
        <w:t xml:space="preserve"> tanımı, </w:t>
      </w:r>
      <w:proofErr w:type="spellStart"/>
      <w:r>
        <w:rPr>
          <w:color w:val="333333"/>
        </w:rPr>
        <w:t>elektrofizyolojik</w:t>
      </w:r>
      <w:proofErr w:type="spellEnd"/>
      <w:r>
        <w:rPr>
          <w:color w:val="333333"/>
        </w:rPr>
        <w:t xml:space="preserve"> temel bilgiler, doğru akım-galvanik akım, </w:t>
      </w:r>
      <w:proofErr w:type="spellStart"/>
      <w:r>
        <w:rPr>
          <w:color w:val="333333"/>
        </w:rPr>
        <w:t>fonoforez</w:t>
      </w:r>
      <w:proofErr w:type="spellEnd"/>
      <w:r>
        <w:rPr>
          <w:color w:val="333333"/>
        </w:rPr>
        <w:t>–</w:t>
      </w:r>
      <w:proofErr w:type="spellStart"/>
      <w:r>
        <w:rPr>
          <w:color w:val="333333"/>
        </w:rPr>
        <w:t>iyontoforez</w:t>
      </w:r>
      <w:proofErr w:type="spellEnd"/>
      <w:r>
        <w:rPr>
          <w:color w:val="333333"/>
        </w:rPr>
        <w:t xml:space="preserve">, alçak frekanslı akımlar, orta frekanslı akımlar, </w:t>
      </w:r>
      <w:proofErr w:type="spellStart"/>
      <w:r>
        <w:rPr>
          <w:color w:val="333333"/>
        </w:rPr>
        <w:t>diyadinamik</w:t>
      </w:r>
      <w:proofErr w:type="spellEnd"/>
      <w:r>
        <w:rPr>
          <w:color w:val="333333"/>
        </w:rPr>
        <w:t xml:space="preserve"> akımlar, vakum tedavisi, elektrik </w:t>
      </w:r>
      <w:proofErr w:type="spellStart"/>
      <w:r>
        <w:rPr>
          <w:color w:val="333333"/>
        </w:rPr>
        <w:t>stimülasyonu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transkütan</w:t>
      </w:r>
      <w:proofErr w:type="spellEnd"/>
      <w:r>
        <w:rPr>
          <w:color w:val="333333"/>
        </w:rPr>
        <w:t xml:space="preserve"> elektrik sinir </w:t>
      </w:r>
      <w:proofErr w:type="spellStart"/>
      <w:r>
        <w:rPr>
          <w:color w:val="333333"/>
        </w:rPr>
        <w:t>stimülasyonu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fluidotera</w:t>
      </w:r>
      <w:r>
        <w:rPr>
          <w:color w:val="333333"/>
        </w:rPr>
        <w:t>pi</w:t>
      </w:r>
      <w:proofErr w:type="spellEnd"/>
      <w:r>
        <w:rPr>
          <w:color w:val="333333"/>
        </w:rPr>
        <w:t>. Yöntemlere 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4"/>
        <w:rPr>
          <w:sz w:val="19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FTR108 KİNEZYOLOJİ VE FONKSİYONEL NÖROANATOMİ</w:t>
      </w:r>
    </w:p>
    <w:p w:rsidR="00C040B5" w:rsidRDefault="00DB4436">
      <w:pPr>
        <w:pStyle w:val="GvdeMetni"/>
        <w:spacing w:before="210" w:line="297" w:lineRule="auto"/>
        <w:ind w:left="116" w:right="113"/>
        <w:jc w:val="both"/>
      </w:pPr>
      <w:proofErr w:type="spellStart"/>
      <w:r>
        <w:rPr>
          <w:color w:val="333333"/>
        </w:rPr>
        <w:t>Kinezyolojinin</w:t>
      </w:r>
      <w:proofErr w:type="spellEnd"/>
      <w:r>
        <w:rPr>
          <w:color w:val="333333"/>
        </w:rPr>
        <w:t xml:space="preserve"> tanımı, hareket ve mekanik prensipleri, kemik, kas, </w:t>
      </w:r>
      <w:proofErr w:type="spellStart"/>
      <w:r>
        <w:rPr>
          <w:color w:val="333333"/>
        </w:rPr>
        <w:t>kollajen</w:t>
      </w:r>
      <w:proofErr w:type="spellEnd"/>
      <w:r>
        <w:rPr>
          <w:color w:val="333333"/>
        </w:rPr>
        <w:t xml:space="preserve"> ve kıkırdak dokunun mekanik özellikleri ve </w:t>
      </w:r>
      <w:proofErr w:type="spellStart"/>
      <w:r>
        <w:rPr>
          <w:color w:val="333333"/>
        </w:rPr>
        <w:t>patomekaniği</w:t>
      </w:r>
      <w:proofErr w:type="spellEnd"/>
      <w:r>
        <w:rPr>
          <w:color w:val="333333"/>
        </w:rPr>
        <w:t xml:space="preserve">. Vücut eklemlerinin özellikleri, denge, </w:t>
      </w:r>
      <w:proofErr w:type="gramStart"/>
      <w:r>
        <w:rPr>
          <w:color w:val="333333"/>
        </w:rPr>
        <w:t>oryantasyon</w:t>
      </w:r>
      <w:proofErr w:type="gramEnd"/>
      <w:r>
        <w:rPr>
          <w:color w:val="333333"/>
        </w:rPr>
        <w:t xml:space="preserve"> düzlemleri ve koordinatlar. Normal ve patolojik yürüyüş. </w:t>
      </w:r>
      <w:proofErr w:type="spellStart"/>
      <w:r>
        <w:rPr>
          <w:color w:val="333333"/>
        </w:rPr>
        <w:t>Kolumna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vertebr</w:t>
      </w:r>
      <w:r>
        <w:rPr>
          <w:color w:val="333333"/>
        </w:rPr>
        <w:t>alisin</w:t>
      </w:r>
      <w:proofErr w:type="spellEnd"/>
      <w:r>
        <w:rPr>
          <w:color w:val="333333"/>
        </w:rPr>
        <w:t xml:space="preserve"> mekaniği ve </w:t>
      </w:r>
      <w:proofErr w:type="spellStart"/>
      <w:r>
        <w:rPr>
          <w:color w:val="333333"/>
        </w:rPr>
        <w:t>patomekaniği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Pelvis</w:t>
      </w:r>
      <w:proofErr w:type="spellEnd"/>
      <w:r>
        <w:rPr>
          <w:color w:val="333333"/>
        </w:rPr>
        <w:t xml:space="preserve">, kalça, diz, ayak/ayak bileğinin mekanik ve </w:t>
      </w:r>
      <w:proofErr w:type="spellStart"/>
      <w:r>
        <w:rPr>
          <w:color w:val="333333"/>
        </w:rPr>
        <w:t>patomekaniği</w:t>
      </w:r>
      <w:proofErr w:type="spellEnd"/>
      <w:r>
        <w:rPr>
          <w:color w:val="333333"/>
        </w:rPr>
        <w:t xml:space="preserve">. Omuz-kol </w:t>
      </w:r>
      <w:proofErr w:type="gramStart"/>
      <w:r>
        <w:rPr>
          <w:color w:val="333333"/>
        </w:rPr>
        <w:t>kompleksi</w:t>
      </w:r>
      <w:proofErr w:type="gramEnd"/>
      <w:r>
        <w:rPr>
          <w:color w:val="333333"/>
        </w:rPr>
        <w:t xml:space="preserve">, dirsek, el mekaniği ve </w:t>
      </w:r>
      <w:proofErr w:type="spellStart"/>
      <w:r>
        <w:rPr>
          <w:color w:val="333333"/>
        </w:rPr>
        <w:t>patomekaniği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Periferik</w:t>
      </w:r>
      <w:proofErr w:type="spellEnd"/>
      <w:r>
        <w:rPr>
          <w:color w:val="333333"/>
        </w:rPr>
        <w:t xml:space="preserve"> sinir sisteminin temel özellikleri, </w:t>
      </w:r>
      <w:proofErr w:type="spellStart"/>
      <w:r>
        <w:rPr>
          <w:color w:val="333333"/>
        </w:rPr>
        <w:t>innerve</w:t>
      </w:r>
      <w:proofErr w:type="spellEnd"/>
      <w:r>
        <w:rPr>
          <w:color w:val="333333"/>
        </w:rPr>
        <w:t xml:space="preserve"> ettikleri kaslar ve patolojilerinin klinik özel</w:t>
      </w:r>
      <w:r>
        <w:rPr>
          <w:color w:val="333333"/>
        </w:rPr>
        <w:t xml:space="preserve">likleri, </w:t>
      </w:r>
      <w:proofErr w:type="spellStart"/>
      <w:r>
        <w:rPr>
          <w:color w:val="333333"/>
        </w:rPr>
        <w:t>medulla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spinalis</w:t>
      </w:r>
      <w:proofErr w:type="spellEnd"/>
      <w:r>
        <w:rPr>
          <w:color w:val="333333"/>
        </w:rPr>
        <w:t xml:space="preserve">, beyin sapı, </w:t>
      </w:r>
      <w:proofErr w:type="spellStart"/>
      <w:r>
        <w:rPr>
          <w:color w:val="333333"/>
        </w:rPr>
        <w:t>diensefalon</w:t>
      </w:r>
      <w:proofErr w:type="spellEnd"/>
      <w:r>
        <w:rPr>
          <w:color w:val="333333"/>
        </w:rPr>
        <w:t xml:space="preserve"> ve </w:t>
      </w:r>
      <w:proofErr w:type="spellStart"/>
      <w:r>
        <w:rPr>
          <w:color w:val="333333"/>
        </w:rPr>
        <w:t>telensefelonun</w:t>
      </w:r>
      <w:proofErr w:type="spellEnd"/>
      <w:r>
        <w:rPr>
          <w:color w:val="333333"/>
        </w:rPr>
        <w:t xml:space="preserve"> makro</w:t>
      </w:r>
    </w:p>
    <w:p w:rsidR="00C040B5" w:rsidRDefault="00C040B5">
      <w:pPr>
        <w:spacing w:line="297" w:lineRule="auto"/>
        <w:jc w:val="both"/>
        <w:sectPr w:rsidR="00C040B5">
          <w:headerReference w:type="default" r:id="rId9"/>
          <w:pgSz w:w="11910" w:h="16840"/>
          <w:pgMar w:top="1700" w:right="1300" w:bottom="280" w:left="1300" w:header="1470" w:footer="0" w:gutter="0"/>
          <w:cols w:space="708"/>
        </w:sectPr>
      </w:pPr>
    </w:p>
    <w:p w:rsidR="00E814C2" w:rsidRPr="00E814C2" w:rsidRDefault="00E814C2" w:rsidP="00E814C2">
      <w:pPr>
        <w:pStyle w:val="GvdeMetni"/>
        <w:spacing w:before="14"/>
        <w:ind w:left="20"/>
      </w:pPr>
      <w:proofErr w:type="gramStart"/>
      <w:r>
        <w:rPr>
          <w:color w:val="333333"/>
        </w:rPr>
        <w:lastRenderedPageBreak/>
        <w:t>anatomisi</w:t>
      </w:r>
      <w:proofErr w:type="gramEnd"/>
      <w:r>
        <w:rPr>
          <w:color w:val="333333"/>
        </w:rPr>
        <w:t>, fonksiyonları ve patolojilerindeki klinik özellikler, otonom sinir sistemi ve patolojilerinin</w:t>
      </w:r>
    </w:p>
    <w:p w:rsidR="00C040B5" w:rsidRDefault="00E814C2" w:rsidP="00E814C2">
      <w:pPr>
        <w:pStyle w:val="GvdeMetni"/>
        <w:spacing w:before="60"/>
      </w:pPr>
      <w:r>
        <w:rPr>
          <w:color w:val="333333"/>
        </w:rPr>
        <w:t xml:space="preserve"> </w:t>
      </w:r>
      <w:proofErr w:type="gramStart"/>
      <w:r w:rsidR="00DB4436">
        <w:rPr>
          <w:color w:val="333333"/>
        </w:rPr>
        <w:t>klinik</w:t>
      </w:r>
      <w:proofErr w:type="gramEnd"/>
      <w:r w:rsidR="00DB4436">
        <w:rPr>
          <w:color w:val="333333"/>
        </w:rPr>
        <w:t xml:space="preserve"> özellikleri.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8"/>
        <w:rPr>
          <w:sz w:val="32"/>
        </w:rPr>
      </w:pPr>
    </w:p>
    <w:p w:rsidR="00C040B5" w:rsidRDefault="00DB4436">
      <w:pPr>
        <w:pStyle w:val="Balk1"/>
      </w:pPr>
      <w:r>
        <w:rPr>
          <w:color w:val="333333"/>
        </w:rPr>
        <w:t>FTR110 EGZERSİZ FİZYOLOJİSİ</w:t>
      </w:r>
    </w:p>
    <w:p w:rsidR="00C040B5" w:rsidRDefault="00DB4436">
      <w:pPr>
        <w:pStyle w:val="GvdeMetni"/>
        <w:spacing w:before="215" w:line="297" w:lineRule="auto"/>
        <w:ind w:left="116" w:right="113"/>
        <w:jc w:val="both"/>
      </w:pPr>
      <w:r>
        <w:rPr>
          <w:color w:val="333333"/>
        </w:rPr>
        <w:t>Egzersizin vücut sistemleri üzerine genel etkileri. Enerji sistemleri. Kas iskelet sistem</w:t>
      </w:r>
      <w:r>
        <w:rPr>
          <w:color w:val="333333"/>
        </w:rPr>
        <w:t xml:space="preserve">i, kas ve sinir fizyolojisi, omuriliğin motor fonksiyonlar için organizasyonu, </w:t>
      </w:r>
      <w:proofErr w:type="spellStart"/>
      <w:r>
        <w:rPr>
          <w:color w:val="333333"/>
        </w:rPr>
        <w:t>sinaptik</w:t>
      </w:r>
      <w:proofErr w:type="spellEnd"/>
      <w:r>
        <w:rPr>
          <w:color w:val="333333"/>
        </w:rPr>
        <w:t xml:space="preserve"> ileti, </w:t>
      </w:r>
      <w:proofErr w:type="spellStart"/>
      <w:r>
        <w:rPr>
          <w:color w:val="333333"/>
        </w:rPr>
        <w:t>eksitasyon-kontraksiyon</w:t>
      </w:r>
      <w:proofErr w:type="spellEnd"/>
      <w:r>
        <w:rPr>
          <w:color w:val="333333"/>
        </w:rPr>
        <w:t xml:space="preserve"> ilişkisi. </w:t>
      </w:r>
      <w:proofErr w:type="spellStart"/>
      <w:r>
        <w:rPr>
          <w:color w:val="333333"/>
        </w:rPr>
        <w:t>Kardiyovasküler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3"/>
        </w:rPr>
        <w:t xml:space="preserve">sistem </w:t>
      </w:r>
      <w:r>
        <w:rPr>
          <w:color w:val="333333"/>
        </w:rPr>
        <w:t xml:space="preserve">ve egzersiz, </w:t>
      </w:r>
      <w:proofErr w:type="spellStart"/>
      <w:r>
        <w:rPr>
          <w:color w:val="333333"/>
        </w:rPr>
        <w:t>kardiyovasküler</w:t>
      </w:r>
      <w:proofErr w:type="spellEnd"/>
      <w:r>
        <w:rPr>
          <w:color w:val="333333"/>
        </w:rPr>
        <w:t xml:space="preserve"> düzenleme ve uyum. Solunum sistemi ve egzersiz, </w:t>
      </w:r>
      <w:proofErr w:type="gramStart"/>
      <w:r>
        <w:rPr>
          <w:color w:val="333333"/>
        </w:rPr>
        <w:t>maksimal</w:t>
      </w:r>
      <w:proofErr w:type="gramEnd"/>
      <w:r>
        <w:rPr>
          <w:color w:val="333333"/>
        </w:rPr>
        <w:t xml:space="preserve"> aerobik güç, aerob</w:t>
      </w:r>
      <w:r>
        <w:rPr>
          <w:color w:val="333333"/>
        </w:rPr>
        <w:t xml:space="preserve">ik ve anaerobik eğitimin vücut sistemleri üzerine etkileri, soğuma. Endokrin sistem ve egzersiz. Yüksek irtifada egzersiz ve </w:t>
      </w:r>
      <w:proofErr w:type="spellStart"/>
      <w:r>
        <w:rPr>
          <w:color w:val="333333"/>
        </w:rPr>
        <w:t>aklimatizasyon</w:t>
      </w:r>
      <w:proofErr w:type="spellEnd"/>
      <w:r>
        <w:rPr>
          <w:color w:val="333333"/>
        </w:rPr>
        <w:t xml:space="preserve">. Yaşlanma, diyabet, </w:t>
      </w:r>
      <w:proofErr w:type="spellStart"/>
      <w:r>
        <w:rPr>
          <w:color w:val="333333"/>
        </w:rPr>
        <w:t>obezite</w:t>
      </w:r>
      <w:proofErr w:type="spellEnd"/>
      <w:r>
        <w:rPr>
          <w:color w:val="333333"/>
        </w:rPr>
        <w:t xml:space="preserve"> ve egzersiz ilişkisi. Vücut kompozisyonunun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değerlendirilmesi.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1"/>
        <w:rPr>
          <w:sz w:val="28"/>
        </w:rPr>
      </w:pPr>
    </w:p>
    <w:p w:rsidR="00C040B5" w:rsidRDefault="00DB4436">
      <w:pPr>
        <w:pStyle w:val="Balk1"/>
        <w:numPr>
          <w:ilvl w:val="0"/>
          <w:numId w:val="1"/>
        </w:numPr>
        <w:tabs>
          <w:tab w:val="left" w:pos="4382"/>
        </w:tabs>
        <w:ind w:left="4381" w:hanging="289"/>
        <w:jc w:val="left"/>
      </w:pPr>
      <w:r>
        <w:rPr>
          <w:color w:val="333333"/>
          <w:u w:val="thick" w:color="333333"/>
        </w:rPr>
        <w:t>YARIYIL</w:t>
      </w:r>
    </w:p>
    <w:p w:rsidR="00C040B5" w:rsidRDefault="00DB4436">
      <w:pPr>
        <w:spacing w:before="210"/>
        <w:ind w:left="116"/>
        <w:rPr>
          <w:b/>
          <w:sz w:val="21"/>
        </w:rPr>
      </w:pPr>
      <w:r>
        <w:rPr>
          <w:b/>
          <w:color w:val="333333"/>
          <w:sz w:val="21"/>
        </w:rPr>
        <w:t>FTR201 FİZİK TEDAVİ VE REHABİLİTASYON YÖNTEMLERİ II</w:t>
      </w:r>
    </w:p>
    <w:p w:rsidR="00C040B5" w:rsidRDefault="00DB4436">
      <w:pPr>
        <w:pStyle w:val="GvdeMetni"/>
        <w:spacing w:before="210" w:line="297" w:lineRule="auto"/>
        <w:ind w:left="116" w:right="104"/>
        <w:jc w:val="both"/>
      </w:pPr>
      <w:r>
        <w:rPr>
          <w:color w:val="333333"/>
        </w:rPr>
        <w:t xml:space="preserve">Manyetik alan tedavisi, lazer tedavisi, </w:t>
      </w:r>
      <w:proofErr w:type="spellStart"/>
      <w:r>
        <w:rPr>
          <w:color w:val="333333"/>
        </w:rPr>
        <w:t>biofeedback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pnömatik</w:t>
      </w:r>
      <w:proofErr w:type="spellEnd"/>
      <w:r>
        <w:rPr>
          <w:color w:val="333333"/>
        </w:rPr>
        <w:t xml:space="preserve"> kompresyon sistemleri, </w:t>
      </w:r>
      <w:proofErr w:type="spellStart"/>
      <w:r>
        <w:rPr>
          <w:color w:val="333333"/>
        </w:rPr>
        <w:t>servikal</w:t>
      </w:r>
      <w:proofErr w:type="spellEnd"/>
      <w:r>
        <w:rPr>
          <w:color w:val="333333"/>
        </w:rPr>
        <w:t xml:space="preserve"> ve </w:t>
      </w:r>
      <w:proofErr w:type="spellStart"/>
      <w:r>
        <w:rPr>
          <w:color w:val="333333"/>
        </w:rPr>
        <w:t>lomber</w:t>
      </w:r>
      <w:proofErr w:type="spellEnd"/>
      <w:r>
        <w:rPr>
          <w:color w:val="333333"/>
        </w:rPr>
        <w:t xml:space="preserve"> traksiyon uygulaması ve pozisyonlama. Bölgesel kas iskelet sistemi hastalıklarında temel egzersiz uygulamaları ve </w:t>
      </w:r>
      <w:proofErr w:type="spellStart"/>
      <w:r>
        <w:rPr>
          <w:color w:val="333333"/>
        </w:rPr>
        <w:t>manipulatif</w:t>
      </w:r>
      <w:proofErr w:type="spellEnd"/>
      <w:r>
        <w:rPr>
          <w:color w:val="333333"/>
        </w:rPr>
        <w:t xml:space="preserve"> tedavi yöntemleri. Yönteml</w:t>
      </w:r>
      <w:r>
        <w:rPr>
          <w:color w:val="333333"/>
        </w:rPr>
        <w:t>ere 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2"/>
        <w:rPr>
          <w:sz w:val="28"/>
        </w:rPr>
      </w:pPr>
    </w:p>
    <w:p w:rsidR="00C040B5" w:rsidRDefault="00DB4436">
      <w:pPr>
        <w:pStyle w:val="Balk1"/>
      </w:pPr>
      <w:r>
        <w:rPr>
          <w:color w:val="333333"/>
        </w:rPr>
        <w:t>FTR203 ORTOPEDİK HASTALIKLAR VE FİZYOTERAPİ</w:t>
      </w:r>
    </w:p>
    <w:p w:rsidR="00C040B5" w:rsidRDefault="00DB4436">
      <w:pPr>
        <w:pStyle w:val="GvdeMetni"/>
        <w:spacing w:before="214" w:line="297" w:lineRule="auto"/>
        <w:ind w:left="116" w:right="114"/>
        <w:jc w:val="both"/>
      </w:pPr>
      <w:r>
        <w:rPr>
          <w:color w:val="333333"/>
        </w:rPr>
        <w:t xml:space="preserve">Kalça, diz, ayak-ayak bileği, omurga, omuz, dirsek, el-el bileği ortopedik problemleri. Kırıkların genel tedavi prensipleri ve kırık sonrası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yaklaşımları; </w:t>
      </w:r>
      <w:proofErr w:type="spellStart"/>
      <w:r>
        <w:rPr>
          <w:color w:val="333333"/>
        </w:rPr>
        <w:t>romatoid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art</w:t>
      </w:r>
      <w:r>
        <w:rPr>
          <w:color w:val="333333"/>
        </w:rPr>
        <w:t>rit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osteoartrit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ankilozan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spondilit</w:t>
      </w:r>
      <w:proofErr w:type="spellEnd"/>
      <w:r>
        <w:rPr>
          <w:color w:val="333333"/>
        </w:rPr>
        <w:t xml:space="preserve"> gibi eklem dejenerasyonuna yol açan durumların konservatif tedavisi ve </w:t>
      </w:r>
      <w:proofErr w:type="spellStart"/>
      <w:r>
        <w:rPr>
          <w:color w:val="333333"/>
        </w:rPr>
        <w:t>endoprotezler</w:t>
      </w:r>
      <w:proofErr w:type="spellEnd"/>
      <w:r>
        <w:rPr>
          <w:color w:val="333333"/>
        </w:rPr>
        <w:t xml:space="preserve"> gibi eklem </w:t>
      </w:r>
      <w:proofErr w:type="spellStart"/>
      <w:r>
        <w:rPr>
          <w:color w:val="333333"/>
        </w:rPr>
        <w:t>replasman</w:t>
      </w:r>
      <w:proofErr w:type="spellEnd"/>
      <w:r>
        <w:rPr>
          <w:color w:val="333333"/>
        </w:rPr>
        <w:t xml:space="preserve"> cerrahisi sonrası rehabilitasyon prensipleri; </w:t>
      </w:r>
      <w:proofErr w:type="spellStart"/>
      <w:r>
        <w:rPr>
          <w:color w:val="333333"/>
        </w:rPr>
        <w:t>rotator</w:t>
      </w:r>
      <w:proofErr w:type="spellEnd"/>
      <w:r>
        <w:rPr>
          <w:color w:val="333333"/>
        </w:rPr>
        <w:t xml:space="preserve"> kılıfın </w:t>
      </w:r>
      <w:proofErr w:type="spellStart"/>
      <w:r>
        <w:rPr>
          <w:color w:val="333333"/>
        </w:rPr>
        <w:t>tendinit</w:t>
      </w:r>
      <w:proofErr w:type="spellEnd"/>
      <w:r>
        <w:rPr>
          <w:color w:val="333333"/>
        </w:rPr>
        <w:t xml:space="preserve"> ve yırtıkları, </w:t>
      </w:r>
      <w:proofErr w:type="spellStart"/>
      <w:r>
        <w:rPr>
          <w:color w:val="333333"/>
        </w:rPr>
        <w:t>bursit</w:t>
      </w:r>
      <w:proofErr w:type="spellEnd"/>
      <w:r>
        <w:rPr>
          <w:color w:val="333333"/>
        </w:rPr>
        <w:t xml:space="preserve"> ve </w:t>
      </w:r>
      <w:proofErr w:type="spellStart"/>
      <w:r>
        <w:rPr>
          <w:color w:val="333333"/>
        </w:rPr>
        <w:t>periartrit</w:t>
      </w:r>
      <w:proofErr w:type="spellEnd"/>
      <w:r>
        <w:rPr>
          <w:color w:val="333333"/>
        </w:rPr>
        <w:t xml:space="preserve"> gibi </w:t>
      </w:r>
      <w:r>
        <w:rPr>
          <w:color w:val="333333"/>
        </w:rPr>
        <w:t xml:space="preserve">omuz eklemine ait patolojilerin rehabilitasyonu; dizde </w:t>
      </w:r>
      <w:proofErr w:type="spellStart"/>
      <w:r>
        <w:rPr>
          <w:color w:val="333333"/>
        </w:rPr>
        <w:t>patellofemoral</w:t>
      </w:r>
      <w:proofErr w:type="spellEnd"/>
      <w:r>
        <w:rPr>
          <w:color w:val="333333"/>
        </w:rPr>
        <w:t xml:space="preserve"> ağrı sendromu, bağ ve </w:t>
      </w:r>
      <w:proofErr w:type="spellStart"/>
      <w:r>
        <w:rPr>
          <w:color w:val="333333"/>
        </w:rPr>
        <w:t>menisküs</w:t>
      </w:r>
      <w:proofErr w:type="spellEnd"/>
      <w:r>
        <w:rPr>
          <w:color w:val="333333"/>
        </w:rPr>
        <w:t xml:space="preserve"> yaralanmalarının rehabilitasyonu. Sportif </w:t>
      </w:r>
      <w:proofErr w:type="gramStart"/>
      <w:r>
        <w:rPr>
          <w:color w:val="333333"/>
        </w:rPr>
        <w:t>rehabilitasyon</w:t>
      </w:r>
      <w:proofErr w:type="gramEnd"/>
      <w:r>
        <w:rPr>
          <w:color w:val="333333"/>
        </w:rPr>
        <w:t xml:space="preserve">. Ortopedik hastalıklarda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yöntemlerine 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11"/>
        <w:rPr>
          <w:sz w:val="27"/>
        </w:rPr>
      </w:pPr>
    </w:p>
    <w:p w:rsidR="00C040B5" w:rsidRDefault="00DB4436">
      <w:pPr>
        <w:pStyle w:val="Balk1"/>
      </w:pPr>
      <w:r>
        <w:rPr>
          <w:color w:val="333333"/>
        </w:rPr>
        <w:t>FTR205 ROMATİZMAL H</w:t>
      </w:r>
      <w:r>
        <w:rPr>
          <w:color w:val="333333"/>
        </w:rPr>
        <w:t>ASTALIKLAR VE FİZYOTERAPİ</w:t>
      </w:r>
    </w:p>
    <w:p w:rsidR="00C040B5" w:rsidRDefault="00DB4436">
      <w:pPr>
        <w:pStyle w:val="GvdeMetni"/>
        <w:spacing w:before="215" w:line="297" w:lineRule="auto"/>
        <w:ind w:left="116" w:right="112"/>
        <w:jc w:val="both"/>
      </w:pPr>
      <w:proofErr w:type="spellStart"/>
      <w:r>
        <w:rPr>
          <w:color w:val="333333"/>
        </w:rPr>
        <w:t>Romatizmal</w:t>
      </w:r>
      <w:proofErr w:type="spellEnd"/>
      <w:r>
        <w:rPr>
          <w:color w:val="333333"/>
        </w:rPr>
        <w:t xml:space="preserve"> hastalıkların </w:t>
      </w:r>
      <w:proofErr w:type="spellStart"/>
      <w:r>
        <w:rPr>
          <w:color w:val="333333"/>
        </w:rPr>
        <w:t>patofizyolojisi</w:t>
      </w:r>
      <w:proofErr w:type="spellEnd"/>
      <w:r>
        <w:rPr>
          <w:color w:val="333333"/>
        </w:rPr>
        <w:t xml:space="preserve"> ve klinik bulguları, </w:t>
      </w:r>
      <w:proofErr w:type="spellStart"/>
      <w:r>
        <w:rPr>
          <w:color w:val="333333"/>
        </w:rPr>
        <w:t>osteoartrit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inflamatuar</w:t>
      </w:r>
      <w:proofErr w:type="spellEnd"/>
      <w:r>
        <w:rPr>
          <w:color w:val="333333"/>
        </w:rPr>
        <w:t xml:space="preserve"> ve </w:t>
      </w:r>
      <w:proofErr w:type="spellStart"/>
      <w:r>
        <w:rPr>
          <w:color w:val="333333"/>
        </w:rPr>
        <w:t>enfeksiyöz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artritlerde</w:t>
      </w:r>
      <w:proofErr w:type="spellEnd"/>
      <w:r>
        <w:rPr>
          <w:color w:val="333333"/>
        </w:rPr>
        <w:t xml:space="preserve"> değerlendirme ve tedavi yaklaşımları, </w:t>
      </w:r>
      <w:proofErr w:type="gramStart"/>
      <w:r>
        <w:rPr>
          <w:color w:val="333333"/>
        </w:rPr>
        <w:t>rehabilitasyonda</w:t>
      </w:r>
      <w:proofErr w:type="gramEnd"/>
      <w:r>
        <w:rPr>
          <w:color w:val="333333"/>
        </w:rPr>
        <w:t xml:space="preserve"> koruyucu hizmetler, hastalık süreç yönetimi ve başa çıkma teor</w:t>
      </w:r>
      <w:r>
        <w:rPr>
          <w:color w:val="333333"/>
        </w:rPr>
        <w:t xml:space="preserve">ileri, farklı </w:t>
      </w:r>
      <w:proofErr w:type="spellStart"/>
      <w:r>
        <w:rPr>
          <w:color w:val="333333"/>
        </w:rPr>
        <w:t>romatizmal</w:t>
      </w:r>
      <w:proofErr w:type="spellEnd"/>
      <w:r>
        <w:rPr>
          <w:color w:val="333333"/>
        </w:rPr>
        <w:t xml:space="preserve"> hastalıkların tanınması ve gerekli olan tedavi yaklaşımları. </w:t>
      </w:r>
      <w:proofErr w:type="spellStart"/>
      <w:r>
        <w:rPr>
          <w:color w:val="333333"/>
        </w:rPr>
        <w:t>Romatizmal</w:t>
      </w:r>
      <w:proofErr w:type="spellEnd"/>
      <w:r>
        <w:rPr>
          <w:color w:val="333333"/>
        </w:rPr>
        <w:t xml:space="preserve"> hastalıklarda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yöntemlerine 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rPr>
          <w:sz w:val="28"/>
        </w:rPr>
      </w:pPr>
    </w:p>
    <w:p w:rsidR="00C040B5" w:rsidRDefault="00DB4436">
      <w:pPr>
        <w:pStyle w:val="Balk1"/>
      </w:pPr>
      <w:r>
        <w:rPr>
          <w:color w:val="333333"/>
        </w:rPr>
        <w:t>FTR207 NÖROLOJİK HASTALIKLAR VE FİZYOTERAPİ</w:t>
      </w:r>
    </w:p>
    <w:p w:rsidR="00C040B5" w:rsidRDefault="00DB4436">
      <w:pPr>
        <w:pStyle w:val="GvdeMetni"/>
        <w:spacing w:before="214" w:line="297" w:lineRule="auto"/>
        <w:ind w:left="116" w:right="105"/>
        <w:jc w:val="both"/>
      </w:pPr>
      <w:proofErr w:type="spellStart"/>
      <w:r>
        <w:rPr>
          <w:color w:val="333333"/>
        </w:rPr>
        <w:t>Spinal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kord</w:t>
      </w:r>
      <w:proofErr w:type="spellEnd"/>
      <w:r>
        <w:rPr>
          <w:color w:val="333333"/>
        </w:rPr>
        <w:t xml:space="preserve"> yaralanmaları, </w:t>
      </w:r>
      <w:proofErr w:type="spellStart"/>
      <w:r>
        <w:rPr>
          <w:color w:val="333333"/>
        </w:rPr>
        <w:t>multiple</w:t>
      </w:r>
      <w:proofErr w:type="spellEnd"/>
      <w:r>
        <w:rPr>
          <w:color w:val="333333"/>
        </w:rPr>
        <w:t xml:space="preserve"> skleroz, </w:t>
      </w:r>
      <w:proofErr w:type="spellStart"/>
      <w:r>
        <w:rPr>
          <w:color w:val="333333"/>
        </w:rPr>
        <w:t>se</w:t>
      </w:r>
      <w:r>
        <w:rPr>
          <w:color w:val="333333"/>
        </w:rPr>
        <w:t>rebellar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disfonksiyon</w:t>
      </w:r>
      <w:proofErr w:type="spellEnd"/>
      <w:r>
        <w:rPr>
          <w:color w:val="333333"/>
        </w:rPr>
        <w:t xml:space="preserve">, kafa </w:t>
      </w:r>
      <w:proofErr w:type="gramStart"/>
      <w:r>
        <w:rPr>
          <w:color w:val="333333"/>
        </w:rPr>
        <w:t>travması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polinöropati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ekstrapiramidal</w:t>
      </w:r>
      <w:proofErr w:type="spellEnd"/>
      <w:r>
        <w:rPr>
          <w:color w:val="333333"/>
        </w:rPr>
        <w:t xml:space="preserve"> sistem hastalıkları, disk </w:t>
      </w:r>
      <w:proofErr w:type="spellStart"/>
      <w:r>
        <w:rPr>
          <w:color w:val="333333"/>
        </w:rPr>
        <w:t>hernileri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fasial</w:t>
      </w:r>
      <w:proofErr w:type="spellEnd"/>
      <w:r>
        <w:rPr>
          <w:color w:val="333333"/>
        </w:rPr>
        <w:t xml:space="preserve"> paralizi, motor nöron hastalıkları, afazi ve </w:t>
      </w:r>
      <w:proofErr w:type="spellStart"/>
      <w:r>
        <w:rPr>
          <w:color w:val="333333"/>
        </w:rPr>
        <w:t>dizartri</w:t>
      </w:r>
      <w:proofErr w:type="spellEnd"/>
      <w:r>
        <w:rPr>
          <w:color w:val="333333"/>
        </w:rPr>
        <w:t xml:space="preserve"> gibi sık karşılaşılan nörolojik hastalıkların klinik özellikleri, insan vücudunda meydana </w:t>
      </w:r>
      <w:r>
        <w:rPr>
          <w:color w:val="333333"/>
        </w:rPr>
        <w:t>getirdiği bulgu ve belirtilerin oluşum mekanizmaları, hastalıklara özel ölçme-değerlendirme ve</w:t>
      </w:r>
    </w:p>
    <w:p w:rsidR="00C040B5" w:rsidRDefault="00C040B5">
      <w:pPr>
        <w:spacing w:line="297" w:lineRule="auto"/>
        <w:jc w:val="both"/>
        <w:sectPr w:rsidR="00C040B5">
          <w:headerReference w:type="default" r:id="rId10"/>
          <w:pgSz w:w="11910" w:h="16840"/>
          <w:pgMar w:top="1700" w:right="1300" w:bottom="280" w:left="1300" w:header="1475" w:footer="0" w:gutter="0"/>
          <w:cols w:space="708"/>
        </w:sectPr>
      </w:pPr>
    </w:p>
    <w:p w:rsidR="00E814C2" w:rsidRPr="00E814C2" w:rsidRDefault="00E814C2" w:rsidP="00E814C2">
      <w:pPr>
        <w:pStyle w:val="GvdeMetni"/>
        <w:spacing w:before="14"/>
        <w:ind w:left="20"/>
      </w:pPr>
      <w:proofErr w:type="spellStart"/>
      <w:r>
        <w:rPr>
          <w:color w:val="333333"/>
        </w:rPr>
        <w:lastRenderedPageBreak/>
        <w:t>nörofizyolojik</w:t>
      </w:r>
      <w:proofErr w:type="spellEnd"/>
      <w:r>
        <w:rPr>
          <w:color w:val="333333"/>
        </w:rPr>
        <w:t xml:space="preserve"> temelli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yöntemleri. Nörolojik hastalıklarda </w:t>
      </w:r>
      <w:proofErr w:type="gramStart"/>
      <w:r>
        <w:rPr>
          <w:color w:val="333333"/>
        </w:rPr>
        <w:t>fizyoterapi</w:t>
      </w:r>
      <w:proofErr w:type="gramEnd"/>
      <w:r>
        <w:rPr>
          <w:color w:val="333333"/>
        </w:rPr>
        <w:t xml:space="preserve"> yöntemlerine</w:t>
      </w:r>
    </w:p>
    <w:p w:rsidR="00C040B5" w:rsidRDefault="00DB4436" w:rsidP="00E814C2">
      <w:pPr>
        <w:pStyle w:val="GvdeMetni"/>
        <w:spacing w:before="60"/>
        <w:jc w:val="both"/>
      </w:pPr>
      <w:bookmarkStart w:id="0" w:name="_GoBack"/>
      <w:bookmarkEnd w:id="0"/>
      <w:r>
        <w:rPr>
          <w:color w:val="333333"/>
        </w:rPr>
        <w:t>yönelik örnek uygulamalar.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8"/>
        <w:rPr>
          <w:sz w:val="32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FTR209 FİZYOTERAPİDE ORTEZ VE PROTEZ KULLANIMI</w:t>
      </w:r>
    </w:p>
    <w:p w:rsidR="00C040B5" w:rsidRDefault="00DB4436">
      <w:pPr>
        <w:pStyle w:val="GvdeMetni"/>
        <w:spacing w:before="215" w:line="297" w:lineRule="auto"/>
        <w:ind w:left="116" w:right="108"/>
        <w:jc w:val="both"/>
      </w:pPr>
      <w:proofErr w:type="spellStart"/>
      <w:r>
        <w:rPr>
          <w:color w:val="333333"/>
        </w:rPr>
        <w:t>Ortez</w:t>
      </w:r>
      <w:proofErr w:type="spellEnd"/>
      <w:r>
        <w:rPr>
          <w:color w:val="333333"/>
        </w:rPr>
        <w:t xml:space="preserve"> kullanılması gereken </w:t>
      </w:r>
      <w:proofErr w:type="spellStart"/>
      <w:r>
        <w:rPr>
          <w:color w:val="333333"/>
        </w:rPr>
        <w:t>patomekanik</w:t>
      </w:r>
      <w:proofErr w:type="spellEnd"/>
      <w:r>
        <w:rPr>
          <w:color w:val="333333"/>
        </w:rPr>
        <w:t xml:space="preserve"> durumlar, </w:t>
      </w:r>
      <w:proofErr w:type="spellStart"/>
      <w:r>
        <w:rPr>
          <w:color w:val="333333"/>
        </w:rPr>
        <w:t>ortezlerin</w:t>
      </w:r>
      <w:proofErr w:type="spellEnd"/>
      <w:r>
        <w:rPr>
          <w:color w:val="333333"/>
        </w:rPr>
        <w:t xml:space="preserve"> amaçları, kullanılan materyal ve teknoloji, alt ve üst </w:t>
      </w:r>
      <w:proofErr w:type="spellStart"/>
      <w:r>
        <w:rPr>
          <w:color w:val="333333"/>
        </w:rPr>
        <w:t>ekstremite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ortezleri</w:t>
      </w:r>
      <w:proofErr w:type="spellEnd"/>
      <w:r>
        <w:rPr>
          <w:color w:val="333333"/>
        </w:rPr>
        <w:t xml:space="preserve"> ve </w:t>
      </w:r>
      <w:proofErr w:type="gramStart"/>
      <w:r>
        <w:rPr>
          <w:color w:val="333333"/>
        </w:rPr>
        <w:t>rehabilitasyonu</w:t>
      </w:r>
      <w:proofErr w:type="gramEnd"/>
      <w:r>
        <w:rPr>
          <w:color w:val="333333"/>
        </w:rPr>
        <w:t xml:space="preserve">, gövde </w:t>
      </w:r>
      <w:proofErr w:type="spellStart"/>
      <w:r>
        <w:rPr>
          <w:color w:val="333333"/>
        </w:rPr>
        <w:t>ortezleri</w:t>
      </w:r>
      <w:proofErr w:type="spellEnd"/>
      <w:r>
        <w:rPr>
          <w:color w:val="333333"/>
        </w:rPr>
        <w:t xml:space="preserve"> ve rehabilitasyonu, </w:t>
      </w:r>
      <w:proofErr w:type="spellStart"/>
      <w:r>
        <w:rPr>
          <w:color w:val="333333"/>
        </w:rPr>
        <w:t>ortez</w:t>
      </w:r>
      <w:proofErr w:type="spellEnd"/>
      <w:r>
        <w:rPr>
          <w:color w:val="333333"/>
        </w:rPr>
        <w:t xml:space="preserve"> kullanımı i</w:t>
      </w:r>
      <w:r>
        <w:rPr>
          <w:color w:val="333333"/>
        </w:rPr>
        <w:t xml:space="preserve">le karşılaşılabilecek sorun ve komplikasyonların önlenmesi ve giderilmesine yönelik çözümler, </w:t>
      </w:r>
      <w:proofErr w:type="spellStart"/>
      <w:r>
        <w:rPr>
          <w:color w:val="333333"/>
        </w:rPr>
        <w:t>ortezin</w:t>
      </w:r>
      <w:proofErr w:type="spellEnd"/>
      <w:r>
        <w:rPr>
          <w:color w:val="333333"/>
        </w:rPr>
        <w:t xml:space="preserve"> teknik ve biyomekanik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kontrolü.</w:t>
      </w:r>
    </w:p>
    <w:p w:rsidR="00C040B5" w:rsidRDefault="00DB4436">
      <w:pPr>
        <w:pStyle w:val="GvdeMetni"/>
        <w:spacing w:before="151" w:line="297" w:lineRule="auto"/>
        <w:ind w:left="116" w:right="116"/>
        <w:jc w:val="both"/>
      </w:pPr>
      <w:proofErr w:type="spellStart"/>
      <w:r>
        <w:rPr>
          <w:color w:val="333333"/>
        </w:rPr>
        <w:t>Amputasyon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amputasyon</w:t>
      </w:r>
      <w:proofErr w:type="spellEnd"/>
      <w:r>
        <w:rPr>
          <w:color w:val="333333"/>
        </w:rPr>
        <w:t xml:space="preserve"> nedenleri, seviyeleri, </w:t>
      </w:r>
      <w:proofErr w:type="spellStart"/>
      <w:r>
        <w:rPr>
          <w:color w:val="333333"/>
        </w:rPr>
        <w:t>konjenital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ekstremite</w:t>
      </w:r>
      <w:proofErr w:type="spellEnd"/>
      <w:r>
        <w:rPr>
          <w:color w:val="333333"/>
        </w:rPr>
        <w:t xml:space="preserve"> noksanlığı, </w:t>
      </w:r>
      <w:proofErr w:type="spellStart"/>
      <w:r>
        <w:rPr>
          <w:color w:val="333333"/>
        </w:rPr>
        <w:t>parsiyel</w:t>
      </w:r>
      <w:proofErr w:type="spellEnd"/>
      <w:r>
        <w:rPr>
          <w:color w:val="333333"/>
        </w:rPr>
        <w:t xml:space="preserve"> el ve ayak protezleri, üst ve alt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ekstremite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amputasyon</w:t>
      </w:r>
      <w:proofErr w:type="spellEnd"/>
      <w:r>
        <w:rPr>
          <w:color w:val="333333"/>
        </w:rPr>
        <w:t xml:space="preserve"> seviyelerine göre </w:t>
      </w:r>
      <w:proofErr w:type="gramStart"/>
      <w:r>
        <w:rPr>
          <w:color w:val="333333"/>
        </w:rPr>
        <w:t>protez</w:t>
      </w:r>
      <w:proofErr w:type="gramEnd"/>
      <w:r>
        <w:rPr>
          <w:color w:val="333333"/>
        </w:rPr>
        <w:t xml:space="preserve"> uygulamaları ve </w:t>
      </w:r>
      <w:proofErr w:type="spellStart"/>
      <w:r>
        <w:rPr>
          <w:color w:val="333333"/>
        </w:rPr>
        <w:t>komponent</w:t>
      </w:r>
      <w:proofErr w:type="spellEnd"/>
      <w:r>
        <w:rPr>
          <w:color w:val="333333"/>
        </w:rPr>
        <w:t xml:space="preserve"> seçimi, protezlerde statik ve dinamik ayarlar, kontrol mekanizmaları, alt </w:t>
      </w:r>
      <w:proofErr w:type="spellStart"/>
      <w:r>
        <w:rPr>
          <w:color w:val="333333"/>
        </w:rPr>
        <w:t>ekstremite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amputelerinde</w:t>
      </w:r>
      <w:proofErr w:type="spellEnd"/>
      <w:r>
        <w:rPr>
          <w:color w:val="333333"/>
        </w:rPr>
        <w:t xml:space="preserve"> görülen yürüyüş problemleri, erken ve geçici protez uygulamaları, </w:t>
      </w:r>
      <w:proofErr w:type="spellStart"/>
      <w:r>
        <w:rPr>
          <w:color w:val="333333"/>
        </w:rPr>
        <w:t>myoelektrik</w:t>
      </w:r>
      <w:proofErr w:type="spellEnd"/>
      <w:r>
        <w:rPr>
          <w:color w:val="333333"/>
        </w:rPr>
        <w:t xml:space="preserve"> prote</w:t>
      </w:r>
      <w:r>
        <w:rPr>
          <w:color w:val="333333"/>
        </w:rPr>
        <w:t xml:space="preserve">zler, ileri teknolojik protez uygulamaları ve </w:t>
      </w:r>
      <w:proofErr w:type="spellStart"/>
      <w:r>
        <w:rPr>
          <w:color w:val="333333"/>
        </w:rPr>
        <w:t>ampute</w:t>
      </w:r>
      <w:proofErr w:type="spellEnd"/>
      <w:r>
        <w:rPr>
          <w:color w:val="333333"/>
        </w:rPr>
        <w:t xml:space="preserve"> rehabilitasyonu.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3"/>
        <w:rPr>
          <w:sz w:val="28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FTR211 İLK YARDIM</w:t>
      </w:r>
    </w:p>
    <w:p w:rsidR="00C040B5" w:rsidRDefault="00DB4436">
      <w:pPr>
        <w:pStyle w:val="GvdeMetni"/>
        <w:spacing w:before="210" w:line="297" w:lineRule="auto"/>
        <w:ind w:left="116" w:right="105"/>
        <w:jc w:val="both"/>
      </w:pPr>
      <w:r>
        <w:rPr>
          <w:color w:val="333333"/>
        </w:rPr>
        <w:t xml:space="preserve">Aniden hastalanan veya kazaya uğrayan bireylerde, doktora ulaşıncaya kadar, hastanın o andaki durumun daha kötüye gitmesini önlemek için mevcut imkanlar </w:t>
      </w:r>
      <w:proofErr w:type="gramStart"/>
      <w:r>
        <w:rPr>
          <w:color w:val="333333"/>
        </w:rPr>
        <w:t>dahilinde</w:t>
      </w:r>
      <w:proofErr w:type="gramEnd"/>
      <w:r>
        <w:rPr>
          <w:color w:val="333333"/>
        </w:rPr>
        <w:t xml:space="preserve"> yap</w:t>
      </w:r>
      <w:r>
        <w:rPr>
          <w:color w:val="333333"/>
        </w:rPr>
        <w:t xml:space="preserve">ılabilecek ilk yardım prensipleri ve yöntemleri. Travma sonrası hastanın </w:t>
      </w:r>
      <w:proofErr w:type="spellStart"/>
      <w:r>
        <w:rPr>
          <w:color w:val="333333"/>
        </w:rPr>
        <w:t>kardiyo-vasküler</w:t>
      </w:r>
      <w:proofErr w:type="spellEnd"/>
      <w:r>
        <w:rPr>
          <w:color w:val="333333"/>
        </w:rPr>
        <w:t xml:space="preserve"> ve kas-iskelet sisteminin yaşam fonksiyonları açısından değerlendirilmesi, kalp masajı, suni solunum, tıbbi servislere taşınma yöntemlerinin öğretilmesi.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3"/>
        <w:rPr>
          <w:sz w:val="28"/>
        </w:rPr>
      </w:pPr>
    </w:p>
    <w:p w:rsidR="00C040B5" w:rsidRDefault="00DB4436">
      <w:pPr>
        <w:pStyle w:val="Balk1"/>
        <w:numPr>
          <w:ilvl w:val="0"/>
          <w:numId w:val="1"/>
        </w:numPr>
        <w:tabs>
          <w:tab w:val="left" w:pos="4369"/>
        </w:tabs>
        <w:spacing w:line="448" w:lineRule="auto"/>
        <w:ind w:right="4110" w:firstLine="3996"/>
        <w:jc w:val="left"/>
      </w:pPr>
      <w:r>
        <w:rPr>
          <w:color w:val="333333"/>
          <w:spacing w:val="-1"/>
          <w:u w:val="thick" w:color="333333"/>
        </w:rPr>
        <w:t>YARIYIL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FT</w:t>
      </w:r>
      <w:r>
        <w:rPr>
          <w:color w:val="333333"/>
        </w:rPr>
        <w:t>R202 MASAJ TEKNİKLERİ VE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UYGULAMA</w:t>
      </w:r>
    </w:p>
    <w:p w:rsidR="00C040B5" w:rsidRDefault="00DB4436">
      <w:pPr>
        <w:pStyle w:val="GvdeMetni"/>
        <w:spacing w:line="297" w:lineRule="auto"/>
        <w:ind w:left="116" w:right="120"/>
        <w:jc w:val="both"/>
      </w:pPr>
      <w:r>
        <w:rPr>
          <w:color w:val="333333"/>
        </w:rPr>
        <w:t xml:space="preserve">Klasik masaj, bağ doku masajı, lenf drenaj masajı gibi çeşitli masaj teknikleri, masajın fizyolojik etkileri, </w:t>
      </w:r>
      <w:proofErr w:type="spellStart"/>
      <w:r>
        <w:rPr>
          <w:color w:val="333333"/>
        </w:rPr>
        <w:t>endike</w:t>
      </w:r>
      <w:proofErr w:type="spellEnd"/>
      <w:r>
        <w:rPr>
          <w:color w:val="333333"/>
        </w:rPr>
        <w:t xml:space="preserve"> ve </w:t>
      </w:r>
      <w:proofErr w:type="spellStart"/>
      <w:r>
        <w:rPr>
          <w:color w:val="333333"/>
        </w:rPr>
        <w:t>kontraendike</w:t>
      </w:r>
      <w:proofErr w:type="spellEnd"/>
      <w:r>
        <w:rPr>
          <w:color w:val="333333"/>
        </w:rPr>
        <w:t xml:space="preserve"> olduğu durumlar, uygulama şekli ve dozu. Masaj tekniklerine yönelik örnek uygulamaların yapılması.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1"/>
        <w:rPr>
          <w:sz w:val="28"/>
        </w:rPr>
      </w:pPr>
    </w:p>
    <w:p w:rsidR="00C040B5" w:rsidRDefault="00DB4436">
      <w:pPr>
        <w:pStyle w:val="Balk1"/>
        <w:spacing w:before="1"/>
        <w:jc w:val="both"/>
      </w:pPr>
      <w:r>
        <w:rPr>
          <w:color w:val="333333"/>
        </w:rPr>
        <w:t>FTR204 MESLEKİ UYGULAM</w:t>
      </w:r>
      <w:r>
        <w:rPr>
          <w:color w:val="333333"/>
        </w:rPr>
        <w:t>A</w:t>
      </w:r>
    </w:p>
    <w:p w:rsidR="00C040B5" w:rsidRDefault="00DB4436">
      <w:pPr>
        <w:pStyle w:val="GvdeMetni"/>
        <w:spacing w:before="214" w:line="297" w:lineRule="auto"/>
        <w:ind w:left="116" w:right="111"/>
        <w:jc w:val="both"/>
      </w:pPr>
      <w:r>
        <w:rPr>
          <w:color w:val="333333"/>
        </w:rPr>
        <w:t xml:space="preserve">Pediatrik, erişkin </w:t>
      </w:r>
      <w:proofErr w:type="gramStart"/>
      <w:r>
        <w:rPr>
          <w:color w:val="333333"/>
        </w:rPr>
        <w:t>yada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geriatrik</w:t>
      </w:r>
      <w:proofErr w:type="spellEnd"/>
      <w:r>
        <w:rPr>
          <w:color w:val="333333"/>
        </w:rPr>
        <w:t xml:space="preserve"> grupta </w:t>
      </w:r>
      <w:r>
        <w:rPr>
          <w:color w:val="333333"/>
          <w:spacing w:val="-3"/>
        </w:rPr>
        <w:t xml:space="preserve">yer </w:t>
      </w:r>
      <w:r>
        <w:rPr>
          <w:color w:val="333333"/>
        </w:rPr>
        <w:t xml:space="preserve">alan nörolojik, ortopedik, </w:t>
      </w:r>
      <w:proofErr w:type="spellStart"/>
      <w:r>
        <w:rPr>
          <w:color w:val="333333"/>
        </w:rPr>
        <w:t>romatizmal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vb</w:t>
      </w:r>
      <w:proofErr w:type="spellEnd"/>
      <w:r>
        <w:rPr>
          <w:color w:val="333333"/>
        </w:rPr>
        <w:t xml:space="preserve"> rahatsızlıkları olan hastalara ayaktan yada yataklı hizmet veren ilgili kurum/kuruluşlarda yapılan klinik çalışmaları kapsar. Mesleki uygulama becerilerinin </w:t>
      </w:r>
      <w:proofErr w:type="spellStart"/>
      <w:r>
        <w:rPr>
          <w:color w:val="333333"/>
        </w:rPr>
        <w:t>yanısıra</w:t>
      </w:r>
      <w:proofErr w:type="spellEnd"/>
      <w:r>
        <w:rPr>
          <w:color w:val="333333"/>
        </w:rPr>
        <w:t xml:space="preserve"> ya</w:t>
      </w:r>
      <w:r>
        <w:rPr>
          <w:color w:val="333333"/>
        </w:rPr>
        <w:t>pılan klinik çalışmalara yönelik rapor hazırlama, sunum yapma becerileri de değerlendirilir. Hasta grupları ile çalışılan mesleki uygulama saatlerine ek olarak sağlıklı bireylere de hizmet veren kaplıca-kür merkezleri, sağlık ve spor merkezleri gibi ilgili</w:t>
      </w:r>
      <w:r>
        <w:rPr>
          <w:color w:val="333333"/>
        </w:rPr>
        <w:t xml:space="preserve"> merkezlerde de klinik çalışma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yapılabilir.</w:t>
      </w:r>
    </w:p>
    <w:p w:rsidR="00C040B5" w:rsidRDefault="00C040B5">
      <w:pPr>
        <w:pStyle w:val="GvdeMetni"/>
        <w:rPr>
          <w:sz w:val="24"/>
        </w:rPr>
      </w:pPr>
    </w:p>
    <w:p w:rsidR="00C040B5" w:rsidRDefault="00C040B5">
      <w:pPr>
        <w:pStyle w:val="GvdeMetni"/>
        <w:spacing w:before="1"/>
        <w:rPr>
          <w:sz w:val="28"/>
        </w:rPr>
      </w:pPr>
    </w:p>
    <w:p w:rsidR="00C040B5" w:rsidRDefault="00DB4436">
      <w:pPr>
        <w:pStyle w:val="Balk1"/>
        <w:jc w:val="both"/>
      </w:pPr>
      <w:r>
        <w:rPr>
          <w:color w:val="333333"/>
        </w:rPr>
        <w:t>FTR206 DAVRANIŞ BİLİMLERİ</w:t>
      </w:r>
    </w:p>
    <w:p w:rsidR="00C040B5" w:rsidRDefault="00DB4436">
      <w:pPr>
        <w:pStyle w:val="GvdeMetni"/>
        <w:spacing w:before="210" w:line="300" w:lineRule="auto"/>
        <w:ind w:left="116" w:right="106"/>
        <w:jc w:val="both"/>
      </w:pPr>
      <w:r>
        <w:rPr>
          <w:color w:val="333333"/>
        </w:rPr>
        <w:t xml:space="preserve">Psikoloji, davranış bilimleri ve </w:t>
      </w:r>
      <w:proofErr w:type="spellStart"/>
      <w:r>
        <w:rPr>
          <w:color w:val="333333"/>
        </w:rPr>
        <w:t>tıpsal</w:t>
      </w:r>
      <w:proofErr w:type="spellEnd"/>
      <w:r>
        <w:rPr>
          <w:color w:val="333333"/>
        </w:rPr>
        <w:t xml:space="preserve"> psikoloji, psikoloji alanına ilişkin temel kavramlar, algı- gereksinmeler-içgüdüler-dürtüler; engellenme-duygu-güdüleme, öğrenme–</w:t>
      </w:r>
      <w:proofErr w:type="gramStart"/>
      <w:r>
        <w:rPr>
          <w:color w:val="333333"/>
        </w:rPr>
        <w:t>zeka</w:t>
      </w:r>
      <w:proofErr w:type="gramEnd"/>
      <w:r>
        <w:rPr>
          <w:color w:val="333333"/>
        </w:rPr>
        <w:t>-duygusal z</w:t>
      </w:r>
      <w:r>
        <w:rPr>
          <w:color w:val="333333"/>
        </w:rPr>
        <w:t>eka,</w:t>
      </w:r>
    </w:p>
    <w:p w:rsidR="00C040B5" w:rsidRDefault="00C040B5">
      <w:pPr>
        <w:spacing w:line="300" w:lineRule="auto"/>
        <w:jc w:val="both"/>
        <w:sectPr w:rsidR="00C040B5">
          <w:headerReference w:type="default" r:id="rId11"/>
          <w:pgSz w:w="11910" w:h="16840"/>
          <w:pgMar w:top="1700" w:right="1300" w:bottom="280" w:left="1300" w:header="1475" w:footer="0" w:gutter="0"/>
          <w:cols w:space="708"/>
        </w:sectPr>
      </w:pPr>
    </w:p>
    <w:p w:rsidR="00C040B5" w:rsidRDefault="00DB4436">
      <w:pPr>
        <w:pStyle w:val="GvdeMetni"/>
        <w:spacing w:before="70" w:line="300" w:lineRule="auto"/>
        <w:ind w:left="116" w:right="106"/>
        <w:jc w:val="both"/>
      </w:pPr>
      <w:r>
        <w:rPr>
          <w:color w:val="333333"/>
        </w:rPr>
        <w:lastRenderedPageBreak/>
        <w:t xml:space="preserve">kişiler arası iletişim, çatışma ve çatışma çözme yöntemleri, iletişim unsurları, gönderici, alıcı, mesaj, kanal dinleme ve türleri, </w:t>
      </w:r>
      <w:r>
        <w:rPr>
          <w:color w:val="333333"/>
        </w:rPr>
        <w:t xml:space="preserve">geri bildirim süreci, iletişim engelleri, ben dili, sözsüz iletişim ve beden dili, </w:t>
      </w:r>
      <w:proofErr w:type="gramStart"/>
      <w:r>
        <w:rPr>
          <w:color w:val="333333"/>
        </w:rPr>
        <w:t>empati</w:t>
      </w:r>
      <w:proofErr w:type="gramEnd"/>
      <w:r>
        <w:rPr>
          <w:color w:val="333333"/>
        </w:rPr>
        <w:t xml:space="preserve"> ve etkin dinleme, iletişimde benlik durumları ve sağlık ve hastalık kavramları, özel durumu olan hastalarla iletişim kurma.</w:t>
      </w:r>
    </w:p>
    <w:sectPr w:rsidR="00C040B5">
      <w:headerReference w:type="default" r:id="rId12"/>
      <w:pgSz w:w="11910" w:h="16840"/>
      <w:pgMar w:top="13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36" w:rsidRDefault="00DB4436">
      <w:r>
        <w:separator/>
      </w:r>
    </w:p>
  </w:endnote>
  <w:endnote w:type="continuationSeparator" w:id="0">
    <w:p w:rsidR="00DB4436" w:rsidRDefault="00DB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36" w:rsidRDefault="00DB4436">
      <w:r>
        <w:separator/>
      </w:r>
    </w:p>
  </w:footnote>
  <w:footnote w:type="continuationSeparator" w:id="0">
    <w:p w:rsidR="00DB4436" w:rsidRDefault="00DB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DB443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0.85pt;margin-top:72.5pt;width:93.7pt;height:13.8pt;z-index:-5512;mso-position-horizontal-relative:page;mso-position-vertical-relative:page" filled="f" stroked="f">
          <v:textbox inset="0,0,0,0">
            <w:txbxContent>
              <w:p w:rsidR="00C040B5" w:rsidRDefault="00DB4436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333333"/>
                    <w:sz w:val="21"/>
                  </w:rPr>
                  <w:t>DERS İÇERİKLERİ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DB443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2.5pt;width:264.55pt;height:13.8pt;z-index:-5488;mso-position-horizontal-relative:page;mso-position-vertical-relative:page" filled="f" stroked="f">
          <v:textbox style="mso-next-textbox:#_x0000_s2052" inset="0,0,0,0">
            <w:txbxContent>
              <w:p w:rsidR="00C040B5" w:rsidRDefault="00C040B5">
                <w:pPr>
                  <w:spacing w:before="14"/>
                  <w:ind w:left="20"/>
                  <w:rPr>
                    <w:b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DB443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2.5pt;width:97.3pt;height:13.8pt;z-index:-5464;mso-position-horizontal-relative:page;mso-position-vertical-relative:page" filled="f" stroked="f">
          <v:textbox inset="0,0,0,0">
            <w:txbxContent>
              <w:p w:rsidR="00C040B5" w:rsidRDefault="00C040B5">
                <w:pPr>
                  <w:spacing w:before="14"/>
                  <w:ind w:left="20"/>
                  <w:rPr>
                    <w:b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DB443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2.75pt;width:455.6pt;height:13.8pt;z-index:-5440;mso-position-horizontal-relative:page;mso-position-vertical-relative:page" filled="f" stroked="f">
          <v:textbox inset="0,0,0,0">
            <w:txbxContent>
              <w:p w:rsidR="00C040B5" w:rsidRDefault="00C040B5">
                <w:pPr>
                  <w:pStyle w:val="GvdeMetni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DB443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2.75pt;width:455.1pt;height:13.8pt;z-index:-5416;mso-position-horizontal-relative:page;mso-position-vertical-relative:page" filled="f" stroked="f">
          <v:textbox inset="0,0,0,0">
            <w:txbxContent>
              <w:p w:rsidR="00C040B5" w:rsidRDefault="00C040B5">
                <w:pPr>
                  <w:pStyle w:val="GvdeMetni"/>
                  <w:spacing w:before="14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B5" w:rsidRDefault="00C040B5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A01"/>
    <w:multiLevelType w:val="hybridMultilevel"/>
    <w:tmpl w:val="F9C6D836"/>
    <w:lvl w:ilvl="0" w:tplc="2E8AE100">
      <w:start w:val="1"/>
      <w:numFmt w:val="upperRoman"/>
      <w:lvlText w:val="%1."/>
      <w:lvlJc w:val="left"/>
      <w:pPr>
        <w:ind w:left="116" w:hanging="118"/>
        <w:jc w:val="right"/>
      </w:pPr>
      <w:rPr>
        <w:rFonts w:hint="default"/>
        <w:spacing w:val="-2"/>
        <w:w w:val="100"/>
        <w:sz w:val="19"/>
        <w:szCs w:val="19"/>
        <w:u w:val="thick" w:color="333333"/>
        <w:lang w:val="tr-TR" w:eastAsia="tr-TR" w:bidi="tr-TR"/>
      </w:rPr>
    </w:lvl>
    <w:lvl w:ilvl="1" w:tplc="8068B4DE">
      <w:numFmt w:val="bullet"/>
      <w:lvlText w:val="•"/>
      <w:lvlJc w:val="left"/>
      <w:pPr>
        <w:ind w:left="1038" w:hanging="118"/>
      </w:pPr>
      <w:rPr>
        <w:rFonts w:hint="default"/>
        <w:lang w:val="tr-TR" w:eastAsia="tr-TR" w:bidi="tr-TR"/>
      </w:rPr>
    </w:lvl>
    <w:lvl w:ilvl="2" w:tplc="1C149F5C">
      <w:numFmt w:val="bullet"/>
      <w:lvlText w:val="•"/>
      <w:lvlJc w:val="left"/>
      <w:pPr>
        <w:ind w:left="1956" w:hanging="118"/>
      </w:pPr>
      <w:rPr>
        <w:rFonts w:hint="default"/>
        <w:lang w:val="tr-TR" w:eastAsia="tr-TR" w:bidi="tr-TR"/>
      </w:rPr>
    </w:lvl>
    <w:lvl w:ilvl="3" w:tplc="24B82088">
      <w:numFmt w:val="bullet"/>
      <w:lvlText w:val="•"/>
      <w:lvlJc w:val="left"/>
      <w:pPr>
        <w:ind w:left="2875" w:hanging="118"/>
      </w:pPr>
      <w:rPr>
        <w:rFonts w:hint="default"/>
        <w:lang w:val="tr-TR" w:eastAsia="tr-TR" w:bidi="tr-TR"/>
      </w:rPr>
    </w:lvl>
    <w:lvl w:ilvl="4" w:tplc="7F06AC1A">
      <w:numFmt w:val="bullet"/>
      <w:lvlText w:val="•"/>
      <w:lvlJc w:val="left"/>
      <w:pPr>
        <w:ind w:left="3793" w:hanging="118"/>
      </w:pPr>
      <w:rPr>
        <w:rFonts w:hint="default"/>
        <w:lang w:val="tr-TR" w:eastAsia="tr-TR" w:bidi="tr-TR"/>
      </w:rPr>
    </w:lvl>
    <w:lvl w:ilvl="5" w:tplc="E676CEEE">
      <w:numFmt w:val="bullet"/>
      <w:lvlText w:val="•"/>
      <w:lvlJc w:val="left"/>
      <w:pPr>
        <w:ind w:left="4712" w:hanging="118"/>
      </w:pPr>
      <w:rPr>
        <w:rFonts w:hint="default"/>
        <w:lang w:val="tr-TR" w:eastAsia="tr-TR" w:bidi="tr-TR"/>
      </w:rPr>
    </w:lvl>
    <w:lvl w:ilvl="6" w:tplc="3468DD3E">
      <w:numFmt w:val="bullet"/>
      <w:lvlText w:val="•"/>
      <w:lvlJc w:val="left"/>
      <w:pPr>
        <w:ind w:left="5630" w:hanging="118"/>
      </w:pPr>
      <w:rPr>
        <w:rFonts w:hint="default"/>
        <w:lang w:val="tr-TR" w:eastAsia="tr-TR" w:bidi="tr-TR"/>
      </w:rPr>
    </w:lvl>
    <w:lvl w:ilvl="7" w:tplc="2A463D40">
      <w:numFmt w:val="bullet"/>
      <w:lvlText w:val="•"/>
      <w:lvlJc w:val="left"/>
      <w:pPr>
        <w:ind w:left="6548" w:hanging="118"/>
      </w:pPr>
      <w:rPr>
        <w:rFonts w:hint="default"/>
        <w:lang w:val="tr-TR" w:eastAsia="tr-TR" w:bidi="tr-TR"/>
      </w:rPr>
    </w:lvl>
    <w:lvl w:ilvl="8" w:tplc="19C617F0">
      <w:numFmt w:val="bullet"/>
      <w:lvlText w:val="•"/>
      <w:lvlJc w:val="left"/>
      <w:pPr>
        <w:ind w:left="7467" w:hanging="1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0B5"/>
    <w:rsid w:val="00C040B5"/>
    <w:rsid w:val="00DB4436"/>
    <w:rsid w:val="00E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EFDD65"/>
  <w15:docId w15:val="{9F4F00FE-C378-4BC7-8FF8-1DEA3E1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6" w:hanging="28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814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4C2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814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4C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2019-07-01T08:11:00Z</dcterms:created>
  <dcterms:modified xsi:type="dcterms:W3CDTF">2020-02-06T12:57:00Z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2019-07-01T00:00:00Z</vt:filetime>
  </property>
</Properties>
</file>