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Ind w:w="0" w:type="dxa"/>
        <w:tblLook w:val="04A0"/>
      </w:tblPr>
      <w:tblGrid>
        <w:gridCol w:w="436"/>
        <w:gridCol w:w="1242"/>
        <w:gridCol w:w="1910"/>
        <w:gridCol w:w="1665"/>
        <w:gridCol w:w="2028"/>
        <w:gridCol w:w="1825"/>
      </w:tblGrid>
      <w:tr w:rsidR="00376E54" w:rsidTr="00376E54">
        <w:tc>
          <w:tcPr>
            <w:tcW w:w="90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866184" w:rsidP="00866184">
            <w:pPr>
              <w:pStyle w:val="ListeParagraf"/>
              <w:spacing w:after="0" w:line="240" w:lineRule="auto"/>
              <w:rPr>
                <w:rFonts w:ascii="Times New Roman" w:hAnsi="Times New Roman" w:cs="Times New Roman"/>
                <w:b/>
              </w:rPr>
            </w:pPr>
            <w:r>
              <w:rPr>
                <w:rFonts w:ascii="Times New Roman" w:hAnsi="Times New Roman" w:cs="Times New Roman"/>
                <w:b/>
              </w:rPr>
              <w:t xml:space="preserve">SAĞLIK BİLİMLERİ </w:t>
            </w:r>
            <w:r w:rsidR="00376E54">
              <w:rPr>
                <w:rFonts w:ascii="Times New Roman" w:hAnsi="Times New Roman" w:cs="Times New Roman"/>
                <w:b/>
              </w:rPr>
              <w:t>YÜKSEKOKULU AKADEMİK BİRİM DANIŞMA KURULU</w:t>
            </w:r>
          </w:p>
        </w:tc>
      </w:tr>
      <w:tr w:rsidR="00376E54" w:rsidTr="00376E54">
        <w:tc>
          <w:tcPr>
            <w:tcW w:w="90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b/>
              </w:rPr>
            </w:pPr>
            <w:r>
              <w:rPr>
                <w:rFonts w:ascii="Times New Roman" w:hAnsi="Times New Roman" w:cs="Times New Roman"/>
                <w:b/>
              </w:rPr>
              <w:t xml:space="preserve">BÖLÜM BİLGİLERİ </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Bölüm/Program</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866184">
            <w:pPr>
              <w:spacing w:after="0" w:line="240" w:lineRule="auto"/>
            </w:pPr>
            <w:r>
              <w:t xml:space="preserve">Sağlık Bilimleri Sağlık Yönetimi, Beslenme ve Diyetetik, Hemşirelik ve Sağlık Hizmetleri </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 xml:space="preserve">Toplam Öğrenci Sayısı </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97805">
            <w:pPr>
              <w:spacing w:after="0" w:line="240" w:lineRule="auto"/>
            </w:pPr>
            <w:r>
              <w:t>262</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 xml:space="preserve">Eğitim Süresi </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F17E5">
            <w:pPr>
              <w:spacing w:after="0" w:line="240" w:lineRule="auto"/>
            </w:pPr>
            <w:r>
              <w:t>4 YIL</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 xml:space="preserve">Eğitim Dili </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F17E5">
            <w:pPr>
              <w:spacing w:after="0" w:line="240" w:lineRule="auto"/>
            </w:pPr>
            <w:r>
              <w:t>Türkçe</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Toplam Teorik Ders Saati</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389</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 xml:space="preserve">Toplam Uygulama/İşyeri Eğitimi Saati </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220</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Staj Süresi</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F17E5">
            <w:pPr>
              <w:spacing w:after="0" w:line="240" w:lineRule="auto"/>
            </w:pPr>
            <w:r>
              <w:t>1 Yıl</w:t>
            </w:r>
          </w:p>
        </w:tc>
      </w:tr>
      <w:tr w:rsidR="00376E54" w:rsidTr="00376E54">
        <w:tc>
          <w:tcPr>
            <w:tcW w:w="90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b/>
              </w:rPr>
            </w:pPr>
            <w:r>
              <w:rPr>
                <w:rFonts w:ascii="Times New Roman" w:hAnsi="Times New Roman" w:cs="Times New Roman"/>
                <w:b/>
              </w:rPr>
              <w:t xml:space="preserve">DANIŞMA KURULU ÜYELERİ </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 xml:space="preserve">Kurul Adı </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F17E5">
            <w:pPr>
              <w:spacing w:after="0" w:line="240" w:lineRule="auto"/>
            </w:pPr>
            <w:r>
              <w:t>Sağlık Bilimleri Yüksekokulu</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Toplantı Tarihi</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04/12/2019</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b/>
              </w:rPr>
            </w:pPr>
            <w:r>
              <w:rPr>
                <w:rFonts w:ascii="Times New Roman" w:hAnsi="Times New Roman" w:cs="Times New Roman"/>
                <w:b/>
              </w:rPr>
              <w:t xml:space="preserve">Unvan Adı ve Soyadı </w:t>
            </w:r>
          </w:p>
        </w:tc>
        <w:tc>
          <w:tcPr>
            <w:tcW w:w="55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b/>
              </w:rPr>
            </w:pPr>
            <w:r>
              <w:rPr>
                <w:rFonts w:ascii="Times New Roman" w:hAnsi="Times New Roman" w:cs="Times New Roman"/>
                <w:b/>
              </w:rPr>
              <w:t xml:space="preserve">Kurumu </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Doç. Dr. Abdullah ÇALIŞKAN</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Müdür V.</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Prof.Dr. Fügen ÖZCENARSLAN</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SBYO Hemşirelik ve Sağlık Hizmetleri Bölüm Başkanı</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Dr.Öğr.Üyesi Betül GÜLŞEN ATALAY</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C0770" w:rsidP="002C0770">
            <w:pPr>
              <w:spacing w:after="0" w:line="240" w:lineRule="auto"/>
            </w:pPr>
            <w:r>
              <w:t xml:space="preserve">SBYO Beslenme ve </w:t>
            </w:r>
            <w:r w:rsidR="00A30D4F">
              <w:t>Diyetetik Bölümü</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Dr.Öğr.Üyesi Özlem KÖROĞLU</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647CF8">
            <w:pPr>
              <w:spacing w:after="0" w:line="240" w:lineRule="auto"/>
            </w:pPr>
            <w:r>
              <w:t>Sağlık Yönetimi Bölümü</w:t>
            </w:r>
            <w:bookmarkStart w:id="0" w:name="_GoBack"/>
            <w:bookmarkEnd w:id="0"/>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Dr.Öğr.Üyesi Serkan TAŞ</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SBYO Fizyoterapi ve Rehabilitasyon Bölümü</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Dr.Mehmet Deniz ÖNERER</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Özel Yenişehir Hastanesi</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 xml:space="preserve">Durna OK </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2C0770">
            <w:pPr>
              <w:spacing w:after="0" w:line="240" w:lineRule="auto"/>
            </w:pPr>
            <w:r>
              <w:t>Toros Devlet Hastanesi StajerÖğr. Koordinatörü</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tcPr>
          <w:p w:rsidR="00376E54" w:rsidRDefault="000D7B26">
            <w:pPr>
              <w:spacing w:after="0" w:line="240" w:lineRule="auto"/>
            </w:pPr>
            <w:r>
              <w:t>Elif ÖZKUL</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0D7B26">
            <w:pPr>
              <w:spacing w:after="0" w:line="240" w:lineRule="auto"/>
            </w:pPr>
            <w:r>
              <w:t>Hemşire</w:t>
            </w:r>
          </w:p>
        </w:tc>
      </w:tr>
      <w:tr w:rsidR="00376E54" w:rsidTr="004E0110">
        <w:tc>
          <w:tcPr>
            <w:tcW w:w="3544" w:type="dxa"/>
            <w:gridSpan w:val="3"/>
            <w:tcBorders>
              <w:top w:val="single" w:sz="4" w:space="0" w:color="auto"/>
              <w:left w:val="single" w:sz="4" w:space="0" w:color="auto"/>
              <w:bottom w:val="single" w:sz="4" w:space="0" w:color="auto"/>
              <w:right w:val="single" w:sz="4" w:space="0" w:color="auto"/>
            </w:tcBorders>
          </w:tcPr>
          <w:p w:rsidR="00376E54" w:rsidRDefault="000D7B26">
            <w:pPr>
              <w:spacing w:after="0" w:line="240" w:lineRule="auto"/>
            </w:pPr>
            <w:r>
              <w:t>Alden Tuğçe ÜNLÜGENÇ</w:t>
            </w:r>
          </w:p>
        </w:tc>
        <w:tc>
          <w:tcPr>
            <w:tcW w:w="5518" w:type="dxa"/>
            <w:gridSpan w:val="3"/>
            <w:tcBorders>
              <w:top w:val="single" w:sz="4" w:space="0" w:color="auto"/>
              <w:left w:val="single" w:sz="4" w:space="0" w:color="auto"/>
              <w:bottom w:val="single" w:sz="4" w:space="0" w:color="auto"/>
              <w:right w:val="single" w:sz="4" w:space="0" w:color="auto"/>
            </w:tcBorders>
          </w:tcPr>
          <w:p w:rsidR="00376E54" w:rsidRDefault="000D7B26">
            <w:pPr>
              <w:spacing w:after="0" w:line="240" w:lineRule="auto"/>
            </w:pPr>
            <w:r>
              <w:t xml:space="preserve">Diyetisyen Mersin Üniversitesi </w:t>
            </w:r>
          </w:p>
        </w:tc>
      </w:tr>
      <w:tr w:rsidR="000D7B26" w:rsidTr="004E0110">
        <w:tc>
          <w:tcPr>
            <w:tcW w:w="3544" w:type="dxa"/>
            <w:gridSpan w:val="3"/>
            <w:tcBorders>
              <w:top w:val="single" w:sz="4" w:space="0" w:color="auto"/>
              <w:left w:val="single" w:sz="4" w:space="0" w:color="auto"/>
              <w:bottom w:val="single" w:sz="4" w:space="0" w:color="auto"/>
              <w:right w:val="single" w:sz="4" w:space="0" w:color="auto"/>
            </w:tcBorders>
          </w:tcPr>
          <w:p w:rsidR="000D7B26" w:rsidRDefault="000D7B26">
            <w:pPr>
              <w:spacing w:after="0" w:line="240" w:lineRule="auto"/>
            </w:pPr>
            <w:r>
              <w:t>Esma Aytekin GÜLER</w:t>
            </w:r>
          </w:p>
        </w:tc>
        <w:tc>
          <w:tcPr>
            <w:tcW w:w="5518" w:type="dxa"/>
            <w:gridSpan w:val="3"/>
            <w:tcBorders>
              <w:top w:val="single" w:sz="4" w:space="0" w:color="auto"/>
              <w:left w:val="single" w:sz="4" w:space="0" w:color="auto"/>
              <w:bottom w:val="single" w:sz="4" w:space="0" w:color="auto"/>
              <w:right w:val="single" w:sz="4" w:space="0" w:color="auto"/>
            </w:tcBorders>
          </w:tcPr>
          <w:p w:rsidR="000D7B26" w:rsidRDefault="000D7B26">
            <w:pPr>
              <w:spacing w:after="0" w:line="240" w:lineRule="auto"/>
            </w:pPr>
            <w:r>
              <w:t>Sağlık Yönetimi Öğrenci</w:t>
            </w:r>
          </w:p>
        </w:tc>
      </w:tr>
      <w:tr w:rsidR="000D7B26" w:rsidTr="004E0110">
        <w:tc>
          <w:tcPr>
            <w:tcW w:w="3544" w:type="dxa"/>
            <w:gridSpan w:val="3"/>
            <w:tcBorders>
              <w:top w:val="single" w:sz="4" w:space="0" w:color="auto"/>
              <w:left w:val="single" w:sz="4" w:space="0" w:color="auto"/>
              <w:bottom w:val="single" w:sz="4" w:space="0" w:color="auto"/>
              <w:right w:val="single" w:sz="4" w:space="0" w:color="auto"/>
            </w:tcBorders>
          </w:tcPr>
          <w:p w:rsidR="000D7B26" w:rsidRDefault="000D7B26">
            <w:pPr>
              <w:spacing w:after="0" w:line="240" w:lineRule="auto"/>
            </w:pPr>
            <w:r>
              <w:t>Onur İlhan GÖÇMEN</w:t>
            </w:r>
          </w:p>
        </w:tc>
        <w:tc>
          <w:tcPr>
            <w:tcW w:w="5518" w:type="dxa"/>
            <w:gridSpan w:val="3"/>
            <w:tcBorders>
              <w:top w:val="single" w:sz="4" w:space="0" w:color="auto"/>
              <w:left w:val="single" w:sz="4" w:space="0" w:color="auto"/>
              <w:bottom w:val="single" w:sz="4" w:space="0" w:color="auto"/>
              <w:right w:val="single" w:sz="4" w:space="0" w:color="auto"/>
            </w:tcBorders>
          </w:tcPr>
          <w:p w:rsidR="000D7B26" w:rsidRDefault="000D7B26">
            <w:pPr>
              <w:spacing w:after="0" w:line="240" w:lineRule="auto"/>
            </w:pPr>
            <w:r>
              <w:t>Beslenme ve Diyetetik Öğrenci</w:t>
            </w:r>
          </w:p>
        </w:tc>
      </w:tr>
      <w:tr w:rsidR="000D7B26" w:rsidTr="004E0110">
        <w:tc>
          <w:tcPr>
            <w:tcW w:w="3544" w:type="dxa"/>
            <w:gridSpan w:val="3"/>
            <w:tcBorders>
              <w:top w:val="single" w:sz="4" w:space="0" w:color="auto"/>
              <w:left w:val="single" w:sz="4" w:space="0" w:color="auto"/>
              <w:bottom w:val="single" w:sz="4" w:space="0" w:color="auto"/>
              <w:right w:val="single" w:sz="4" w:space="0" w:color="auto"/>
            </w:tcBorders>
          </w:tcPr>
          <w:p w:rsidR="000D7B26" w:rsidRDefault="000D7B26">
            <w:pPr>
              <w:spacing w:after="0" w:line="240" w:lineRule="auto"/>
            </w:pPr>
            <w:r>
              <w:t>Eren ÖZOĞUL</w:t>
            </w:r>
          </w:p>
        </w:tc>
        <w:tc>
          <w:tcPr>
            <w:tcW w:w="5518" w:type="dxa"/>
            <w:gridSpan w:val="3"/>
            <w:tcBorders>
              <w:top w:val="single" w:sz="4" w:space="0" w:color="auto"/>
              <w:left w:val="single" w:sz="4" w:space="0" w:color="auto"/>
              <w:bottom w:val="single" w:sz="4" w:space="0" w:color="auto"/>
              <w:right w:val="single" w:sz="4" w:space="0" w:color="auto"/>
            </w:tcBorders>
          </w:tcPr>
          <w:p w:rsidR="000D7B26" w:rsidRDefault="000D7B26">
            <w:pPr>
              <w:spacing w:after="0" w:line="240" w:lineRule="auto"/>
            </w:pPr>
            <w:r>
              <w:t>Sağlık Yönetimi/Mezun öğrenci</w:t>
            </w:r>
          </w:p>
        </w:tc>
      </w:tr>
      <w:tr w:rsidR="00376E54" w:rsidTr="00376E54">
        <w:tc>
          <w:tcPr>
            <w:tcW w:w="90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jc w:val="center"/>
              <w:rPr>
                <w:rFonts w:ascii="Times New Roman" w:hAnsi="Times New Roman" w:cs="Times New Roman"/>
                <w:b/>
              </w:rPr>
            </w:pPr>
            <w:r>
              <w:rPr>
                <w:rFonts w:ascii="Times New Roman" w:hAnsi="Times New Roman" w:cs="Times New Roman"/>
                <w:b/>
              </w:rPr>
              <w:t>DANIŞMA KURULU TOPLANTI KARARLARI</w:t>
            </w:r>
          </w:p>
        </w:tc>
      </w:tr>
      <w:tr w:rsidR="00376E54" w:rsidTr="00376E54">
        <w:tc>
          <w:tcPr>
            <w:tcW w:w="90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b/>
              </w:rPr>
            </w:pPr>
            <w:r>
              <w:rPr>
                <w:rFonts w:ascii="Times New Roman" w:hAnsi="Times New Roman" w:cs="Times New Roman"/>
                <w:b/>
              </w:rPr>
              <w:t>Öneriler</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1</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2F17E5" w:rsidP="002F17E5">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Sağlık Yönetimine gelen yabancı uyruklu öğrencilerin arkadaşlarına ve derslere adabte olabilmeleri için gerekli tedbirlerin alınması</w:t>
            </w:r>
            <w:r w:rsidR="00376E54" w:rsidRPr="00883E9B">
              <w:rPr>
                <w:rFonts w:ascii="Times New Roman" w:hAnsi="Times New Roman" w:cs="Times New Roman"/>
                <w:sz w:val="20"/>
                <w:szCs w:val="20"/>
              </w:rPr>
              <w:t>.</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2</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2F17E5" w:rsidP="002C0770">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 xml:space="preserve"> Yüksekokuldaki İntörn uygulamasını öğrencilere hangi faydaların sağlayacağının bilinçlendirilmesi. Yaşanan veya yaşanacak sorunlar için çözüm yollarının bulunması, faaliyetlerin verimli ve kontrollü geçmesi içi</w:t>
            </w:r>
            <w:r w:rsidR="002C0770">
              <w:rPr>
                <w:rFonts w:ascii="Times New Roman" w:hAnsi="Times New Roman" w:cs="Times New Roman"/>
                <w:sz w:val="20"/>
                <w:szCs w:val="20"/>
              </w:rPr>
              <w:t xml:space="preserve">n gerekli tedbirlerin alınmasının </w:t>
            </w:r>
            <w:r w:rsidRPr="00883E9B">
              <w:rPr>
                <w:rFonts w:ascii="Times New Roman" w:hAnsi="Times New Roman" w:cs="Times New Roman"/>
                <w:sz w:val="20"/>
                <w:szCs w:val="20"/>
              </w:rPr>
              <w:t>bilinçlendiril</w:t>
            </w:r>
            <w:r w:rsidR="002C0770">
              <w:rPr>
                <w:rFonts w:ascii="Times New Roman" w:hAnsi="Times New Roman" w:cs="Times New Roman"/>
                <w:sz w:val="20"/>
                <w:szCs w:val="20"/>
              </w:rPr>
              <w:t>mesi.</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3</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3F73F7" w:rsidP="003F73F7">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Sağlık Yönetimi Öğrencilerin 2. Yarıyıldan başlayarak 7.yarıyıla kadar her dönem 10(On) günlük staj yapabilmeleri için gerekli tedbirlerin alınması.</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4</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3F73F7" w:rsidP="002C0770">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Sağlık Yönetimindeki Tıbbi Terminoloji dersinin öğrencilere iyi izah edilmesi, öğrencilerin bu derse önem vermeleri hususunda bilgilendirme yapılması.</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5</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3F73F7" w:rsidP="003F73F7">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Toplulukları ayrı olması nedeniyle etkinliklerin kapsamı sınırlı kalmaktadır. Öğrenci topluluklarının bir araya gelerek etkinliklerin organize etmeleri için teşvik edilmesi.</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6</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3F73F7" w:rsidP="00C078A8">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Öğrencilerin müfredat dahilindesağlık kurum ve kuruluşlarına teknik gezi düzenlenmesi için gerekli tedbirlerin alınması.</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76E54" w:rsidRDefault="00376E54">
            <w:pPr>
              <w:spacing w:after="0" w:line="240" w:lineRule="auto"/>
              <w:rPr>
                <w:rFonts w:ascii="Times New Roman" w:hAnsi="Times New Roman" w:cs="Times New Roman"/>
              </w:rPr>
            </w:pPr>
            <w:r>
              <w:rPr>
                <w:rFonts w:ascii="Times New Roman" w:hAnsi="Times New Roman" w:cs="Times New Roman"/>
              </w:rPr>
              <w:t>8</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376E54">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Tıbbi Görüntüleme Programındaki Radyasyon Güvenliği ders içeriğinin güncellenmesi</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6E54" w:rsidRDefault="00AA52F1">
            <w:pPr>
              <w:spacing w:after="0" w:line="240" w:lineRule="auto"/>
              <w:rPr>
                <w:rFonts w:ascii="Times New Roman" w:hAnsi="Times New Roman" w:cs="Times New Roman"/>
              </w:rPr>
            </w:pPr>
            <w:r>
              <w:rPr>
                <w:rFonts w:ascii="Times New Roman" w:hAnsi="Times New Roman" w:cs="Times New Roman"/>
              </w:rPr>
              <w:t>9</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B178AF" w:rsidP="00B178AF">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2019-2020 Güz döneminde Beslenme ve Diyetetik Bölümünde il</w:t>
            </w:r>
            <w:r w:rsidR="002A53EB" w:rsidRPr="00883E9B">
              <w:rPr>
                <w:rFonts w:ascii="Times New Roman" w:hAnsi="Times New Roman" w:cs="Times New Roman"/>
                <w:sz w:val="20"/>
                <w:szCs w:val="20"/>
              </w:rPr>
              <w:t>k</w:t>
            </w:r>
            <w:r w:rsidRPr="00883E9B">
              <w:rPr>
                <w:rFonts w:ascii="Times New Roman" w:hAnsi="Times New Roman" w:cs="Times New Roman"/>
                <w:sz w:val="20"/>
                <w:szCs w:val="20"/>
              </w:rPr>
              <w:t xml:space="preserve"> defa başlatılan Çift Anadal ve Yandal uygulamaları hakkında dış paydaşlara bilgi aktarımında bulunuldu.  Bahar dönemi ve ilerleyen eğitim dönemlerinde, Beslenme ve Diyetetik Bölümü’nden Çift Anadal ve Yandal yapılabilecek bölümlerle koordine olarak Çift Anadal ve Yandal uygulamalarının daha etkin bir şekilde yürütülmesinin sağlanması </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6E54" w:rsidRDefault="00AA52F1">
            <w:pPr>
              <w:spacing w:after="0" w:line="240" w:lineRule="auto"/>
              <w:rPr>
                <w:rFonts w:ascii="Times New Roman" w:hAnsi="Times New Roman" w:cs="Times New Roman"/>
              </w:rPr>
            </w:pPr>
            <w:r>
              <w:rPr>
                <w:rFonts w:ascii="Times New Roman" w:hAnsi="Times New Roman" w:cs="Times New Roman"/>
              </w:rPr>
              <w:t>10</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B178AF" w:rsidP="002C0770">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Beslenme ve Diyetetik Bölümü’nde yürütülmeye başlanılan “Mentorluk” sisteminin bahar döneminde ve ilerleyen eğitim dönemlerde, etkin bir şekilde yürütülmeye devam edilmesi ve mentorlardan gelen geri bildirimlerin paylaşılması.</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6E54" w:rsidRDefault="00AA52F1">
            <w:pPr>
              <w:spacing w:after="0" w:line="240" w:lineRule="auto"/>
              <w:rPr>
                <w:rFonts w:ascii="Times New Roman" w:hAnsi="Times New Roman" w:cs="Times New Roman"/>
              </w:rPr>
            </w:pPr>
            <w:r>
              <w:rPr>
                <w:rFonts w:ascii="Times New Roman" w:hAnsi="Times New Roman" w:cs="Times New Roman"/>
              </w:rPr>
              <w:t>11</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B178AF" w:rsidP="002A53EB">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 xml:space="preserve"> Yabancı uyruklu öğrenciler ‘in eğitim-öğretim ve sosyal sorunlarının, bölümümüzde belirlediğimiz Yabancı Uyruklu Öğrenci Danışmanı tarafından değerlendirilmesi, öğrencilerin bölüm iletişimlerinin devam etmesinin sağlanması</w:t>
            </w:r>
            <w:r w:rsidR="002A53EB" w:rsidRPr="00883E9B">
              <w:rPr>
                <w:rFonts w:ascii="Times New Roman" w:hAnsi="Times New Roman" w:cs="Times New Roman"/>
                <w:sz w:val="20"/>
                <w:szCs w:val="20"/>
              </w:rPr>
              <w:t xml:space="preserve"> ve öğrencilere ödev olarak Türkçe makale çevirilerinin verilmesi ve diğer öğrencilerle iletişimlerini arttırmak adına Türk öğrencilerle eşleştirilip grup oluşturulması</w:t>
            </w:r>
          </w:p>
        </w:tc>
      </w:tr>
      <w:tr w:rsidR="00376E54"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76E54" w:rsidRDefault="00AA52F1">
            <w:pPr>
              <w:spacing w:after="0" w:line="240" w:lineRule="auto"/>
              <w:rPr>
                <w:rFonts w:ascii="Times New Roman" w:hAnsi="Times New Roman" w:cs="Times New Roman"/>
              </w:rPr>
            </w:pPr>
            <w:r>
              <w:rPr>
                <w:rFonts w:ascii="Times New Roman" w:hAnsi="Times New Roman" w:cs="Times New Roman"/>
              </w:rPr>
              <w:lastRenderedPageBreak/>
              <w:t>12</w:t>
            </w:r>
          </w:p>
        </w:tc>
        <w:tc>
          <w:tcPr>
            <w:tcW w:w="8670" w:type="dxa"/>
            <w:gridSpan w:val="5"/>
            <w:tcBorders>
              <w:top w:val="single" w:sz="4" w:space="0" w:color="auto"/>
              <w:left w:val="single" w:sz="4" w:space="0" w:color="auto"/>
              <w:bottom w:val="single" w:sz="4" w:space="0" w:color="auto"/>
              <w:right w:val="single" w:sz="4" w:space="0" w:color="auto"/>
            </w:tcBorders>
            <w:hideMark/>
          </w:tcPr>
          <w:p w:rsidR="00376E54" w:rsidRPr="00883E9B" w:rsidRDefault="00B178AF" w:rsidP="002C0770">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2019-2020 Bahar döneminde ilk defa başlatılacak olan “Alan Dışı Dersler” programında Beslenme ve Diyetetik Bölümü’nde yer alacak olan derslerin değerlendirilmesi.</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13</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B178AF" w:rsidP="00B178AF">
            <w:pPr>
              <w:rPr>
                <w:rFonts w:ascii="Times New Roman" w:hAnsi="Times New Roman" w:cs="Times New Roman"/>
                <w:sz w:val="20"/>
                <w:szCs w:val="20"/>
              </w:rPr>
            </w:pPr>
            <w:r w:rsidRPr="00883E9B">
              <w:rPr>
                <w:rFonts w:ascii="Times New Roman" w:hAnsi="Times New Roman" w:cs="Times New Roman"/>
                <w:sz w:val="20"/>
                <w:szCs w:val="20"/>
              </w:rPr>
              <w:t>Beslenme ve Diyetetik Bölümü ile ilgili sosyal projelere öğrencilerin katılımının sağlanması.</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14</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B178AF" w:rsidP="00B178AF">
            <w:pPr>
              <w:rPr>
                <w:rFonts w:ascii="Times New Roman" w:hAnsi="Times New Roman" w:cs="Times New Roman"/>
                <w:sz w:val="20"/>
                <w:szCs w:val="20"/>
              </w:rPr>
            </w:pPr>
            <w:r w:rsidRPr="00883E9B">
              <w:rPr>
                <w:rFonts w:ascii="Times New Roman" w:hAnsi="Times New Roman" w:cs="Times New Roman"/>
                <w:sz w:val="20"/>
                <w:szCs w:val="20"/>
              </w:rPr>
              <w:t>Mezuniyet projesinde öğrencilerin ürün geliştirme ile ilgili çalışmalarının teşvik edilmesi.</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15</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B178AF" w:rsidP="00B178AF">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Üçüncü sınıfta müfredatta yer alan “Beslenme Destek Sistemleri” dersinin seçmeli değil zorunlu ders olarak yer alması.</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16</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B178AF" w:rsidP="00B178AF">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Fitoterapi ve GDO’lu olmayan gıdaların farkına varmak ile ilgili bilgilerin ders müfredatında yer almasının sağlanması.</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17</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B178AF" w:rsidP="00B178AF">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Üçüncü sınıfta seçmeli ders olarak yer alan “Çocuk Metabolizma Hastalıkları” dersinin zorunlu ders olan “Çocuk Hastalıklarında Beslenme ve Diyetetik” dersinde yer alması.</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18</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B178AF" w:rsidP="002A53EB">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 xml:space="preserve">Psikoloji bölümünde, bölümümüzle ilgisi olan “Yeme Davranışı ve Bozuklukları” ile ilgili dersin “Alan Dışı Dersler” kapsamında yer almasının sağlanması.   </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19</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0D7727" w:rsidP="00B178AF">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Hemşirelik ve Sağlık Hizmetleri Bölümü öğrencilerinin staj listesi 1 (Bir) ay önceden staj kuruluna iletilmesi ve sağlık taramalarının staja başlamadan önce yaptırılmış olması</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20</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0D7727" w:rsidP="00B178AF">
            <w:pPr>
              <w:spacing w:after="0" w:line="240" w:lineRule="auto"/>
              <w:jc w:val="both"/>
              <w:rPr>
                <w:rFonts w:ascii="Times New Roman" w:hAnsi="Times New Roman" w:cs="Times New Roman"/>
                <w:bCs/>
                <w:sz w:val="20"/>
                <w:szCs w:val="20"/>
              </w:rPr>
            </w:pPr>
            <w:r w:rsidRPr="00883E9B">
              <w:rPr>
                <w:rFonts w:ascii="Times New Roman" w:hAnsi="Times New Roman" w:cs="Times New Roman"/>
                <w:bCs/>
                <w:sz w:val="20"/>
                <w:szCs w:val="20"/>
              </w:rPr>
              <w:t>Öğretim elemanı yetersizliği dolayısı ile staj uygulamalarına mentor hemşire desteğinin sağlanması</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21</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0D7727" w:rsidP="00B178AF">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Staj uygulamalarında öğrenci ve hemşire etkileşiminin artmasını sağlamak için servis sorumlusu hemşireler ile görüşmeler yapılması</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22</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0D7727" w:rsidP="00B178AF">
            <w:pPr>
              <w:spacing w:after="0" w:line="240" w:lineRule="auto"/>
              <w:jc w:val="both"/>
              <w:rPr>
                <w:rFonts w:ascii="Times New Roman" w:hAnsi="Times New Roman" w:cs="Times New Roman"/>
                <w:sz w:val="20"/>
                <w:szCs w:val="20"/>
              </w:rPr>
            </w:pPr>
            <w:r w:rsidRPr="00883E9B">
              <w:rPr>
                <w:rFonts w:ascii="Times New Roman" w:hAnsi="Times New Roman" w:cs="Times New Roman"/>
                <w:bCs/>
                <w:sz w:val="20"/>
                <w:szCs w:val="20"/>
              </w:rPr>
              <w:t>Staj uygulamalarından önce öğrencilere, servislerde hangi uygulamalara katılım gösterebileceği, olumsuz bir durumda iletişime geçmesi gereken kişilerin kimler olduğu ve izlemesi gereken yollar hakkında bilgi verilmesi.Teorik derslerde öğrencilere hemşirelik rolleri hakkında kapsamlı bilgi verilmesi.</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23</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0D7727" w:rsidP="00B178AF">
            <w:pPr>
              <w:spacing w:after="0" w:line="240" w:lineRule="auto"/>
              <w:jc w:val="both"/>
              <w:rPr>
                <w:rFonts w:ascii="Times New Roman" w:hAnsi="Times New Roman" w:cs="Times New Roman"/>
                <w:sz w:val="20"/>
                <w:szCs w:val="20"/>
              </w:rPr>
            </w:pPr>
            <w:r w:rsidRPr="00883E9B">
              <w:rPr>
                <w:rFonts w:ascii="Times New Roman" w:hAnsi="Times New Roman" w:cs="Times New Roman"/>
                <w:bCs/>
                <w:sz w:val="20"/>
                <w:szCs w:val="20"/>
              </w:rPr>
              <w:t>Öğrencilerin Hemşirelikte Yönetim dersi kapsamında hastane bürolarında uygulamaya çıkması.</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24</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0D7727" w:rsidP="00B178AF">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Öğrencilere kişisel gelişim, mesleki etik, ekip çalışması konularında eğitim verilmesi</w:t>
            </w:r>
          </w:p>
        </w:tc>
      </w:tr>
      <w:tr w:rsidR="00B178AF"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78AF" w:rsidRDefault="00AA52F1" w:rsidP="00B178AF">
            <w:pPr>
              <w:spacing w:after="0" w:line="240" w:lineRule="auto"/>
              <w:rPr>
                <w:rFonts w:ascii="Times New Roman" w:hAnsi="Times New Roman" w:cs="Times New Roman"/>
              </w:rPr>
            </w:pPr>
            <w:r>
              <w:rPr>
                <w:rFonts w:ascii="Times New Roman" w:hAnsi="Times New Roman" w:cs="Times New Roman"/>
              </w:rPr>
              <w:t>25</w:t>
            </w:r>
          </w:p>
        </w:tc>
        <w:tc>
          <w:tcPr>
            <w:tcW w:w="8670" w:type="dxa"/>
            <w:gridSpan w:val="5"/>
            <w:tcBorders>
              <w:top w:val="single" w:sz="4" w:space="0" w:color="auto"/>
              <w:left w:val="single" w:sz="4" w:space="0" w:color="auto"/>
              <w:bottom w:val="single" w:sz="4" w:space="0" w:color="auto"/>
              <w:right w:val="single" w:sz="4" w:space="0" w:color="auto"/>
            </w:tcBorders>
            <w:hideMark/>
          </w:tcPr>
          <w:p w:rsidR="00B178AF" w:rsidRPr="00883E9B" w:rsidRDefault="000D7727" w:rsidP="00B178AF">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Öğrencilerin sanatsal faaliyetlere katılımının desteklenmesi, teşvik edilmesi</w:t>
            </w:r>
          </w:p>
        </w:tc>
      </w:tr>
      <w:tr w:rsidR="000D7727" w:rsidTr="000D7727">
        <w:trPr>
          <w:trHeight w:val="290"/>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AA52F1" w:rsidP="000D7727">
            <w:pPr>
              <w:spacing w:after="0" w:line="240" w:lineRule="auto"/>
              <w:rPr>
                <w:rFonts w:ascii="Times New Roman" w:hAnsi="Times New Roman" w:cs="Times New Roman"/>
              </w:rPr>
            </w:pPr>
            <w:r>
              <w:rPr>
                <w:rFonts w:ascii="Times New Roman" w:hAnsi="Times New Roman" w:cs="Times New Roman"/>
              </w:rPr>
              <w:t>26</w:t>
            </w:r>
          </w:p>
        </w:tc>
        <w:tc>
          <w:tcPr>
            <w:tcW w:w="8670" w:type="dxa"/>
            <w:gridSpan w:val="5"/>
            <w:tcBorders>
              <w:top w:val="single" w:sz="4" w:space="0" w:color="auto"/>
              <w:left w:val="single" w:sz="4" w:space="0" w:color="auto"/>
              <w:bottom w:val="single" w:sz="4" w:space="0" w:color="auto"/>
              <w:right w:val="single" w:sz="4" w:space="0" w:color="auto"/>
            </w:tcBorders>
            <w:hideMark/>
          </w:tcPr>
          <w:p w:rsidR="000D7727" w:rsidRPr="00883E9B" w:rsidRDefault="000D7727" w:rsidP="000D7727">
            <w:pPr>
              <w:jc w:val="both"/>
              <w:rPr>
                <w:rFonts w:ascii="Times New Roman" w:hAnsi="Times New Roman" w:cs="Times New Roman"/>
                <w:sz w:val="20"/>
                <w:szCs w:val="20"/>
              </w:rPr>
            </w:pPr>
            <w:r w:rsidRPr="00883E9B">
              <w:rPr>
                <w:rFonts w:ascii="Times New Roman" w:hAnsi="Times New Roman" w:cs="Times New Roman"/>
                <w:sz w:val="20"/>
                <w:szCs w:val="20"/>
              </w:rPr>
              <w:t xml:space="preserve">İntörn öğrencilere her rotasyon sonunda bir sınav yapılması </w:t>
            </w:r>
          </w:p>
        </w:tc>
      </w:tr>
      <w:tr w:rsidR="000D7727" w:rsidTr="00376E54">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AA52F1" w:rsidP="000D7727">
            <w:pPr>
              <w:spacing w:after="0" w:line="240" w:lineRule="auto"/>
              <w:rPr>
                <w:rFonts w:ascii="Times New Roman" w:hAnsi="Times New Roman" w:cs="Times New Roman"/>
              </w:rPr>
            </w:pPr>
            <w:r>
              <w:rPr>
                <w:rFonts w:ascii="Times New Roman" w:hAnsi="Times New Roman" w:cs="Times New Roman"/>
              </w:rPr>
              <w:t>27</w:t>
            </w:r>
          </w:p>
        </w:tc>
        <w:tc>
          <w:tcPr>
            <w:tcW w:w="8670" w:type="dxa"/>
            <w:gridSpan w:val="5"/>
            <w:tcBorders>
              <w:top w:val="single" w:sz="4" w:space="0" w:color="auto"/>
              <w:left w:val="single" w:sz="4" w:space="0" w:color="auto"/>
              <w:bottom w:val="single" w:sz="4" w:space="0" w:color="auto"/>
              <w:right w:val="single" w:sz="4" w:space="0" w:color="auto"/>
            </w:tcBorders>
            <w:hideMark/>
          </w:tcPr>
          <w:p w:rsidR="000D7727" w:rsidRPr="00883E9B" w:rsidRDefault="000D7727" w:rsidP="000D7727">
            <w:pPr>
              <w:spacing w:after="0" w:line="240" w:lineRule="auto"/>
              <w:jc w:val="both"/>
              <w:rPr>
                <w:rFonts w:ascii="Times New Roman" w:hAnsi="Times New Roman" w:cs="Times New Roman"/>
                <w:sz w:val="20"/>
                <w:szCs w:val="20"/>
              </w:rPr>
            </w:pPr>
            <w:r w:rsidRPr="00883E9B">
              <w:rPr>
                <w:rFonts w:ascii="Times New Roman" w:hAnsi="Times New Roman" w:cs="Times New Roman"/>
                <w:sz w:val="20"/>
                <w:szCs w:val="20"/>
              </w:rPr>
              <w:t>Hastane uygulamalarının bitiminde öğrencilere anket uygulanması</w:t>
            </w:r>
          </w:p>
        </w:tc>
      </w:tr>
      <w:tr w:rsidR="000D7727" w:rsidTr="00376E54">
        <w:tc>
          <w:tcPr>
            <w:tcW w:w="906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727" w:rsidRDefault="000D7727" w:rsidP="000D7727">
            <w:pPr>
              <w:spacing w:after="0" w:line="240" w:lineRule="auto"/>
              <w:jc w:val="center"/>
              <w:rPr>
                <w:rFonts w:ascii="Times New Roman" w:hAnsi="Times New Roman" w:cs="Times New Roman"/>
                <w:b/>
              </w:rPr>
            </w:pPr>
            <w:r>
              <w:rPr>
                <w:rFonts w:ascii="Times New Roman" w:hAnsi="Times New Roman" w:cs="Times New Roman"/>
                <w:b/>
              </w:rPr>
              <w:t>EYLEM/FAALİYET PLANI</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Eylem/Plan No</w:t>
            </w:r>
          </w:p>
        </w:tc>
        <w:tc>
          <w:tcPr>
            <w:tcW w:w="35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Eylem/Plan (Faaliyet)</w:t>
            </w:r>
          </w:p>
        </w:tc>
        <w:tc>
          <w:tcPr>
            <w:tcW w:w="2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Görevliler</w:t>
            </w:r>
          </w:p>
        </w:tc>
        <w:tc>
          <w:tcPr>
            <w:tcW w:w="1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Gözden Geçirme</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1</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Yabancı Uyruklu öğrencilerin derse adapte edilmesi</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Dr. Öğr. Üyesi Azade GARGARAGİLLER</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24-28/02/2020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2</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Öğrencilerin bilinçlendirilmesi</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Dr. Öğr. Üyesi Azade GARGARAGİLLER</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24-28/0/2020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3</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Ders müfredatının gözden geçirilmesi</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Bölüm Kurulu</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06-10/05/2020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4</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Farkındalığın arttırılması</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Dr.Öğr. Üyesi Özlem KÖROĞLU</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24-28/02/2020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5</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Toplulukların koordinesi</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Dr.Öğr. Üyesi Özlem KÖROĞLU</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06-10/05/2020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6</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Teknik gezi planlanması</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Dr. Öğr. Üyesi Aydan KAYSERİLİ</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24-28/02/2020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7</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Ders müfredatının gözden geçirilmesi</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Bölüm Kurulu</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06-10/05/2020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8</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Sosyal Sorumluluk Projelerine katılım sağlanması</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Dr.Öğr.Üyesi Betül GÜLŞEN ATALAY, Eda PARLAK,Özlem ÖZPAK AKKUÜ</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04/06/2020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9</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Çift Anadal ve Yandal uygulamalarının takibi</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 xml:space="preserve">Dr. Öğr. Üyesi Betül GÜLŞEN ATALAY </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04/06/2020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10</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Mentorlük sisteminin yürütülmesi</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Dr.Öğr. Üyesi Eda PARLAK</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04/06/2020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11</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Yabancı uyruklu öğrenciler ile iletişim</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Dr.Öğr.Üyesi Özlem ÖZPAK AKKUŞ</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04/06/2020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0D7727" w:rsidP="000D7727">
            <w:pPr>
              <w:spacing w:after="0" w:line="240" w:lineRule="auto"/>
              <w:rPr>
                <w:rFonts w:ascii="Times New Roman" w:hAnsi="Times New Roman" w:cs="Times New Roman"/>
                <w:b/>
              </w:rPr>
            </w:pPr>
            <w:r>
              <w:rPr>
                <w:rFonts w:ascii="Times New Roman" w:hAnsi="Times New Roman" w:cs="Times New Roman"/>
                <w:b/>
              </w:rPr>
              <w:t>12</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Alan dışı derslerin takibi</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Dr. Öğr. Üyesi Betül GÜLŞEN ATALAY, Eda PARLAK, Özlem ÖZPAK AKKUŞ</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0D7727" w:rsidP="000D7727">
            <w:pPr>
              <w:spacing w:after="0" w:line="240" w:lineRule="auto"/>
            </w:pPr>
            <w:r w:rsidRPr="004E0110">
              <w:t>04/06/2020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883E9B" w:rsidP="000D7727">
            <w:pPr>
              <w:spacing w:after="0" w:line="240" w:lineRule="auto"/>
              <w:rPr>
                <w:rFonts w:ascii="Times New Roman" w:hAnsi="Times New Roman" w:cs="Times New Roman"/>
                <w:b/>
              </w:rPr>
            </w:pPr>
            <w:r>
              <w:rPr>
                <w:rFonts w:ascii="Times New Roman" w:hAnsi="Times New Roman" w:cs="Times New Roman"/>
                <w:b/>
              </w:rPr>
              <w:t>13</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4E0110">
            <w:pPr>
              <w:jc w:val="both"/>
              <w:rPr>
                <w:rFonts w:ascii="Times New Roman" w:hAnsi="Times New Roman" w:cs="Times New Roman"/>
                <w:bCs/>
                <w:sz w:val="20"/>
                <w:szCs w:val="20"/>
              </w:rPr>
            </w:pPr>
            <w:r w:rsidRPr="004E0110">
              <w:rPr>
                <w:rFonts w:ascii="Times New Roman" w:hAnsi="Times New Roman" w:cs="Times New Roman"/>
                <w:sz w:val="20"/>
                <w:szCs w:val="20"/>
              </w:rPr>
              <w:t xml:space="preserve">Staj listesin </w:t>
            </w:r>
            <w:r w:rsidR="004E0110" w:rsidRPr="004E0110">
              <w:rPr>
                <w:rFonts w:ascii="Times New Roman" w:hAnsi="Times New Roman" w:cs="Times New Roman"/>
                <w:sz w:val="20"/>
                <w:szCs w:val="20"/>
              </w:rPr>
              <w:t>s</w:t>
            </w:r>
            <w:r w:rsidRPr="004E0110">
              <w:rPr>
                <w:rFonts w:ascii="Times New Roman" w:hAnsi="Times New Roman" w:cs="Times New Roman"/>
                <w:sz w:val="20"/>
                <w:szCs w:val="20"/>
              </w:rPr>
              <w:t>taj kuruluna iletilmesi</w:t>
            </w:r>
            <w:r w:rsidR="004E0110" w:rsidRPr="004E0110">
              <w:rPr>
                <w:rFonts w:ascii="Times New Roman" w:hAnsi="Times New Roman" w:cs="Times New Roman"/>
                <w:sz w:val="20"/>
                <w:szCs w:val="20"/>
              </w:rPr>
              <w:t xml:space="preserve">, </w:t>
            </w:r>
            <w:r w:rsidRPr="004E0110">
              <w:rPr>
                <w:rFonts w:ascii="Times New Roman" w:hAnsi="Times New Roman" w:cs="Times New Roman"/>
                <w:sz w:val="20"/>
                <w:szCs w:val="20"/>
              </w:rPr>
              <w:t xml:space="preserve">sağlık taramalarının yapılması, staj </w:t>
            </w:r>
            <w:r w:rsidRPr="004E0110">
              <w:rPr>
                <w:rFonts w:ascii="Times New Roman" w:hAnsi="Times New Roman" w:cs="Times New Roman"/>
                <w:sz w:val="20"/>
                <w:szCs w:val="20"/>
              </w:rPr>
              <w:lastRenderedPageBreak/>
              <w:t>uygulamalarına mentor hemşire desteği sağlanması</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4E0110"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lastRenderedPageBreak/>
              <w:t>Öğr .Gör. Didem Polat KÜLCÜ</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4E0110" w:rsidP="000D7727">
            <w:pPr>
              <w:spacing w:after="0" w:line="240" w:lineRule="auto"/>
            </w:pPr>
            <w:r w:rsidRPr="004E0110">
              <w:t>28.02.2020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883E9B" w:rsidP="000D7727">
            <w:pPr>
              <w:spacing w:after="0" w:line="240" w:lineRule="auto"/>
              <w:rPr>
                <w:rFonts w:ascii="Times New Roman" w:hAnsi="Times New Roman" w:cs="Times New Roman"/>
                <w:b/>
              </w:rPr>
            </w:pPr>
            <w:r>
              <w:rPr>
                <w:rFonts w:ascii="Times New Roman" w:hAnsi="Times New Roman" w:cs="Times New Roman"/>
                <w:b/>
              </w:rPr>
              <w:lastRenderedPageBreak/>
              <w:t>14</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4E0110">
            <w:pPr>
              <w:jc w:val="both"/>
              <w:rPr>
                <w:rFonts w:ascii="Times New Roman" w:hAnsi="Times New Roman" w:cs="Times New Roman"/>
                <w:bCs/>
                <w:sz w:val="20"/>
                <w:szCs w:val="20"/>
              </w:rPr>
            </w:pPr>
            <w:r w:rsidRPr="004E0110">
              <w:rPr>
                <w:rFonts w:ascii="Times New Roman" w:hAnsi="Times New Roman" w:cs="Times New Roman"/>
                <w:bCs/>
                <w:sz w:val="20"/>
                <w:szCs w:val="20"/>
              </w:rPr>
              <w:t>Öğrencilere ders kapsamında hastane bürolarında uygulama.</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4E0110"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Uygulama Sorumlusu</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4E0110" w:rsidP="000D7727">
            <w:pPr>
              <w:spacing w:after="0" w:line="240" w:lineRule="auto"/>
            </w:pPr>
            <w:r w:rsidRPr="004E0110">
              <w:t>10/05/2020</w:t>
            </w:r>
          </w:p>
        </w:tc>
      </w:tr>
      <w:tr w:rsidR="000D7727"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D7727" w:rsidRDefault="00883E9B" w:rsidP="000D7727">
            <w:pPr>
              <w:spacing w:after="0" w:line="240" w:lineRule="auto"/>
              <w:rPr>
                <w:rFonts w:ascii="Times New Roman" w:hAnsi="Times New Roman" w:cs="Times New Roman"/>
                <w:b/>
              </w:rPr>
            </w:pPr>
            <w:r>
              <w:rPr>
                <w:rFonts w:ascii="Times New Roman" w:hAnsi="Times New Roman" w:cs="Times New Roman"/>
                <w:b/>
              </w:rPr>
              <w:t>15</w:t>
            </w:r>
          </w:p>
        </w:tc>
        <w:tc>
          <w:tcPr>
            <w:tcW w:w="3575" w:type="dxa"/>
            <w:gridSpan w:val="2"/>
            <w:tcBorders>
              <w:top w:val="single" w:sz="4" w:space="0" w:color="auto"/>
              <w:left w:val="single" w:sz="4" w:space="0" w:color="auto"/>
              <w:bottom w:val="single" w:sz="4" w:space="0" w:color="auto"/>
              <w:right w:val="single" w:sz="4" w:space="0" w:color="auto"/>
            </w:tcBorders>
          </w:tcPr>
          <w:p w:rsidR="000D7727" w:rsidRPr="004E0110" w:rsidRDefault="000D7727" w:rsidP="000D7727">
            <w:pPr>
              <w:jc w:val="both"/>
              <w:rPr>
                <w:rFonts w:ascii="Times New Roman" w:hAnsi="Times New Roman" w:cs="Times New Roman"/>
                <w:sz w:val="20"/>
                <w:szCs w:val="20"/>
              </w:rPr>
            </w:pPr>
            <w:r w:rsidRPr="004E0110">
              <w:rPr>
                <w:rFonts w:ascii="Times New Roman" w:hAnsi="Times New Roman" w:cs="Times New Roman"/>
                <w:sz w:val="20"/>
                <w:szCs w:val="20"/>
              </w:rPr>
              <w:t>Staj uygulamalarında servis sorumlusu hemşireler ile görüşmeler yapılması ve öğrencilere genel kapsamlı bilgi verilmesi</w:t>
            </w:r>
          </w:p>
        </w:tc>
        <w:tc>
          <w:tcPr>
            <w:tcW w:w="2028" w:type="dxa"/>
            <w:tcBorders>
              <w:top w:val="single" w:sz="4" w:space="0" w:color="auto"/>
              <w:left w:val="single" w:sz="4" w:space="0" w:color="auto"/>
              <w:bottom w:val="single" w:sz="4" w:space="0" w:color="auto"/>
              <w:right w:val="single" w:sz="4" w:space="0" w:color="auto"/>
            </w:tcBorders>
          </w:tcPr>
          <w:p w:rsidR="000D7727" w:rsidRPr="004E0110" w:rsidRDefault="004E0110" w:rsidP="000D7727">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Uygulama Sorumlusu</w:t>
            </w:r>
          </w:p>
        </w:tc>
        <w:tc>
          <w:tcPr>
            <w:tcW w:w="1825" w:type="dxa"/>
            <w:tcBorders>
              <w:top w:val="single" w:sz="4" w:space="0" w:color="auto"/>
              <w:left w:val="single" w:sz="4" w:space="0" w:color="auto"/>
              <w:bottom w:val="single" w:sz="4" w:space="0" w:color="auto"/>
              <w:right w:val="single" w:sz="4" w:space="0" w:color="auto"/>
            </w:tcBorders>
          </w:tcPr>
          <w:p w:rsidR="000D7727" w:rsidRPr="004E0110" w:rsidRDefault="004E0110" w:rsidP="000D7727">
            <w:pPr>
              <w:spacing w:after="0" w:line="240" w:lineRule="auto"/>
            </w:pPr>
            <w:r w:rsidRPr="004E0110">
              <w:t>10/05/2020</w:t>
            </w:r>
          </w:p>
        </w:tc>
      </w:tr>
      <w:tr w:rsidR="004E0110"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0110" w:rsidRDefault="004E0110" w:rsidP="004E0110">
            <w:pPr>
              <w:spacing w:after="0" w:line="240" w:lineRule="auto"/>
              <w:rPr>
                <w:rFonts w:ascii="Times New Roman" w:hAnsi="Times New Roman" w:cs="Times New Roman"/>
                <w:b/>
              </w:rPr>
            </w:pPr>
            <w:r>
              <w:rPr>
                <w:rFonts w:ascii="Times New Roman" w:hAnsi="Times New Roman" w:cs="Times New Roman"/>
                <w:b/>
              </w:rPr>
              <w:t>16</w:t>
            </w:r>
          </w:p>
        </w:tc>
        <w:tc>
          <w:tcPr>
            <w:tcW w:w="3575" w:type="dxa"/>
            <w:gridSpan w:val="2"/>
            <w:tcBorders>
              <w:top w:val="single" w:sz="4" w:space="0" w:color="auto"/>
              <w:left w:val="single" w:sz="4" w:space="0" w:color="auto"/>
              <w:bottom w:val="single" w:sz="4" w:space="0" w:color="auto"/>
              <w:right w:val="single" w:sz="4" w:space="0" w:color="auto"/>
            </w:tcBorders>
          </w:tcPr>
          <w:p w:rsidR="004E0110" w:rsidRPr="004E0110" w:rsidRDefault="004E0110" w:rsidP="004E0110">
            <w:pPr>
              <w:jc w:val="both"/>
              <w:rPr>
                <w:rFonts w:ascii="Times New Roman" w:hAnsi="Times New Roman" w:cs="Times New Roman"/>
                <w:sz w:val="20"/>
                <w:szCs w:val="20"/>
              </w:rPr>
            </w:pPr>
            <w:r w:rsidRPr="004E0110">
              <w:rPr>
                <w:rFonts w:ascii="Times New Roman" w:hAnsi="Times New Roman" w:cs="Times New Roman"/>
                <w:sz w:val="20"/>
                <w:szCs w:val="20"/>
              </w:rPr>
              <w:t>Kişisel gelişim, mesleki etik, ekip çalışması hakkında eğitim verilmesi.</w:t>
            </w:r>
          </w:p>
        </w:tc>
        <w:tc>
          <w:tcPr>
            <w:tcW w:w="2028" w:type="dxa"/>
            <w:tcBorders>
              <w:top w:val="single" w:sz="4" w:space="0" w:color="auto"/>
              <w:left w:val="single" w:sz="4" w:space="0" w:color="auto"/>
              <w:bottom w:val="single" w:sz="4" w:space="0" w:color="auto"/>
              <w:right w:val="single" w:sz="4" w:space="0" w:color="auto"/>
            </w:tcBorders>
          </w:tcPr>
          <w:p w:rsidR="004E0110" w:rsidRPr="004E0110" w:rsidRDefault="004E0110" w:rsidP="004E0110">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Bölüm Öğretim Elemanları</w:t>
            </w:r>
          </w:p>
        </w:tc>
        <w:tc>
          <w:tcPr>
            <w:tcW w:w="1825" w:type="dxa"/>
            <w:tcBorders>
              <w:top w:val="single" w:sz="4" w:space="0" w:color="auto"/>
              <w:left w:val="single" w:sz="4" w:space="0" w:color="auto"/>
              <w:bottom w:val="single" w:sz="4" w:space="0" w:color="auto"/>
              <w:right w:val="single" w:sz="4" w:space="0" w:color="auto"/>
            </w:tcBorders>
          </w:tcPr>
          <w:p w:rsidR="004E0110" w:rsidRPr="004E0110" w:rsidRDefault="004E0110" w:rsidP="004E0110">
            <w:pPr>
              <w:spacing w:after="0" w:line="240" w:lineRule="auto"/>
            </w:pPr>
            <w:r w:rsidRPr="004E0110">
              <w:t>10/05/2020</w:t>
            </w:r>
          </w:p>
        </w:tc>
      </w:tr>
      <w:tr w:rsidR="004E0110"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0110" w:rsidRDefault="004E0110" w:rsidP="004E0110">
            <w:pPr>
              <w:spacing w:after="0" w:line="240" w:lineRule="auto"/>
              <w:rPr>
                <w:rFonts w:ascii="Times New Roman" w:hAnsi="Times New Roman" w:cs="Times New Roman"/>
                <w:b/>
              </w:rPr>
            </w:pPr>
            <w:r>
              <w:rPr>
                <w:rFonts w:ascii="Times New Roman" w:hAnsi="Times New Roman" w:cs="Times New Roman"/>
                <w:b/>
              </w:rPr>
              <w:t>17</w:t>
            </w:r>
          </w:p>
        </w:tc>
        <w:tc>
          <w:tcPr>
            <w:tcW w:w="3575" w:type="dxa"/>
            <w:gridSpan w:val="2"/>
            <w:tcBorders>
              <w:top w:val="single" w:sz="4" w:space="0" w:color="auto"/>
              <w:left w:val="single" w:sz="4" w:space="0" w:color="auto"/>
              <w:bottom w:val="single" w:sz="4" w:space="0" w:color="auto"/>
              <w:right w:val="single" w:sz="4" w:space="0" w:color="auto"/>
            </w:tcBorders>
          </w:tcPr>
          <w:p w:rsidR="004E0110" w:rsidRPr="004E0110" w:rsidRDefault="004E0110" w:rsidP="004E0110">
            <w:pPr>
              <w:jc w:val="both"/>
              <w:rPr>
                <w:rFonts w:ascii="Times New Roman" w:hAnsi="Times New Roman" w:cs="Times New Roman"/>
                <w:bCs/>
                <w:sz w:val="20"/>
                <w:szCs w:val="20"/>
              </w:rPr>
            </w:pPr>
            <w:r w:rsidRPr="004E0110">
              <w:rPr>
                <w:rFonts w:ascii="Times New Roman" w:hAnsi="Times New Roman" w:cs="Times New Roman"/>
                <w:sz w:val="20"/>
                <w:szCs w:val="20"/>
              </w:rPr>
              <w:t xml:space="preserve"> Sanatsal faaliyetlere katılımının desteklenmesi ve teşvik edilmesi</w:t>
            </w:r>
          </w:p>
        </w:tc>
        <w:tc>
          <w:tcPr>
            <w:tcW w:w="2028" w:type="dxa"/>
            <w:tcBorders>
              <w:top w:val="single" w:sz="4" w:space="0" w:color="auto"/>
              <w:left w:val="single" w:sz="4" w:space="0" w:color="auto"/>
              <w:bottom w:val="single" w:sz="4" w:space="0" w:color="auto"/>
              <w:right w:val="single" w:sz="4" w:space="0" w:color="auto"/>
            </w:tcBorders>
          </w:tcPr>
          <w:p w:rsidR="004E0110" w:rsidRPr="004E0110" w:rsidRDefault="004E0110" w:rsidP="004E0110">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Bölüm Öğretim Elemanları</w:t>
            </w:r>
          </w:p>
        </w:tc>
        <w:tc>
          <w:tcPr>
            <w:tcW w:w="1825" w:type="dxa"/>
            <w:tcBorders>
              <w:top w:val="single" w:sz="4" w:space="0" w:color="auto"/>
              <w:left w:val="single" w:sz="4" w:space="0" w:color="auto"/>
              <w:bottom w:val="single" w:sz="4" w:space="0" w:color="auto"/>
              <w:right w:val="single" w:sz="4" w:space="0" w:color="auto"/>
            </w:tcBorders>
          </w:tcPr>
          <w:p w:rsidR="004E0110" w:rsidRPr="004E0110" w:rsidRDefault="004E0110" w:rsidP="004E0110">
            <w:pPr>
              <w:spacing w:after="0" w:line="240" w:lineRule="auto"/>
            </w:pPr>
            <w:r w:rsidRPr="004E0110">
              <w:t>10/05/2020</w:t>
            </w:r>
          </w:p>
        </w:tc>
      </w:tr>
      <w:tr w:rsidR="004E0110" w:rsidTr="004E0110">
        <w:tc>
          <w:tcPr>
            <w:tcW w:w="16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E0110" w:rsidRDefault="004E0110" w:rsidP="004E0110">
            <w:pPr>
              <w:spacing w:after="0" w:line="240" w:lineRule="auto"/>
              <w:rPr>
                <w:rFonts w:ascii="Times New Roman" w:hAnsi="Times New Roman" w:cs="Times New Roman"/>
                <w:b/>
              </w:rPr>
            </w:pPr>
            <w:r>
              <w:rPr>
                <w:rFonts w:ascii="Times New Roman" w:hAnsi="Times New Roman" w:cs="Times New Roman"/>
                <w:b/>
              </w:rPr>
              <w:t>18</w:t>
            </w:r>
          </w:p>
        </w:tc>
        <w:tc>
          <w:tcPr>
            <w:tcW w:w="3575" w:type="dxa"/>
            <w:gridSpan w:val="2"/>
            <w:tcBorders>
              <w:top w:val="single" w:sz="4" w:space="0" w:color="auto"/>
              <w:left w:val="single" w:sz="4" w:space="0" w:color="auto"/>
              <w:bottom w:val="single" w:sz="4" w:space="0" w:color="auto"/>
              <w:right w:val="single" w:sz="4" w:space="0" w:color="auto"/>
            </w:tcBorders>
          </w:tcPr>
          <w:p w:rsidR="004E0110" w:rsidRPr="004E0110" w:rsidRDefault="004E0110" w:rsidP="004E0110">
            <w:pPr>
              <w:jc w:val="both"/>
              <w:rPr>
                <w:rFonts w:ascii="Times New Roman" w:hAnsi="Times New Roman" w:cs="Times New Roman"/>
                <w:sz w:val="20"/>
                <w:szCs w:val="20"/>
              </w:rPr>
            </w:pPr>
            <w:r w:rsidRPr="004E0110">
              <w:rPr>
                <w:rFonts w:ascii="Times New Roman" w:hAnsi="Times New Roman" w:cs="Times New Roman"/>
                <w:sz w:val="20"/>
                <w:szCs w:val="20"/>
              </w:rPr>
              <w:t>İntörn öğrencilere rotasyon sonunda sınav yapılması. Hastane uygulamaları bitiminde anket uygulanması.</w:t>
            </w:r>
          </w:p>
        </w:tc>
        <w:tc>
          <w:tcPr>
            <w:tcW w:w="2028" w:type="dxa"/>
            <w:tcBorders>
              <w:top w:val="single" w:sz="4" w:space="0" w:color="auto"/>
              <w:left w:val="single" w:sz="4" w:space="0" w:color="auto"/>
              <w:bottom w:val="single" w:sz="4" w:space="0" w:color="auto"/>
              <w:right w:val="single" w:sz="4" w:space="0" w:color="auto"/>
            </w:tcBorders>
          </w:tcPr>
          <w:p w:rsidR="004E0110" w:rsidRPr="004E0110" w:rsidRDefault="004E0110" w:rsidP="004E0110">
            <w:pPr>
              <w:spacing w:after="0" w:line="240" w:lineRule="auto"/>
              <w:rPr>
                <w:rFonts w:ascii="Times New Roman" w:hAnsi="Times New Roman" w:cs="Times New Roman"/>
                <w:sz w:val="20"/>
                <w:szCs w:val="20"/>
              </w:rPr>
            </w:pPr>
            <w:r w:rsidRPr="004E0110">
              <w:rPr>
                <w:rFonts w:ascii="Times New Roman" w:hAnsi="Times New Roman" w:cs="Times New Roman"/>
                <w:sz w:val="20"/>
                <w:szCs w:val="20"/>
              </w:rPr>
              <w:t>Bölüm Öğretim Elemanları</w:t>
            </w:r>
          </w:p>
        </w:tc>
        <w:tc>
          <w:tcPr>
            <w:tcW w:w="1825" w:type="dxa"/>
            <w:tcBorders>
              <w:top w:val="single" w:sz="4" w:space="0" w:color="auto"/>
              <w:left w:val="single" w:sz="4" w:space="0" w:color="auto"/>
              <w:bottom w:val="single" w:sz="4" w:space="0" w:color="auto"/>
              <w:right w:val="single" w:sz="4" w:space="0" w:color="auto"/>
            </w:tcBorders>
          </w:tcPr>
          <w:p w:rsidR="004E0110" w:rsidRPr="004E0110" w:rsidRDefault="004E0110" w:rsidP="004E0110">
            <w:pPr>
              <w:spacing w:after="0" w:line="240" w:lineRule="auto"/>
            </w:pPr>
            <w:r w:rsidRPr="004E0110">
              <w:t>10/05/2020</w:t>
            </w:r>
          </w:p>
        </w:tc>
      </w:tr>
      <w:tr w:rsidR="004E0110" w:rsidTr="004E0110">
        <w:tc>
          <w:tcPr>
            <w:tcW w:w="392" w:type="dxa"/>
            <w:tcBorders>
              <w:top w:val="nil"/>
              <w:left w:val="nil"/>
              <w:bottom w:val="nil"/>
              <w:right w:val="nil"/>
            </w:tcBorders>
            <w:vAlign w:val="center"/>
            <w:hideMark/>
          </w:tcPr>
          <w:p w:rsidR="004E0110" w:rsidRDefault="004E0110" w:rsidP="004E0110"/>
        </w:tc>
        <w:tc>
          <w:tcPr>
            <w:tcW w:w="1242" w:type="dxa"/>
            <w:tcBorders>
              <w:top w:val="nil"/>
              <w:left w:val="nil"/>
              <w:bottom w:val="nil"/>
              <w:right w:val="nil"/>
            </w:tcBorders>
            <w:vAlign w:val="center"/>
            <w:hideMark/>
          </w:tcPr>
          <w:p w:rsidR="004E0110" w:rsidRDefault="004E0110" w:rsidP="004E0110">
            <w:pPr>
              <w:spacing w:after="0" w:line="240" w:lineRule="auto"/>
              <w:rPr>
                <w:sz w:val="20"/>
                <w:szCs w:val="20"/>
                <w:lang w:eastAsia="tr-TR"/>
              </w:rPr>
            </w:pPr>
          </w:p>
        </w:tc>
        <w:tc>
          <w:tcPr>
            <w:tcW w:w="1910" w:type="dxa"/>
            <w:tcBorders>
              <w:top w:val="nil"/>
              <w:left w:val="nil"/>
              <w:bottom w:val="nil"/>
              <w:right w:val="nil"/>
            </w:tcBorders>
            <w:vAlign w:val="center"/>
            <w:hideMark/>
          </w:tcPr>
          <w:p w:rsidR="004E0110" w:rsidRDefault="004E0110" w:rsidP="004E0110">
            <w:pPr>
              <w:spacing w:after="0" w:line="240" w:lineRule="auto"/>
              <w:rPr>
                <w:sz w:val="20"/>
                <w:szCs w:val="20"/>
                <w:lang w:eastAsia="tr-TR"/>
              </w:rPr>
            </w:pPr>
          </w:p>
        </w:tc>
        <w:tc>
          <w:tcPr>
            <w:tcW w:w="1665" w:type="dxa"/>
            <w:tcBorders>
              <w:top w:val="nil"/>
              <w:left w:val="nil"/>
              <w:bottom w:val="nil"/>
              <w:right w:val="nil"/>
            </w:tcBorders>
            <w:vAlign w:val="center"/>
            <w:hideMark/>
          </w:tcPr>
          <w:p w:rsidR="004E0110" w:rsidRDefault="004E0110" w:rsidP="004E0110">
            <w:pPr>
              <w:spacing w:after="0" w:line="240" w:lineRule="auto"/>
              <w:rPr>
                <w:sz w:val="20"/>
                <w:szCs w:val="20"/>
                <w:lang w:eastAsia="tr-TR"/>
              </w:rPr>
            </w:pPr>
          </w:p>
        </w:tc>
        <w:tc>
          <w:tcPr>
            <w:tcW w:w="2028" w:type="dxa"/>
            <w:tcBorders>
              <w:top w:val="nil"/>
              <w:left w:val="nil"/>
              <w:bottom w:val="nil"/>
              <w:right w:val="nil"/>
            </w:tcBorders>
            <w:vAlign w:val="center"/>
            <w:hideMark/>
          </w:tcPr>
          <w:p w:rsidR="004E0110" w:rsidRDefault="004E0110" w:rsidP="004E0110">
            <w:pPr>
              <w:spacing w:after="0" w:line="240" w:lineRule="auto"/>
              <w:rPr>
                <w:sz w:val="20"/>
                <w:szCs w:val="20"/>
                <w:lang w:eastAsia="tr-TR"/>
              </w:rPr>
            </w:pPr>
          </w:p>
        </w:tc>
        <w:tc>
          <w:tcPr>
            <w:tcW w:w="1825" w:type="dxa"/>
            <w:tcBorders>
              <w:top w:val="nil"/>
              <w:left w:val="nil"/>
              <w:bottom w:val="nil"/>
              <w:right w:val="nil"/>
            </w:tcBorders>
            <w:vAlign w:val="center"/>
            <w:hideMark/>
          </w:tcPr>
          <w:p w:rsidR="004E0110" w:rsidRDefault="004E0110" w:rsidP="004E0110">
            <w:pPr>
              <w:spacing w:after="0" w:line="240" w:lineRule="auto"/>
              <w:rPr>
                <w:sz w:val="20"/>
                <w:szCs w:val="20"/>
                <w:lang w:eastAsia="tr-TR"/>
              </w:rPr>
            </w:pPr>
          </w:p>
        </w:tc>
      </w:tr>
    </w:tbl>
    <w:p w:rsidR="00376E54" w:rsidRDefault="00376E54" w:rsidP="00376E54"/>
    <w:p w:rsidR="00376E54" w:rsidRDefault="00376E54" w:rsidP="00376E54"/>
    <w:p w:rsidR="00D80FFE" w:rsidRDefault="00D80FFE"/>
    <w:sectPr w:rsidR="00D80FFE" w:rsidSect="004B48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152BE"/>
    <w:multiLevelType w:val="hybridMultilevel"/>
    <w:tmpl w:val="00FAB4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4E8E"/>
    <w:rsid w:val="000C0141"/>
    <w:rsid w:val="000D7727"/>
    <w:rsid w:val="000D7B26"/>
    <w:rsid w:val="00297805"/>
    <w:rsid w:val="002A53EB"/>
    <w:rsid w:val="002C0770"/>
    <w:rsid w:val="002C7D20"/>
    <w:rsid w:val="002F17E5"/>
    <w:rsid w:val="00376E54"/>
    <w:rsid w:val="003F73F7"/>
    <w:rsid w:val="00485EB3"/>
    <w:rsid w:val="004948F6"/>
    <w:rsid w:val="004B48C7"/>
    <w:rsid w:val="004E0110"/>
    <w:rsid w:val="005965E0"/>
    <w:rsid w:val="005C01AB"/>
    <w:rsid w:val="00647CF8"/>
    <w:rsid w:val="007A770C"/>
    <w:rsid w:val="007B6119"/>
    <w:rsid w:val="00866184"/>
    <w:rsid w:val="00883E9B"/>
    <w:rsid w:val="00A30D4F"/>
    <w:rsid w:val="00AA52F1"/>
    <w:rsid w:val="00AE4E8E"/>
    <w:rsid w:val="00B178AF"/>
    <w:rsid w:val="00C078A8"/>
    <w:rsid w:val="00D80F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5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6E54"/>
    <w:pPr>
      <w:ind w:left="720"/>
      <w:contextualSpacing/>
    </w:pPr>
  </w:style>
  <w:style w:type="table" w:styleId="TabloKlavuzu">
    <w:name w:val="Table Grid"/>
    <w:basedOn w:val="NormalTablo"/>
    <w:uiPriority w:val="59"/>
    <w:rsid w:val="0037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2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fef</cp:lastModifiedBy>
  <cp:revision>2</cp:revision>
  <dcterms:created xsi:type="dcterms:W3CDTF">2019-12-17T08:12:00Z</dcterms:created>
  <dcterms:modified xsi:type="dcterms:W3CDTF">2019-12-17T08:12:00Z</dcterms:modified>
</cp:coreProperties>
</file>