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EDD1" w14:textId="77777777" w:rsidR="00E717AD" w:rsidRDefault="00E717AD" w:rsidP="00E717AD">
      <w:pPr>
        <w:rPr>
          <w:rFonts w:asciiTheme="minorHAnsi" w:eastAsia="Times New Roman" w:hAnsiTheme="minorHAnsi" w:cstheme="minorHAnsi"/>
          <w:b/>
          <w:sz w:val="24"/>
          <w:szCs w:val="24"/>
        </w:rPr>
      </w:pPr>
      <w:r w:rsidRPr="00C61546">
        <w:rPr>
          <w:b/>
          <w:noProof/>
          <w:sz w:val="28"/>
        </w:rPr>
        <mc:AlternateContent>
          <mc:Choice Requires="wps">
            <w:drawing>
              <wp:anchor distT="45720" distB="45720" distL="114300" distR="114300" simplePos="0" relativeHeight="251659264" behindDoc="1" locked="0" layoutInCell="1" allowOverlap="1" wp14:anchorId="13899CF5" wp14:editId="21570E04">
                <wp:simplePos x="0" y="0"/>
                <wp:positionH relativeFrom="margin">
                  <wp:posOffset>-51206</wp:posOffset>
                </wp:positionH>
                <wp:positionV relativeFrom="paragraph">
                  <wp:posOffset>102</wp:posOffset>
                </wp:positionV>
                <wp:extent cx="5961380" cy="1404620"/>
                <wp:effectExtent l="0" t="0" r="20320" b="27940"/>
                <wp:wrapTight wrapText="bothSides">
                  <wp:wrapPolygon edited="0">
                    <wp:start x="0" y="0"/>
                    <wp:lineTo x="0" y="21849"/>
                    <wp:lineTo x="21605" y="21849"/>
                    <wp:lineTo x="2160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accent4">
                            <a:lumMod val="60000"/>
                            <a:lumOff val="40000"/>
                          </a:schemeClr>
                        </a:solidFill>
                        <a:ln w="9525">
                          <a:solidFill>
                            <a:srgbClr val="000000"/>
                          </a:solidFill>
                          <a:miter lim="800000"/>
                          <a:headEnd/>
                          <a:tailEnd/>
                        </a:ln>
                      </wps:spPr>
                      <wps:txbx>
                        <w:txbxContent>
                          <w:p w14:paraId="28A90150" w14:textId="4633CB99" w:rsidR="00E717AD" w:rsidRPr="00C61546" w:rsidRDefault="00A55A97" w:rsidP="00E717AD">
                            <w:pPr>
                              <w:jc w:val="center"/>
                              <w:rPr>
                                <w:b/>
                                <w:sz w:val="36"/>
                                <w:szCs w:val="36"/>
                              </w:rPr>
                            </w:pPr>
                            <w:r>
                              <w:rPr>
                                <w:b/>
                                <w:sz w:val="36"/>
                                <w:szCs w:val="36"/>
                              </w:rPr>
                              <w:t>BESLENME VE DİYETET</w:t>
                            </w:r>
                            <w:r w:rsidR="00E717AD" w:rsidRPr="00C61546">
                              <w:rPr>
                                <w:b/>
                                <w:sz w:val="36"/>
                                <w:szCs w:val="36"/>
                              </w:rPr>
                              <w:t>İK BÖLÜMÜ</w:t>
                            </w:r>
                          </w:p>
                          <w:p w14:paraId="76A41EFE"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145FAAD" w14:textId="77777777" w:rsidR="00E717AD" w:rsidRDefault="00E717AD" w:rsidP="00E71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899CF5" id="_x0000_t202" coordsize="21600,21600" o:spt="202" path="m,l,21600r21600,l21600,xe">
                <v:stroke joinstyle="miter"/>
                <v:path gradientshapeok="t" o:connecttype="rect"/>
              </v:shapetype>
              <v:shape id="Metin Kutusu 2" o:spid="_x0000_s1026" type="#_x0000_t202" style="position:absolute;margin-left:-4.05pt;margin-top:0;width:469.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" fillcolor="#ffd966 [1943]">
                <v:textbox style="mso-fit-shape-to-text:t">
                  <w:txbxContent>
                    <w:p w14:paraId="28A90150" w14:textId="4633CB99" w:rsidR="00E717AD" w:rsidRPr="00C61546" w:rsidRDefault="00A55A97" w:rsidP="00E717AD">
                      <w:pPr>
                        <w:jc w:val="center"/>
                        <w:rPr>
                          <w:b/>
                          <w:sz w:val="36"/>
                          <w:szCs w:val="36"/>
                        </w:rPr>
                      </w:pPr>
                      <w:r>
                        <w:rPr>
                          <w:b/>
                          <w:sz w:val="36"/>
                          <w:szCs w:val="36"/>
                        </w:rPr>
                        <w:t>BESLENME VE DİYETET</w:t>
                      </w:r>
                      <w:r w:rsidR="00E717AD" w:rsidRPr="00C61546">
                        <w:rPr>
                          <w:b/>
                          <w:sz w:val="36"/>
                          <w:szCs w:val="36"/>
                        </w:rPr>
                        <w:t>İK BÖLÜMÜ</w:t>
                      </w:r>
                    </w:p>
                    <w:p w14:paraId="76A41EFE" w14:textId="77777777" w:rsidR="00E717AD" w:rsidRPr="00C61546" w:rsidRDefault="00E717AD" w:rsidP="00E717AD">
                      <w:pPr>
                        <w:jc w:val="center"/>
                        <w:rPr>
                          <w:b/>
                          <w:sz w:val="36"/>
                          <w:szCs w:val="36"/>
                        </w:rPr>
                      </w:pPr>
                      <w:r w:rsidRPr="00C61546">
                        <w:rPr>
                          <w:b/>
                          <w:sz w:val="36"/>
                          <w:szCs w:val="36"/>
                        </w:rPr>
                        <w:t xml:space="preserve"> </w:t>
                      </w:r>
                      <w:r>
                        <w:rPr>
                          <w:b/>
                          <w:sz w:val="36"/>
                          <w:szCs w:val="36"/>
                        </w:rPr>
                        <w:t xml:space="preserve">YENİ MEZUN </w:t>
                      </w:r>
                      <w:r w:rsidRPr="00C61546">
                        <w:rPr>
                          <w:b/>
                          <w:sz w:val="36"/>
                          <w:szCs w:val="36"/>
                        </w:rPr>
                        <w:t>ANKET DEĞERLENDİRME RAPORU</w:t>
                      </w:r>
                    </w:p>
                    <w:p w14:paraId="1145FAAD" w14:textId="77777777" w:rsidR="00E717AD" w:rsidRDefault="00E717AD" w:rsidP="00E717AD"/>
                  </w:txbxContent>
                </v:textbox>
                <w10:wrap type="tight" anchorx="margin"/>
              </v:shape>
            </w:pict>
          </mc:Fallback>
        </mc:AlternateContent>
      </w:r>
      <w:r>
        <w:rPr>
          <w:rFonts w:asciiTheme="minorHAnsi" w:eastAsia="Times New Roman" w:hAnsiTheme="minorHAnsi" w:cstheme="minorHAnsi"/>
          <w:b/>
          <w:sz w:val="24"/>
          <w:szCs w:val="24"/>
        </w:rPr>
        <w:t>GENEL BİLGİLER</w:t>
      </w:r>
    </w:p>
    <w:p w14:paraId="24562A64" w14:textId="77777777" w:rsidR="00E717AD" w:rsidRDefault="00E717AD" w:rsidP="00E717AD">
      <w:pPr>
        <w:rPr>
          <w:rFonts w:asciiTheme="minorHAnsi" w:eastAsia="Times New Roman" w:hAnsiTheme="minorHAnsi" w:cstheme="minorHAnsi"/>
          <w:b/>
          <w:sz w:val="24"/>
          <w:szCs w:val="24"/>
        </w:rPr>
      </w:pPr>
    </w:p>
    <w:tbl>
      <w:tblPr>
        <w:tblStyle w:val="TabloKlavuzu"/>
        <w:tblW w:w="0" w:type="auto"/>
        <w:tblLook w:val="04A0" w:firstRow="1" w:lastRow="0" w:firstColumn="1" w:lastColumn="0" w:noHBand="0" w:noVBand="1"/>
      </w:tblPr>
      <w:tblGrid>
        <w:gridCol w:w="2405"/>
        <w:gridCol w:w="6991"/>
      </w:tblGrid>
      <w:tr w:rsidR="00E717AD" w14:paraId="46336C0E" w14:textId="77777777" w:rsidTr="00F71F91">
        <w:tc>
          <w:tcPr>
            <w:tcW w:w="2405" w:type="dxa"/>
          </w:tcPr>
          <w:p w14:paraId="18A51267" w14:textId="77777777" w:rsidR="00E717AD" w:rsidRDefault="00E717AD" w:rsidP="00F71F91">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Anketin amacı ve Kapsamı</w:t>
            </w:r>
          </w:p>
        </w:tc>
        <w:tc>
          <w:tcPr>
            <w:tcW w:w="6991" w:type="dxa"/>
          </w:tcPr>
          <w:p w14:paraId="0FBFA541" w14:textId="77777777" w:rsidR="00E717AD" w:rsidRDefault="00E717AD" w:rsidP="00F71F91">
            <w:pPr>
              <w:rPr>
                <w:rFonts w:asciiTheme="minorHAnsi" w:eastAsia="Times New Roman" w:hAnsiTheme="minorHAnsi" w:cstheme="minorHAnsi"/>
                <w:b/>
                <w:sz w:val="24"/>
                <w:szCs w:val="24"/>
              </w:rPr>
            </w:pPr>
            <w:r>
              <w:rPr>
                <w:rFonts w:asciiTheme="minorHAnsi" w:hAnsiTheme="minorHAnsi" w:cstheme="minorHAnsi"/>
                <w:sz w:val="24"/>
                <w:szCs w:val="24"/>
              </w:rPr>
              <w:t>B</w:t>
            </w:r>
            <w:r w:rsidRPr="009805BF">
              <w:rPr>
                <w:rFonts w:asciiTheme="minorHAnsi" w:hAnsiTheme="minorHAnsi" w:cstheme="minorHAnsi"/>
                <w:sz w:val="24"/>
                <w:szCs w:val="24"/>
              </w:rPr>
              <w:t xml:space="preserve">ölümümüzdeki eğitimin kalitesinin </w:t>
            </w:r>
            <w:r>
              <w:rPr>
                <w:rFonts w:asciiTheme="minorHAnsi" w:hAnsiTheme="minorHAnsi" w:cstheme="minorHAnsi"/>
                <w:sz w:val="24"/>
                <w:szCs w:val="24"/>
              </w:rPr>
              <w:t>sürekli olarak geliştirilmesi amacıyla bölümümüzden yeni mezun olan öğrencilerin bölümün eğitim amaçlarının ve öğrenim kazanımlarına ulaşılmasının ölçüşmesi, değerlendirilmesi ve iyileştirilmesini kapsamaktadır</w:t>
            </w:r>
          </w:p>
        </w:tc>
      </w:tr>
      <w:tr w:rsidR="00E717AD" w14:paraId="7D6AC904" w14:textId="77777777" w:rsidTr="00F71F91">
        <w:tc>
          <w:tcPr>
            <w:tcW w:w="2405" w:type="dxa"/>
          </w:tcPr>
          <w:p w14:paraId="3DC52CD4" w14:textId="77777777" w:rsidR="00E717AD" w:rsidRDefault="00E717AD" w:rsidP="00F71F91">
            <w:pPr>
              <w:rPr>
                <w:rFonts w:asciiTheme="minorHAnsi" w:eastAsia="Times New Roman" w:hAnsiTheme="minorHAnsi" w:cstheme="minorHAnsi"/>
                <w:b/>
                <w:sz w:val="24"/>
                <w:szCs w:val="24"/>
              </w:rPr>
            </w:pPr>
            <w:r w:rsidRPr="00C61546">
              <w:rPr>
                <w:rFonts w:asciiTheme="minorHAnsi" w:hAnsiTheme="minorHAnsi" w:cstheme="minorHAnsi"/>
                <w:b/>
                <w:sz w:val="24"/>
                <w:szCs w:val="24"/>
              </w:rPr>
              <w:t>Anketin Uygulanması</w:t>
            </w:r>
            <w:r>
              <w:rPr>
                <w:rFonts w:asciiTheme="minorHAnsi" w:hAnsiTheme="minorHAnsi" w:cstheme="minorHAnsi"/>
                <w:b/>
                <w:sz w:val="24"/>
                <w:szCs w:val="24"/>
              </w:rPr>
              <w:t xml:space="preserve"> ve Şekli</w:t>
            </w:r>
          </w:p>
        </w:tc>
        <w:tc>
          <w:tcPr>
            <w:tcW w:w="6991" w:type="dxa"/>
          </w:tcPr>
          <w:p w14:paraId="50558F64" w14:textId="77777777" w:rsidR="00E717AD" w:rsidRDefault="00E717AD" w:rsidP="00F71F91">
            <w:pPr>
              <w:rPr>
                <w:rFonts w:asciiTheme="minorHAnsi" w:hAnsiTheme="minorHAnsi" w:cstheme="minorHAnsi"/>
                <w:sz w:val="24"/>
                <w:szCs w:val="24"/>
              </w:rPr>
            </w:pPr>
            <w:r>
              <w:rPr>
                <w:rFonts w:asciiTheme="minorHAnsi" w:hAnsiTheme="minorHAnsi" w:cstheme="minorHAnsi"/>
                <w:sz w:val="24"/>
                <w:szCs w:val="24"/>
              </w:rPr>
              <w:t>Bölümümüzden her yıl yeni mezun olan öğrencilerin mezuniyetlerini tamamlanmasından sonra oluşturulan formlar üzerinden uygulanmaktadır.</w:t>
            </w:r>
          </w:p>
        </w:tc>
      </w:tr>
      <w:tr w:rsidR="00E717AD" w14:paraId="31112911" w14:textId="77777777" w:rsidTr="00F71F91">
        <w:tc>
          <w:tcPr>
            <w:tcW w:w="2405" w:type="dxa"/>
          </w:tcPr>
          <w:p w14:paraId="04AE888E" w14:textId="77777777" w:rsidR="00E717AD" w:rsidRPr="00C61546" w:rsidRDefault="00E717AD" w:rsidP="00F71F91">
            <w:pPr>
              <w:tabs>
                <w:tab w:val="left" w:pos="9214"/>
              </w:tabs>
              <w:spacing w:before="120" w:after="120" w:line="360" w:lineRule="auto"/>
              <w:rPr>
                <w:rFonts w:asciiTheme="minorHAnsi" w:hAnsiTheme="minorHAnsi" w:cstheme="minorHAnsi"/>
                <w:b/>
                <w:sz w:val="24"/>
                <w:szCs w:val="24"/>
              </w:rPr>
            </w:pPr>
            <w:r w:rsidRPr="00C61546">
              <w:rPr>
                <w:rFonts w:asciiTheme="minorHAnsi" w:eastAsia="Times New Roman" w:hAnsiTheme="minorHAnsi" w:cstheme="minorHAnsi"/>
                <w:b/>
                <w:sz w:val="24"/>
                <w:szCs w:val="24"/>
              </w:rPr>
              <w:t xml:space="preserve">Anketi Uygulayan Komisyon </w:t>
            </w:r>
          </w:p>
        </w:tc>
        <w:tc>
          <w:tcPr>
            <w:tcW w:w="6991" w:type="dxa"/>
          </w:tcPr>
          <w:p w14:paraId="36B96ADB" w14:textId="77777777" w:rsidR="00E717AD" w:rsidRDefault="00E717AD" w:rsidP="00F71F91">
            <w:pPr>
              <w:rPr>
                <w:rFonts w:asciiTheme="minorHAnsi" w:hAnsiTheme="minorHAnsi" w:cstheme="minorHAnsi"/>
                <w:sz w:val="24"/>
                <w:szCs w:val="24"/>
              </w:rPr>
            </w:pPr>
          </w:p>
          <w:p w14:paraId="0245210A" w14:textId="7260A728" w:rsidR="00E717AD" w:rsidRDefault="00391DF4" w:rsidP="00F71F91">
            <w:pPr>
              <w:rPr>
                <w:rFonts w:asciiTheme="minorHAnsi" w:hAnsiTheme="minorHAnsi" w:cstheme="minorHAnsi"/>
                <w:sz w:val="24"/>
                <w:szCs w:val="24"/>
              </w:rPr>
            </w:pPr>
            <w:r>
              <w:rPr>
                <w:rFonts w:asciiTheme="minorHAnsi" w:hAnsiTheme="minorHAnsi" w:cstheme="minorHAnsi"/>
                <w:sz w:val="24"/>
                <w:szCs w:val="24"/>
              </w:rPr>
              <w:t>Mezunlarla İletişim Komisyonu</w:t>
            </w:r>
          </w:p>
        </w:tc>
      </w:tr>
      <w:tr w:rsidR="00E717AD" w14:paraId="7D9A1188" w14:textId="77777777" w:rsidTr="00F71F91">
        <w:tc>
          <w:tcPr>
            <w:tcW w:w="2405" w:type="dxa"/>
          </w:tcPr>
          <w:p w14:paraId="7A614000" w14:textId="77777777" w:rsidR="00E717AD" w:rsidRPr="00C61546"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Komisyon</w:t>
            </w:r>
            <w:r w:rsidRPr="00C61546">
              <w:rPr>
                <w:rFonts w:asciiTheme="minorHAnsi" w:eastAsia="Times New Roman" w:hAnsiTheme="minorHAnsi" w:cstheme="minorHAnsi"/>
                <w:b/>
                <w:sz w:val="24"/>
                <w:szCs w:val="24"/>
              </w:rPr>
              <w:t xml:space="preserve"> Üyeleri</w:t>
            </w:r>
          </w:p>
        </w:tc>
        <w:tc>
          <w:tcPr>
            <w:tcW w:w="6991" w:type="dxa"/>
          </w:tcPr>
          <w:p w14:paraId="1D0F8FF2" w14:textId="77777777" w:rsidR="00E717AD" w:rsidRDefault="00391DF4" w:rsidP="00F71F91">
            <w:pPr>
              <w:rPr>
                <w:rFonts w:asciiTheme="minorHAnsi" w:hAnsiTheme="minorHAnsi" w:cstheme="minorHAnsi"/>
                <w:sz w:val="24"/>
                <w:szCs w:val="24"/>
              </w:rPr>
            </w:pPr>
            <w:r>
              <w:rPr>
                <w:rFonts w:asciiTheme="minorHAnsi" w:hAnsiTheme="minorHAnsi" w:cstheme="minorHAnsi"/>
                <w:sz w:val="24"/>
                <w:szCs w:val="24"/>
              </w:rPr>
              <w:t>Doç. Dr. Özlem ÖZPAK AKKUŞ</w:t>
            </w:r>
          </w:p>
          <w:p w14:paraId="7FE13423" w14:textId="24212CA2" w:rsidR="00391DF4" w:rsidRDefault="00391DF4" w:rsidP="00F71F91">
            <w:pPr>
              <w:rPr>
                <w:rFonts w:asciiTheme="minorHAnsi" w:hAnsiTheme="minorHAnsi" w:cstheme="minorHAnsi"/>
                <w:sz w:val="24"/>
                <w:szCs w:val="24"/>
              </w:rPr>
            </w:pPr>
            <w:r>
              <w:rPr>
                <w:rFonts w:asciiTheme="minorHAnsi" w:hAnsiTheme="minorHAnsi" w:cstheme="minorHAnsi"/>
                <w:sz w:val="24"/>
                <w:szCs w:val="24"/>
              </w:rPr>
              <w:t>Dr. Öğr. Üyesi Gonca YIDIRIM</w:t>
            </w:r>
          </w:p>
        </w:tc>
      </w:tr>
      <w:tr w:rsidR="00E717AD" w14:paraId="72491CE8" w14:textId="77777777" w:rsidTr="00F71F91">
        <w:tc>
          <w:tcPr>
            <w:tcW w:w="2405" w:type="dxa"/>
          </w:tcPr>
          <w:p w14:paraId="1A9F8120"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Ankete katılan yeni mezun sayısı</w:t>
            </w:r>
          </w:p>
        </w:tc>
        <w:tc>
          <w:tcPr>
            <w:tcW w:w="6991" w:type="dxa"/>
          </w:tcPr>
          <w:p w14:paraId="74295FB2" w14:textId="647F4CF4" w:rsidR="00E717AD" w:rsidRDefault="00D3671F" w:rsidP="00F71F91">
            <w:pPr>
              <w:rPr>
                <w:rFonts w:asciiTheme="minorHAnsi" w:hAnsiTheme="minorHAnsi" w:cstheme="minorHAnsi"/>
                <w:sz w:val="24"/>
                <w:szCs w:val="24"/>
              </w:rPr>
            </w:pPr>
            <w:r>
              <w:rPr>
                <w:rFonts w:asciiTheme="minorHAnsi" w:hAnsiTheme="minorHAnsi" w:cstheme="minorHAnsi"/>
                <w:sz w:val="24"/>
                <w:szCs w:val="24"/>
              </w:rPr>
              <w:t>22</w:t>
            </w:r>
          </w:p>
        </w:tc>
      </w:tr>
      <w:tr w:rsidR="00E717AD" w14:paraId="351F0B5D" w14:textId="77777777" w:rsidTr="00F71F91">
        <w:tc>
          <w:tcPr>
            <w:tcW w:w="2405" w:type="dxa"/>
          </w:tcPr>
          <w:p w14:paraId="79E6EA30" w14:textId="77777777" w:rsidR="00E717AD" w:rsidRDefault="00E717AD" w:rsidP="00F71F91">
            <w:pPr>
              <w:tabs>
                <w:tab w:val="left" w:pos="9214"/>
              </w:tabs>
              <w:spacing w:before="120" w:after="120" w:line="36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Uygulama Tarihi</w:t>
            </w:r>
          </w:p>
        </w:tc>
        <w:tc>
          <w:tcPr>
            <w:tcW w:w="6991" w:type="dxa"/>
          </w:tcPr>
          <w:p w14:paraId="2AB321A9" w14:textId="431F9CEE" w:rsidR="00E717AD" w:rsidRDefault="00391DF4" w:rsidP="00F71F91">
            <w:pPr>
              <w:rPr>
                <w:rFonts w:asciiTheme="minorHAnsi" w:hAnsiTheme="minorHAnsi" w:cstheme="minorHAnsi"/>
                <w:sz w:val="24"/>
                <w:szCs w:val="24"/>
              </w:rPr>
            </w:pPr>
            <w:r>
              <w:rPr>
                <w:rFonts w:asciiTheme="minorHAnsi" w:hAnsiTheme="minorHAnsi" w:cstheme="minorHAnsi"/>
                <w:sz w:val="24"/>
                <w:szCs w:val="24"/>
              </w:rPr>
              <w:t>21.0</w:t>
            </w:r>
            <w:r w:rsidR="00D3671F">
              <w:rPr>
                <w:rFonts w:asciiTheme="minorHAnsi" w:hAnsiTheme="minorHAnsi" w:cstheme="minorHAnsi"/>
                <w:sz w:val="24"/>
                <w:szCs w:val="24"/>
              </w:rPr>
              <w:t>5</w:t>
            </w:r>
            <w:r>
              <w:rPr>
                <w:rFonts w:asciiTheme="minorHAnsi" w:hAnsiTheme="minorHAnsi" w:cstheme="minorHAnsi"/>
                <w:sz w:val="24"/>
                <w:szCs w:val="24"/>
              </w:rPr>
              <w:t>.202</w:t>
            </w:r>
            <w:r w:rsidR="00D3671F">
              <w:rPr>
                <w:rFonts w:asciiTheme="minorHAnsi" w:hAnsiTheme="minorHAnsi" w:cstheme="minorHAnsi"/>
                <w:sz w:val="24"/>
                <w:szCs w:val="24"/>
              </w:rPr>
              <w:t>5</w:t>
            </w:r>
          </w:p>
        </w:tc>
      </w:tr>
    </w:tbl>
    <w:p w14:paraId="0303C6C1" w14:textId="77777777" w:rsidR="00E717AD" w:rsidRDefault="00E717AD" w:rsidP="00E717AD">
      <w:pPr>
        <w:rPr>
          <w:rFonts w:asciiTheme="minorHAnsi" w:hAnsiTheme="minorHAnsi" w:cstheme="minorHAnsi"/>
          <w:sz w:val="24"/>
          <w:szCs w:val="24"/>
        </w:rPr>
      </w:pPr>
    </w:p>
    <w:p w14:paraId="42EC9708" w14:textId="77777777" w:rsidR="00E717AD" w:rsidRPr="00356F88" w:rsidRDefault="00E717AD" w:rsidP="00E717AD">
      <w:pPr>
        <w:pStyle w:val="ListeParagraf"/>
        <w:spacing w:line="276" w:lineRule="auto"/>
        <w:ind w:right="-2"/>
        <w:jc w:val="both"/>
        <w:rPr>
          <w:rFonts w:asciiTheme="minorHAnsi" w:eastAsia="Times New Roman" w:hAnsiTheme="minorHAnsi" w:cstheme="minorHAnsi"/>
          <w:sz w:val="24"/>
          <w:szCs w:val="24"/>
        </w:rPr>
      </w:pPr>
    </w:p>
    <w:p w14:paraId="096ADB3D"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ANKET İÇERİĞİ VE SONUÇLAR</w:t>
      </w:r>
    </w:p>
    <w:p w14:paraId="636968A8"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5DE0E965" w14:textId="77777777" w:rsidR="00E717AD" w:rsidRDefault="00E717AD" w:rsidP="00E717AD">
      <w:pPr>
        <w:spacing w:line="276" w:lineRule="auto"/>
        <w:ind w:right="-2"/>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Öğrencilere uygulanan ankette 2</w:t>
      </w:r>
      <w:r w:rsidRPr="002D3506">
        <w:rPr>
          <w:rFonts w:asciiTheme="minorHAnsi" w:eastAsia="Times New Roman" w:hAnsiTheme="minorHAnsi" w:cstheme="minorHAnsi"/>
          <w:sz w:val="24"/>
          <w:szCs w:val="24"/>
        </w:rPr>
        <w:t xml:space="preserve"> ana başlık altında toplam </w:t>
      </w:r>
      <w:r w:rsidRPr="00501328">
        <w:rPr>
          <w:rFonts w:asciiTheme="minorHAnsi" w:eastAsia="Times New Roman" w:hAnsiTheme="minorHAnsi" w:cstheme="minorHAnsi"/>
          <w:sz w:val="24"/>
          <w:szCs w:val="24"/>
        </w:rPr>
        <w:t>1</w:t>
      </w:r>
      <w:r w:rsidR="00501328" w:rsidRPr="00501328">
        <w:rPr>
          <w:rFonts w:asciiTheme="minorHAnsi" w:eastAsia="Times New Roman" w:hAnsiTheme="minorHAnsi" w:cstheme="minorHAnsi"/>
          <w:sz w:val="24"/>
          <w:szCs w:val="24"/>
        </w:rPr>
        <w:t>9</w:t>
      </w:r>
      <w:r w:rsidRPr="002D3506">
        <w:rPr>
          <w:rFonts w:asciiTheme="minorHAnsi" w:eastAsia="Times New Roman" w:hAnsiTheme="minorHAnsi" w:cstheme="minorHAnsi"/>
          <w:sz w:val="24"/>
          <w:szCs w:val="24"/>
        </w:rPr>
        <w:t xml:space="preserve"> soruluk anket düz</w:t>
      </w:r>
      <w:r>
        <w:rPr>
          <w:rFonts w:asciiTheme="minorHAnsi" w:eastAsia="Times New Roman" w:hAnsiTheme="minorHAnsi" w:cstheme="minorHAnsi"/>
          <w:sz w:val="24"/>
          <w:szCs w:val="24"/>
        </w:rPr>
        <w:t>enlenmektedir</w:t>
      </w:r>
      <w:r w:rsidRPr="002D3506">
        <w:rPr>
          <w:rFonts w:asciiTheme="minorHAnsi" w:eastAsia="Times New Roman" w:hAnsiTheme="minorHAnsi" w:cstheme="minorHAnsi"/>
          <w:sz w:val="24"/>
          <w:szCs w:val="24"/>
        </w:rPr>
        <w:t xml:space="preserve">. Anket ana başlıkları; </w:t>
      </w:r>
    </w:p>
    <w:p w14:paraId="1866A4E8" w14:textId="77777777" w:rsidR="00E717AD" w:rsidRDefault="00E717AD" w:rsidP="00E717AD">
      <w:pPr>
        <w:rPr>
          <w:rFonts w:asciiTheme="minorHAnsi" w:hAnsiTheme="minorHAnsi" w:cstheme="minorHAnsi"/>
          <w:b/>
          <w:bCs/>
          <w:sz w:val="24"/>
          <w:szCs w:val="24"/>
          <w:u w:val="single"/>
        </w:rPr>
      </w:pPr>
    </w:p>
    <w:p w14:paraId="34D10A42" w14:textId="77777777"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Eğitim Amaçlarına Ulaşma: </w:t>
      </w:r>
      <w:r>
        <w:rPr>
          <w:rFonts w:asciiTheme="minorHAnsi" w:hAnsiTheme="minorHAnsi" w:cstheme="minorHAnsi"/>
          <w:bCs/>
          <w:sz w:val="24"/>
          <w:szCs w:val="24"/>
        </w:rPr>
        <w:t xml:space="preserve">Bölümümüz tarafından paydaşlar ile belirlenen ve duyurulan eğitim amaçlarına ulaşılıp ulaşılmadığının ölçülmesi ve değerlendirilmesi amacıyla 5’likert ölçeğine göre yeni mezunların değerlendirmeleri istenmiştir (1: Hiç Katılmıyorum; 2: Katılmıyorum, 3: Kararsızım, 4: Katılıyorum ve 5: Çok katılıyorum). Sonuçlar, ankete verilen yanıtlar her soru bazında ortalamalarının toplam katılımcı sayısına göre % olarak belirlenmiştir. </w:t>
      </w:r>
    </w:p>
    <w:p w14:paraId="528365BC" w14:textId="77777777" w:rsidR="00E717AD" w:rsidRDefault="00E717AD" w:rsidP="00E717AD">
      <w:pPr>
        <w:rPr>
          <w:rFonts w:asciiTheme="minorHAnsi" w:hAnsiTheme="minorHAnsi" w:cstheme="minorHAnsi"/>
          <w:b/>
          <w:bCs/>
          <w:sz w:val="24"/>
          <w:szCs w:val="24"/>
          <w:u w:val="single"/>
        </w:rPr>
      </w:pPr>
    </w:p>
    <w:p w14:paraId="15E2BC62" w14:textId="77777777" w:rsidR="00E717AD" w:rsidRDefault="00E717AD" w:rsidP="00E717AD">
      <w:pPr>
        <w:rPr>
          <w:rFonts w:asciiTheme="minorHAnsi" w:hAnsiTheme="minorHAnsi" w:cstheme="minorHAnsi"/>
          <w:b/>
          <w:bCs/>
          <w:sz w:val="24"/>
          <w:szCs w:val="24"/>
          <w:u w:val="single"/>
        </w:rPr>
      </w:pPr>
    </w:p>
    <w:p w14:paraId="3661C256" w14:textId="77777777" w:rsidR="00E717AD" w:rsidRDefault="00E717AD" w:rsidP="00E717AD">
      <w:pPr>
        <w:rPr>
          <w:rFonts w:asciiTheme="minorHAnsi" w:hAnsiTheme="minorHAnsi" w:cstheme="minorHAnsi"/>
          <w:b/>
          <w:bCs/>
          <w:sz w:val="24"/>
          <w:szCs w:val="24"/>
          <w:u w:val="single"/>
        </w:rPr>
      </w:pPr>
    </w:p>
    <w:p w14:paraId="5F6922B3" w14:textId="77777777" w:rsidR="00E717AD" w:rsidRDefault="00E717AD" w:rsidP="00E717AD">
      <w:pPr>
        <w:rPr>
          <w:rFonts w:asciiTheme="minorHAnsi" w:hAnsiTheme="minorHAnsi" w:cstheme="minorHAnsi"/>
          <w:b/>
          <w:bCs/>
          <w:sz w:val="24"/>
          <w:szCs w:val="24"/>
          <w:u w:val="single"/>
        </w:rPr>
      </w:pPr>
    </w:p>
    <w:p w14:paraId="5F65157A" w14:textId="77777777" w:rsidR="00E717AD" w:rsidRDefault="00E717AD" w:rsidP="00E717AD">
      <w:pPr>
        <w:rPr>
          <w:rFonts w:asciiTheme="minorHAnsi" w:hAnsiTheme="minorHAnsi" w:cstheme="minorHAnsi"/>
          <w:b/>
          <w:bCs/>
          <w:sz w:val="24"/>
          <w:szCs w:val="24"/>
          <w:u w:val="single"/>
        </w:rPr>
      </w:pPr>
    </w:p>
    <w:p w14:paraId="43F5CB1A" w14:textId="77777777" w:rsidR="00E717AD" w:rsidRDefault="00E717AD" w:rsidP="00E717AD">
      <w:pPr>
        <w:rPr>
          <w:rFonts w:asciiTheme="minorHAnsi" w:hAnsiTheme="minorHAnsi" w:cstheme="minorHAnsi"/>
          <w:b/>
          <w:bCs/>
          <w:sz w:val="24"/>
          <w:szCs w:val="24"/>
          <w:u w:val="single"/>
        </w:rPr>
      </w:pPr>
    </w:p>
    <w:p w14:paraId="477D7FDC" w14:textId="77777777" w:rsidR="00E717AD" w:rsidRPr="009805BF" w:rsidRDefault="00E717AD" w:rsidP="00E717AD">
      <w:pPr>
        <w:rPr>
          <w:rFonts w:asciiTheme="minorHAnsi" w:hAnsiTheme="minorHAnsi" w:cstheme="minorHAnsi"/>
          <w:b/>
          <w:bCs/>
          <w:sz w:val="24"/>
          <w:szCs w:val="24"/>
          <w:u w:val="single"/>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257"/>
        <w:gridCol w:w="1179"/>
      </w:tblGrid>
      <w:tr w:rsidR="00E717AD" w:rsidRPr="003C7821" w14:paraId="4C69720B" w14:textId="77777777" w:rsidTr="00501328">
        <w:trPr>
          <w:trHeight w:val="630"/>
        </w:trPr>
        <w:tc>
          <w:tcPr>
            <w:tcW w:w="960" w:type="dxa"/>
            <w:shd w:val="clear" w:color="auto" w:fill="A8D08D" w:themeFill="accent6" w:themeFillTint="99"/>
            <w:noWrap/>
            <w:vAlign w:val="center"/>
          </w:tcPr>
          <w:p w14:paraId="349EE57A" w14:textId="77777777" w:rsidR="00E717AD" w:rsidRPr="00501328" w:rsidRDefault="00501328" w:rsidP="00F71F91">
            <w:pPr>
              <w:widowControl/>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EÖA </w:t>
            </w:r>
            <w:r w:rsidR="00E717AD" w:rsidRPr="00501328">
              <w:rPr>
                <w:rFonts w:ascii="Calibri" w:eastAsia="Times New Roman" w:hAnsi="Calibri" w:cs="Calibri"/>
                <w:b/>
                <w:bCs/>
                <w:color w:val="000000"/>
                <w:sz w:val="24"/>
                <w:szCs w:val="24"/>
              </w:rPr>
              <w:t>No</w:t>
            </w:r>
          </w:p>
        </w:tc>
        <w:tc>
          <w:tcPr>
            <w:tcW w:w="7257" w:type="dxa"/>
            <w:shd w:val="clear" w:color="auto" w:fill="A8D08D" w:themeFill="accent6" w:themeFillTint="99"/>
            <w:vAlign w:val="center"/>
          </w:tcPr>
          <w:p w14:paraId="4ED648E5" w14:textId="77777777" w:rsidR="00E717AD" w:rsidRPr="00501328" w:rsidRDefault="00E717AD" w:rsidP="00F71F91">
            <w:pPr>
              <w:widowControl/>
              <w:jc w:val="both"/>
              <w:rPr>
                <w:rFonts w:ascii="Calibri" w:hAnsi="Calibri" w:cs="Calibri"/>
                <w:b/>
                <w:color w:val="000000"/>
                <w:sz w:val="24"/>
                <w:szCs w:val="24"/>
              </w:rPr>
            </w:pPr>
            <w:r w:rsidRPr="00501328">
              <w:rPr>
                <w:rFonts w:ascii="Calibri" w:hAnsi="Calibri" w:cs="Calibri"/>
                <w:b/>
                <w:color w:val="000000"/>
                <w:sz w:val="24"/>
                <w:szCs w:val="24"/>
              </w:rPr>
              <w:t>SORULAR</w:t>
            </w:r>
          </w:p>
        </w:tc>
        <w:tc>
          <w:tcPr>
            <w:tcW w:w="1179" w:type="dxa"/>
            <w:shd w:val="clear" w:color="auto" w:fill="A8D08D" w:themeFill="accent6" w:themeFillTint="99"/>
          </w:tcPr>
          <w:p w14:paraId="0DB74F4A" w14:textId="77777777" w:rsidR="00E717AD" w:rsidRPr="00501328" w:rsidRDefault="00E717AD" w:rsidP="00A55A97">
            <w:pPr>
              <w:widowControl/>
              <w:jc w:val="center"/>
              <w:rPr>
                <w:rFonts w:ascii="Calibri" w:hAnsi="Calibri" w:cs="Calibri"/>
                <w:b/>
                <w:color w:val="000000"/>
                <w:sz w:val="24"/>
                <w:szCs w:val="24"/>
              </w:rPr>
            </w:pPr>
            <w:r w:rsidRPr="00501328">
              <w:rPr>
                <w:rFonts w:ascii="Calibri" w:hAnsi="Calibri" w:cs="Calibri"/>
                <w:b/>
                <w:color w:val="000000"/>
                <w:sz w:val="24"/>
                <w:szCs w:val="24"/>
              </w:rPr>
              <w:t>%</w:t>
            </w:r>
            <w:r w:rsidR="00501328" w:rsidRPr="00501328">
              <w:rPr>
                <w:rFonts w:ascii="Calibri" w:hAnsi="Calibri" w:cs="Calibri"/>
                <w:b/>
                <w:color w:val="000000"/>
                <w:sz w:val="24"/>
                <w:szCs w:val="24"/>
              </w:rPr>
              <w:t xml:space="preserve"> Ortalama</w:t>
            </w:r>
          </w:p>
        </w:tc>
      </w:tr>
      <w:tr w:rsidR="00391DF4" w:rsidRPr="003C7821" w14:paraId="0484A22B" w14:textId="77777777" w:rsidTr="00501328">
        <w:trPr>
          <w:trHeight w:val="630"/>
        </w:trPr>
        <w:tc>
          <w:tcPr>
            <w:tcW w:w="960" w:type="dxa"/>
            <w:shd w:val="clear" w:color="auto" w:fill="FFFFFF" w:themeFill="background1"/>
            <w:noWrap/>
            <w:vAlign w:val="center"/>
            <w:hideMark/>
          </w:tcPr>
          <w:p w14:paraId="0448F7A0" w14:textId="77777777" w:rsidR="00391DF4" w:rsidRPr="00055E0A" w:rsidRDefault="00391DF4" w:rsidP="00391DF4">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1</w:t>
            </w:r>
          </w:p>
        </w:tc>
        <w:tc>
          <w:tcPr>
            <w:tcW w:w="7257" w:type="dxa"/>
            <w:shd w:val="clear" w:color="auto" w:fill="auto"/>
            <w:vAlign w:val="center"/>
            <w:hideMark/>
          </w:tcPr>
          <w:p w14:paraId="7E50709D" w14:textId="77777777" w:rsidR="00391DF4" w:rsidRPr="00055E0A" w:rsidRDefault="00391DF4" w:rsidP="00391DF4">
            <w:pPr>
              <w:widowControl/>
              <w:jc w:val="both"/>
              <w:rPr>
                <w:rFonts w:ascii="Calibri" w:eastAsia="Times New Roman" w:hAnsi="Calibri" w:cs="Calibri"/>
                <w:color w:val="000000"/>
                <w:sz w:val="24"/>
                <w:szCs w:val="24"/>
              </w:rPr>
            </w:pPr>
            <w:r w:rsidRPr="00055E0A">
              <w:rPr>
                <w:rFonts w:ascii="Calibri" w:hAnsi="Calibri" w:cs="Calibri"/>
                <w:color w:val="000000"/>
                <w:sz w:val="24"/>
                <w:szCs w:val="24"/>
              </w:rPr>
              <w:t>Beslenme ve diyetetik alanına yönelik bilgi, beceri ve mesleki tutumlarla donatılmış olduğuma inanıyorum</w:t>
            </w:r>
          </w:p>
        </w:tc>
        <w:tc>
          <w:tcPr>
            <w:tcW w:w="1179" w:type="dxa"/>
          </w:tcPr>
          <w:p w14:paraId="6EFD3FC7" w14:textId="6D838FD1" w:rsidR="00391DF4" w:rsidRPr="00055E0A" w:rsidRDefault="00D3671F" w:rsidP="00A55A97">
            <w:pPr>
              <w:widowControl/>
              <w:jc w:val="center"/>
              <w:rPr>
                <w:rFonts w:ascii="Calibri" w:hAnsi="Calibri" w:cs="Calibri"/>
                <w:color w:val="000000"/>
                <w:sz w:val="24"/>
                <w:szCs w:val="24"/>
              </w:rPr>
            </w:pPr>
            <w:r>
              <w:t>5</w:t>
            </w:r>
          </w:p>
        </w:tc>
      </w:tr>
      <w:tr w:rsidR="00391DF4" w:rsidRPr="003C7821" w14:paraId="6245D762" w14:textId="77777777" w:rsidTr="00501328">
        <w:trPr>
          <w:trHeight w:val="615"/>
        </w:trPr>
        <w:tc>
          <w:tcPr>
            <w:tcW w:w="960" w:type="dxa"/>
            <w:shd w:val="clear" w:color="auto" w:fill="FFFFFF" w:themeFill="background1"/>
            <w:noWrap/>
            <w:vAlign w:val="center"/>
            <w:hideMark/>
          </w:tcPr>
          <w:p w14:paraId="6F4DFC3F" w14:textId="77777777" w:rsidR="00391DF4" w:rsidRPr="00055E0A" w:rsidRDefault="00391DF4" w:rsidP="00391DF4">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2</w:t>
            </w:r>
          </w:p>
        </w:tc>
        <w:tc>
          <w:tcPr>
            <w:tcW w:w="7257" w:type="dxa"/>
            <w:shd w:val="clear" w:color="auto" w:fill="auto"/>
            <w:vAlign w:val="center"/>
            <w:hideMark/>
          </w:tcPr>
          <w:p w14:paraId="1DD2F8AC" w14:textId="77777777" w:rsidR="00391DF4" w:rsidRPr="00055E0A" w:rsidRDefault="00391DF4" w:rsidP="00391DF4">
            <w:pPr>
              <w:jc w:val="both"/>
              <w:rPr>
                <w:rFonts w:ascii="Calibri" w:hAnsi="Calibri" w:cs="Calibri"/>
                <w:color w:val="000000"/>
                <w:sz w:val="24"/>
                <w:szCs w:val="24"/>
              </w:rPr>
            </w:pPr>
            <w:r w:rsidRPr="00055E0A">
              <w:rPr>
                <w:rFonts w:ascii="Calibri" w:hAnsi="Calibri" w:cs="Calibri"/>
                <w:color w:val="000000"/>
                <w:sz w:val="24"/>
                <w:szCs w:val="24"/>
              </w:rPr>
              <w:t>Beslenme ve sağlık alanında bireysel ve toplumsal problemleri analiz ederek bilimsel çözümler getireceğime inanıyorum</w:t>
            </w:r>
          </w:p>
        </w:tc>
        <w:tc>
          <w:tcPr>
            <w:tcW w:w="1179" w:type="dxa"/>
          </w:tcPr>
          <w:p w14:paraId="419A94A8" w14:textId="58113B75" w:rsidR="00391DF4" w:rsidRPr="00055E0A" w:rsidRDefault="00D3671F" w:rsidP="00A55A97">
            <w:pPr>
              <w:jc w:val="center"/>
              <w:rPr>
                <w:rFonts w:ascii="Calibri" w:hAnsi="Calibri" w:cs="Calibri"/>
                <w:color w:val="000000"/>
                <w:sz w:val="24"/>
                <w:szCs w:val="24"/>
              </w:rPr>
            </w:pPr>
            <w:r>
              <w:t>5</w:t>
            </w:r>
          </w:p>
        </w:tc>
      </w:tr>
      <w:tr w:rsidR="00391DF4" w:rsidRPr="003C7821" w14:paraId="763B2660" w14:textId="77777777" w:rsidTr="00501328">
        <w:trPr>
          <w:trHeight w:val="390"/>
        </w:trPr>
        <w:tc>
          <w:tcPr>
            <w:tcW w:w="960" w:type="dxa"/>
            <w:shd w:val="clear" w:color="auto" w:fill="FFFFFF" w:themeFill="background1"/>
            <w:noWrap/>
            <w:vAlign w:val="center"/>
            <w:hideMark/>
          </w:tcPr>
          <w:p w14:paraId="2C64A916" w14:textId="77777777" w:rsidR="00391DF4" w:rsidRPr="00055E0A" w:rsidRDefault="00391DF4" w:rsidP="00391DF4">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3</w:t>
            </w:r>
          </w:p>
        </w:tc>
        <w:tc>
          <w:tcPr>
            <w:tcW w:w="7257" w:type="dxa"/>
            <w:shd w:val="clear" w:color="auto" w:fill="auto"/>
            <w:vAlign w:val="center"/>
            <w:hideMark/>
          </w:tcPr>
          <w:p w14:paraId="2CB78CB5" w14:textId="77777777" w:rsidR="00391DF4" w:rsidRPr="00055E0A" w:rsidRDefault="00391DF4" w:rsidP="00391DF4">
            <w:pPr>
              <w:jc w:val="both"/>
              <w:rPr>
                <w:rFonts w:ascii="Calibri" w:hAnsi="Calibri" w:cs="Calibri"/>
                <w:color w:val="000000"/>
                <w:sz w:val="24"/>
                <w:szCs w:val="24"/>
              </w:rPr>
            </w:pPr>
            <w:r w:rsidRPr="00055E0A">
              <w:rPr>
                <w:rFonts w:ascii="Calibri" w:hAnsi="Calibri" w:cs="Calibri"/>
                <w:color w:val="000000"/>
                <w:sz w:val="24"/>
                <w:szCs w:val="24"/>
              </w:rPr>
              <w:t>Beslenme ve diyetetik alanında güncel bilimsel ve teknolojik gelişmeleri takip eden, birlikte çalıştığı uzmanlara, bireylere ve topluma yön göstereceğime inanıyorum</w:t>
            </w:r>
          </w:p>
        </w:tc>
        <w:tc>
          <w:tcPr>
            <w:tcW w:w="1179" w:type="dxa"/>
          </w:tcPr>
          <w:p w14:paraId="189DBBD2" w14:textId="1B3E7ED3" w:rsidR="00391DF4" w:rsidRPr="00055E0A" w:rsidRDefault="00391DF4" w:rsidP="00A55A97">
            <w:pPr>
              <w:jc w:val="center"/>
              <w:rPr>
                <w:rFonts w:ascii="Calibri" w:hAnsi="Calibri" w:cs="Calibri"/>
                <w:color w:val="000000"/>
                <w:sz w:val="24"/>
                <w:szCs w:val="24"/>
              </w:rPr>
            </w:pPr>
            <w:r w:rsidRPr="003F60CC">
              <w:t>4,</w:t>
            </w:r>
            <w:r w:rsidR="00D3671F">
              <w:t>86</w:t>
            </w:r>
          </w:p>
        </w:tc>
      </w:tr>
      <w:tr w:rsidR="00391DF4" w:rsidRPr="003C7821" w14:paraId="7A82D4CC" w14:textId="77777777" w:rsidTr="00501328">
        <w:trPr>
          <w:trHeight w:val="450"/>
        </w:trPr>
        <w:tc>
          <w:tcPr>
            <w:tcW w:w="960" w:type="dxa"/>
            <w:shd w:val="clear" w:color="auto" w:fill="FFFFFF" w:themeFill="background1"/>
            <w:noWrap/>
            <w:vAlign w:val="center"/>
            <w:hideMark/>
          </w:tcPr>
          <w:p w14:paraId="563C2ED4" w14:textId="77777777" w:rsidR="00391DF4" w:rsidRPr="00055E0A" w:rsidRDefault="00391DF4" w:rsidP="00391DF4">
            <w:pPr>
              <w:widowControl/>
              <w:jc w:val="center"/>
              <w:rPr>
                <w:rFonts w:ascii="Calibri" w:eastAsia="Times New Roman" w:hAnsi="Calibri" w:cs="Calibri"/>
                <w:b/>
                <w:bCs/>
                <w:color w:val="000000"/>
                <w:sz w:val="24"/>
                <w:szCs w:val="24"/>
              </w:rPr>
            </w:pPr>
            <w:r w:rsidRPr="00055E0A">
              <w:rPr>
                <w:rFonts w:ascii="Calibri" w:eastAsia="Times New Roman" w:hAnsi="Calibri" w:cs="Calibri"/>
                <w:b/>
                <w:bCs/>
                <w:color w:val="000000"/>
                <w:sz w:val="24"/>
                <w:szCs w:val="24"/>
              </w:rPr>
              <w:t>4</w:t>
            </w:r>
          </w:p>
        </w:tc>
        <w:tc>
          <w:tcPr>
            <w:tcW w:w="7257" w:type="dxa"/>
            <w:shd w:val="clear" w:color="auto" w:fill="auto"/>
            <w:vAlign w:val="center"/>
            <w:hideMark/>
          </w:tcPr>
          <w:p w14:paraId="5DDD61E4" w14:textId="77777777" w:rsidR="00391DF4" w:rsidRPr="00055E0A" w:rsidRDefault="00391DF4" w:rsidP="00391DF4">
            <w:pPr>
              <w:jc w:val="both"/>
              <w:rPr>
                <w:rFonts w:ascii="Calibri" w:hAnsi="Calibri" w:cs="Calibri"/>
                <w:color w:val="000000"/>
                <w:sz w:val="24"/>
                <w:szCs w:val="24"/>
              </w:rPr>
            </w:pPr>
            <w:proofErr w:type="spellStart"/>
            <w:r w:rsidRPr="00055E0A">
              <w:rPr>
                <w:rFonts w:ascii="Calibri" w:hAnsi="Calibri" w:cs="Calibri"/>
                <w:color w:val="000000"/>
                <w:sz w:val="24"/>
                <w:szCs w:val="24"/>
              </w:rPr>
              <w:t>Bmümün</w:t>
            </w:r>
            <w:proofErr w:type="spellEnd"/>
            <w:r w:rsidRPr="00055E0A">
              <w:rPr>
                <w:rFonts w:ascii="Calibri" w:hAnsi="Calibri" w:cs="Calibri"/>
                <w:color w:val="000000"/>
                <w:sz w:val="24"/>
                <w:szCs w:val="24"/>
              </w:rPr>
              <w:t xml:space="preserve"> eğitim programı etik değerleri özümsemiş, atılımcı, yenilikçi ve araştırmacı diyetisyenler yetiştirdiğine inanıyorum</w:t>
            </w:r>
          </w:p>
        </w:tc>
        <w:tc>
          <w:tcPr>
            <w:tcW w:w="1179" w:type="dxa"/>
          </w:tcPr>
          <w:p w14:paraId="110150BB" w14:textId="5E9539F7" w:rsidR="00391DF4" w:rsidRPr="00055E0A" w:rsidRDefault="00391DF4" w:rsidP="00A55A97">
            <w:pPr>
              <w:jc w:val="center"/>
              <w:rPr>
                <w:rFonts w:ascii="Calibri" w:hAnsi="Calibri" w:cs="Calibri"/>
                <w:color w:val="000000"/>
                <w:sz w:val="24"/>
                <w:szCs w:val="24"/>
              </w:rPr>
            </w:pPr>
            <w:r w:rsidRPr="003F60CC">
              <w:t>4,</w:t>
            </w:r>
            <w:r w:rsidR="00D3671F">
              <w:t>95</w:t>
            </w:r>
          </w:p>
        </w:tc>
      </w:tr>
      <w:tr w:rsidR="00A55A97" w:rsidRPr="00A55A97" w14:paraId="770E0B3F" w14:textId="77777777" w:rsidTr="00811025">
        <w:trPr>
          <w:trHeight w:val="450"/>
        </w:trPr>
        <w:tc>
          <w:tcPr>
            <w:tcW w:w="8217" w:type="dxa"/>
            <w:gridSpan w:val="2"/>
            <w:shd w:val="clear" w:color="auto" w:fill="FFFFFF" w:themeFill="background1"/>
            <w:noWrap/>
            <w:vAlign w:val="center"/>
          </w:tcPr>
          <w:p w14:paraId="6F8B6817" w14:textId="686D07FD" w:rsidR="00A55A97" w:rsidRPr="00A55A97" w:rsidRDefault="00A55A97" w:rsidP="00391DF4">
            <w:pPr>
              <w:jc w:val="both"/>
              <w:rPr>
                <w:rFonts w:ascii="Calibri" w:hAnsi="Calibri" w:cs="Calibri"/>
                <w:b/>
                <w:color w:val="000000"/>
                <w:sz w:val="24"/>
                <w:szCs w:val="24"/>
              </w:rPr>
            </w:pPr>
            <w:r w:rsidRPr="00A55A97">
              <w:rPr>
                <w:rFonts w:ascii="Calibri" w:hAnsi="Calibri" w:cs="Calibri"/>
                <w:b/>
                <w:color w:val="000000"/>
                <w:sz w:val="24"/>
                <w:szCs w:val="24"/>
              </w:rPr>
              <w:t>ORTALAMA</w:t>
            </w:r>
          </w:p>
        </w:tc>
        <w:tc>
          <w:tcPr>
            <w:tcW w:w="1179" w:type="dxa"/>
          </w:tcPr>
          <w:p w14:paraId="52252BCC" w14:textId="73317674" w:rsidR="00A55A97" w:rsidRPr="00A55A97" w:rsidRDefault="00A55A97" w:rsidP="00A55A97">
            <w:pPr>
              <w:jc w:val="center"/>
              <w:rPr>
                <w:b/>
              </w:rPr>
            </w:pPr>
            <w:r w:rsidRPr="00A55A97">
              <w:rPr>
                <w:b/>
              </w:rPr>
              <w:t>4,</w:t>
            </w:r>
            <w:r w:rsidR="00D3671F">
              <w:rPr>
                <w:b/>
              </w:rPr>
              <w:t>95</w:t>
            </w:r>
          </w:p>
        </w:tc>
      </w:tr>
    </w:tbl>
    <w:p w14:paraId="082A7F2A" w14:textId="77777777" w:rsidR="00E717AD" w:rsidRDefault="00E717AD" w:rsidP="00E717AD">
      <w:pPr>
        <w:rPr>
          <w:rFonts w:asciiTheme="minorHAnsi" w:hAnsiTheme="minorHAnsi" w:cstheme="minorHAnsi"/>
          <w:sz w:val="24"/>
          <w:szCs w:val="24"/>
        </w:rPr>
      </w:pPr>
    </w:p>
    <w:p w14:paraId="615D14D8" w14:textId="77777777" w:rsidR="00E717AD" w:rsidRPr="00E54C94" w:rsidRDefault="00E717AD" w:rsidP="00E717AD">
      <w:pPr>
        <w:rPr>
          <w:rFonts w:asciiTheme="minorHAnsi" w:hAnsiTheme="minorHAnsi" w:cstheme="minorHAnsi"/>
          <w:bCs/>
          <w:sz w:val="24"/>
          <w:szCs w:val="24"/>
        </w:rPr>
      </w:pPr>
      <w:r>
        <w:rPr>
          <w:rFonts w:asciiTheme="minorHAnsi" w:hAnsiTheme="minorHAnsi" w:cstheme="minorHAnsi"/>
          <w:b/>
          <w:bCs/>
          <w:sz w:val="24"/>
          <w:szCs w:val="24"/>
          <w:u w:val="single"/>
        </w:rPr>
        <w:t xml:space="preserve">Program Çıktılarına Ulaşma: </w:t>
      </w:r>
      <w:r>
        <w:rPr>
          <w:rFonts w:asciiTheme="minorHAnsi" w:hAnsiTheme="minorHAnsi" w:cstheme="minorHAnsi"/>
          <w:bCs/>
          <w:sz w:val="24"/>
          <w:szCs w:val="24"/>
        </w:rPr>
        <w:t xml:space="preserve">Bölümümüzün TYÇÇ ile uyumlu olarak belirlenen program çıktıları paydaşlara Bologna bilgi paketinde paydaşlara duyurulmuştur. Duyurulan program çıktılarına (PÇ) ulaşılıp ulaşılmadığının ölçülmesi ve değerlendirilmesi amacıyla 5’likert ölçeğine göre yeni mezunların değerlendirmeleri istenmiştir (1: Hiç Katılmıyorum; 2: Katılmıyorum, 3: Kararsızım, 4: Katılıyorum ve 5: Çok katılıyorum). Sonuçlar, ankete verilen yanıtlar her soru bazında ortalamalarının toplam katılımcı sayısına göre % olarak belirlenmiştir. </w:t>
      </w:r>
    </w:p>
    <w:p w14:paraId="4AF59136" w14:textId="77777777" w:rsidR="00E717AD" w:rsidRDefault="00E717AD" w:rsidP="00E717AD">
      <w:pPr>
        <w:rPr>
          <w:rFonts w:asciiTheme="minorHAnsi" w:hAnsiTheme="minorHAnsi" w:cstheme="minorHAnsi"/>
          <w:sz w:val="24"/>
          <w:szCs w:val="24"/>
        </w:rPr>
      </w:pPr>
    </w:p>
    <w:p w14:paraId="49D0B04A" w14:textId="77777777" w:rsidR="00E717AD" w:rsidRPr="009805BF" w:rsidRDefault="00E717AD" w:rsidP="00E717AD">
      <w:pPr>
        <w:pStyle w:val="ListeParagraf"/>
        <w:rPr>
          <w:rFonts w:asciiTheme="minorHAnsi" w:hAnsiTheme="minorHAnsi" w:cstheme="minorHAnsi"/>
          <w:b/>
          <w:bCs/>
          <w:sz w:val="24"/>
          <w:szCs w:val="24"/>
          <w:u w:val="single"/>
        </w:rPr>
      </w:pPr>
    </w:p>
    <w:tbl>
      <w:tblPr>
        <w:tblW w:w="9080" w:type="dxa"/>
        <w:tblCellMar>
          <w:left w:w="70" w:type="dxa"/>
          <w:right w:w="70" w:type="dxa"/>
        </w:tblCellMar>
        <w:tblLook w:val="04A0" w:firstRow="1" w:lastRow="0" w:firstColumn="1" w:lastColumn="0" w:noHBand="0" w:noVBand="1"/>
      </w:tblPr>
      <w:tblGrid>
        <w:gridCol w:w="927"/>
        <w:gridCol w:w="7109"/>
        <w:gridCol w:w="1081"/>
      </w:tblGrid>
      <w:tr w:rsidR="00E717AD" w:rsidRPr="00501328" w14:paraId="7E0EF909" w14:textId="77777777" w:rsidTr="00A77F65">
        <w:trPr>
          <w:trHeight w:val="267"/>
        </w:trPr>
        <w:tc>
          <w:tcPr>
            <w:tcW w:w="92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6607E165" w14:textId="77777777" w:rsidR="00E717AD" w:rsidRPr="00501328" w:rsidRDefault="00E717AD" w:rsidP="00F71F91">
            <w:pPr>
              <w:widowControl/>
              <w:rPr>
                <w:rFonts w:ascii="Calibri" w:eastAsia="Times New Roman" w:hAnsi="Calibri" w:cs="Calibri"/>
                <w:b/>
                <w:color w:val="000000"/>
                <w:sz w:val="22"/>
                <w:szCs w:val="22"/>
              </w:rPr>
            </w:pPr>
            <w:r w:rsidRPr="00501328">
              <w:rPr>
                <w:rFonts w:ascii="Calibri" w:eastAsia="Times New Roman" w:hAnsi="Calibri" w:cs="Calibri"/>
                <w:b/>
                <w:color w:val="000000"/>
                <w:sz w:val="22"/>
                <w:szCs w:val="22"/>
              </w:rPr>
              <w:t> PÇ</w:t>
            </w:r>
            <w:r w:rsidR="00501328" w:rsidRPr="00501328">
              <w:rPr>
                <w:rFonts w:ascii="Calibri" w:eastAsia="Times New Roman" w:hAnsi="Calibri" w:cs="Calibri"/>
                <w:b/>
                <w:color w:val="000000"/>
                <w:sz w:val="22"/>
                <w:szCs w:val="22"/>
              </w:rPr>
              <w:t xml:space="preserve"> No</w:t>
            </w:r>
          </w:p>
        </w:tc>
        <w:tc>
          <w:tcPr>
            <w:tcW w:w="7108" w:type="dxa"/>
            <w:tcBorders>
              <w:top w:val="single" w:sz="4" w:space="0" w:color="auto"/>
              <w:left w:val="nil"/>
              <w:bottom w:val="single" w:sz="4" w:space="0" w:color="auto"/>
              <w:right w:val="single" w:sz="4" w:space="0" w:color="auto"/>
            </w:tcBorders>
            <w:shd w:val="clear" w:color="auto" w:fill="A8D08D" w:themeFill="accent6" w:themeFillTint="99"/>
            <w:vAlign w:val="bottom"/>
            <w:hideMark/>
          </w:tcPr>
          <w:p w14:paraId="575EC9B7" w14:textId="77777777" w:rsidR="00E717AD" w:rsidRPr="00501328" w:rsidRDefault="00501328" w:rsidP="00F71F91">
            <w:pPr>
              <w:widowControl/>
              <w:rPr>
                <w:rFonts w:ascii="Calibri" w:eastAsia="Times New Roman" w:hAnsi="Calibri" w:cs="Calibri"/>
                <w:b/>
                <w:color w:val="000000"/>
                <w:sz w:val="24"/>
                <w:szCs w:val="24"/>
              </w:rPr>
            </w:pPr>
            <w:r>
              <w:rPr>
                <w:rFonts w:ascii="Calibri" w:eastAsia="Times New Roman" w:hAnsi="Calibri" w:cs="Calibri"/>
                <w:b/>
                <w:color w:val="000000"/>
                <w:sz w:val="24"/>
                <w:szCs w:val="24"/>
              </w:rPr>
              <w:t>SORULAR</w:t>
            </w:r>
          </w:p>
        </w:tc>
        <w:tc>
          <w:tcPr>
            <w:tcW w:w="1044" w:type="dxa"/>
            <w:tcBorders>
              <w:top w:val="single" w:sz="4" w:space="0" w:color="auto"/>
              <w:left w:val="nil"/>
              <w:bottom w:val="single" w:sz="4" w:space="0" w:color="auto"/>
              <w:right w:val="single" w:sz="4" w:space="0" w:color="auto"/>
            </w:tcBorders>
            <w:shd w:val="clear" w:color="auto" w:fill="A8D08D" w:themeFill="accent6" w:themeFillTint="99"/>
          </w:tcPr>
          <w:p w14:paraId="6A6D4C24" w14:textId="77777777" w:rsidR="00E717AD" w:rsidRPr="00501328" w:rsidRDefault="00E717AD" w:rsidP="00A55A97">
            <w:pPr>
              <w:widowControl/>
              <w:jc w:val="center"/>
              <w:rPr>
                <w:rFonts w:ascii="Calibri" w:eastAsia="Times New Roman" w:hAnsi="Calibri" w:cs="Calibri"/>
                <w:b/>
                <w:color w:val="000000"/>
                <w:sz w:val="24"/>
                <w:szCs w:val="24"/>
              </w:rPr>
            </w:pPr>
            <w:r w:rsidRPr="00501328">
              <w:rPr>
                <w:rFonts w:ascii="Calibri" w:eastAsia="Times New Roman" w:hAnsi="Calibri" w:cs="Calibri"/>
                <w:b/>
                <w:color w:val="000000"/>
                <w:sz w:val="24"/>
                <w:szCs w:val="24"/>
              </w:rPr>
              <w:t>%</w:t>
            </w:r>
            <w:r w:rsidR="00501328" w:rsidRPr="00501328">
              <w:rPr>
                <w:rFonts w:ascii="Calibri" w:eastAsia="Times New Roman" w:hAnsi="Calibri" w:cs="Calibri"/>
                <w:b/>
                <w:color w:val="000000"/>
                <w:sz w:val="24"/>
                <w:szCs w:val="24"/>
              </w:rPr>
              <w:t xml:space="preserve"> Ortalama</w:t>
            </w:r>
          </w:p>
        </w:tc>
      </w:tr>
      <w:tr w:rsidR="00A77F65" w:rsidRPr="003C7821" w14:paraId="47FBC7E4" w14:textId="77777777" w:rsidTr="00A77F65">
        <w:trPr>
          <w:trHeight w:val="534"/>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74C70E"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1</w:t>
            </w:r>
          </w:p>
        </w:tc>
        <w:tc>
          <w:tcPr>
            <w:tcW w:w="7108" w:type="dxa"/>
            <w:tcBorders>
              <w:top w:val="nil"/>
              <w:left w:val="nil"/>
              <w:bottom w:val="single" w:sz="4" w:space="0" w:color="auto"/>
              <w:right w:val="single" w:sz="4" w:space="0" w:color="auto"/>
            </w:tcBorders>
            <w:shd w:val="clear" w:color="auto" w:fill="auto"/>
            <w:hideMark/>
          </w:tcPr>
          <w:p w14:paraId="5E05366E" w14:textId="77777777" w:rsidR="00A77F65" w:rsidRDefault="00A77F65" w:rsidP="00A77F65">
            <w:pPr>
              <w:widowControl/>
              <w:rPr>
                <w:rFonts w:eastAsia="Times New Roman"/>
                <w:color w:val="333333"/>
              </w:rPr>
            </w:pPr>
            <w:r>
              <w:rPr>
                <w:color w:val="333333"/>
              </w:rPr>
              <w:t>Beslenme ve diyetetik alanı ile ilgili kuramsal ve uygulama bilgilerine sahip olduğuma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09060BB5" w14:textId="2FA03164" w:rsidR="00A77F65" w:rsidRDefault="00A77F65" w:rsidP="00A77F65">
            <w:pPr>
              <w:widowControl/>
              <w:jc w:val="center"/>
              <w:rPr>
                <w:color w:val="333333"/>
              </w:rPr>
            </w:pPr>
            <w:r>
              <w:rPr>
                <w:color w:val="000000"/>
              </w:rPr>
              <w:t>4,9</w:t>
            </w:r>
          </w:p>
        </w:tc>
      </w:tr>
      <w:tr w:rsidR="00A77F65" w:rsidRPr="003C7821" w14:paraId="10AC94F3" w14:textId="77777777" w:rsidTr="00A77F65">
        <w:trPr>
          <w:trHeight w:val="508"/>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3044F4"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2</w:t>
            </w:r>
          </w:p>
        </w:tc>
        <w:tc>
          <w:tcPr>
            <w:tcW w:w="7108" w:type="dxa"/>
            <w:tcBorders>
              <w:top w:val="nil"/>
              <w:left w:val="nil"/>
              <w:bottom w:val="single" w:sz="4" w:space="0" w:color="auto"/>
              <w:right w:val="single" w:sz="4" w:space="0" w:color="auto"/>
            </w:tcBorders>
            <w:shd w:val="clear" w:color="auto" w:fill="auto"/>
            <w:hideMark/>
          </w:tcPr>
          <w:p w14:paraId="53D21749" w14:textId="77777777" w:rsidR="00A77F65" w:rsidRDefault="00A77F65" w:rsidP="00A77F65">
            <w:pPr>
              <w:rPr>
                <w:color w:val="333333"/>
              </w:rPr>
            </w:pPr>
            <w:r>
              <w:rPr>
                <w:color w:val="333333"/>
              </w:rPr>
              <w:t>Toplumun ve bireylerin beslenme alışkanlıklarını analiz etme, yeterli ve dengeli beslenme konusunda yönlendirebilme becerisi kazandığıma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3DD432C5" w14:textId="4D0FE3FE" w:rsidR="00A77F65" w:rsidRDefault="00A77F65" w:rsidP="00A77F65">
            <w:pPr>
              <w:jc w:val="center"/>
              <w:rPr>
                <w:color w:val="333333"/>
              </w:rPr>
            </w:pPr>
            <w:r>
              <w:rPr>
                <w:color w:val="000000"/>
              </w:rPr>
              <w:t>4,86</w:t>
            </w:r>
          </w:p>
        </w:tc>
      </w:tr>
      <w:tr w:rsidR="00A77F65" w:rsidRPr="003C7821" w14:paraId="463AE36E" w14:textId="77777777" w:rsidTr="00A77F65">
        <w:trPr>
          <w:trHeight w:val="356"/>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DAD889"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3</w:t>
            </w:r>
          </w:p>
        </w:tc>
        <w:tc>
          <w:tcPr>
            <w:tcW w:w="7108" w:type="dxa"/>
            <w:tcBorders>
              <w:top w:val="nil"/>
              <w:left w:val="nil"/>
              <w:bottom w:val="single" w:sz="4" w:space="0" w:color="auto"/>
              <w:right w:val="single" w:sz="4" w:space="0" w:color="auto"/>
            </w:tcBorders>
            <w:shd w:val="clear" w:color="auto" w:fill="auto"/>
            <w:hideMark/>
          </w:tcPr>
          <w:p w14:paraId="31B1EAB2" w14:textId="77777777" w:rsidR="00A77F65" w:rsidRDefault="00A77F65" w:rsidP="00A77F65">
            <w:pPr>
              <w:rPr>
                <w:color w:val="333333"/>
              </w:rPr>
            </w:pPr>
            <w:r>
              <w:rPr>
                <w:color w:val="333333"/>
              </w:rPr>
              <w:t xml:space="preserve">Hasta hakları, sağlıkta kaliteli hizmet sunma, uluslararası gelişmeleri takip etme gibi süreçlere </w:t>
            </w:r>
            <w:proofErr w:type="gramStart"/>
            <w:r>
              <w:rPr>
                <w:color w:val="333333"/>
              </w:rPr>
              <w:t>hakim</w:t>
            </w:r>
            <w:proofErr w:type="gramEnd"/>
            <w:r>
              <w:rPr>
                <w:color w:val="333333"/>
              </w:rPr>
              <w:t xml:space="preserve"> olduğuma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118569DC" w14:textId="249E843C" w:rsidR="00A77F65" w:rsidRDefault="00A77F65" w:rsidP="00A77F65">
            <w:pPr>
              <w:jc w:val="center"/>
              <w:rPr>
                <w:color w:val="333333"/>
              </w:rPr>
            </w:pPr>
            <w:r>
              <w:rPr>
                <w:color w:val="000000"/>
              </w:rPr>
              <w:t>4,86</w:t>
            </w:r>
          </w:p>
        </w:tc>
      </w:tr>
      <w:tr w:rsidR="00A77F65" w:rsidRPr="003C7821" w14:paraId="03872BB3" w14:textId="77777777" w:rsidTr="00A77F65">
        <w:trPr>
          <w:trHeight w:val="534"/>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33C9E0"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4</w:t>
            </w:r>
          </w:p>
        </w:tc>
        <w:tc>
          <w:tcPr>
            <w:tcW w:w="7108" w:type="dxa"/>
            <w:tcBorders>
              <w:top w:val="nil"/>
              <w:left w:val="nil"/>
              <w:bottom w:val="single" w:sz="4" w:space="0" w:color="auto"/>
              <w:right w:val="single" w:sz="4" w:space="0" w:color="auto"/>
            </w:tcBorders>
            <w:shd w:val="clear" w:color="auto" w:fill="auto"/>
            <w:hideMark/>
          </w:tcPr>
          <w:p w14:paraId="49D48B30" w14:textId="77777777" w:rsidR="00A77F65" w:rsidRDefault="00A77F65" w:rsidP="00A77F65">
            <w:pPr>
              <w:rPr>
                <w:color w:val="333333"/>
              </w:rPr>
            </w:pPr>
            <w:r>
              <w:rPr>
                <w:color w:val="333333"/>
              </w:rPr>
              <w:t>Hayat boyu öğrenmenin önemini benimseyerek, bilim- teknoloji ve çağdaş konular hakkında gelişmeleri izleyerek kendini geliştirdiğime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79EC9117" w14:textId="7124DDB3" w:rsidR="00A77F65" w:rsidRDefault="00A77F65" w:rsidP="00A77F65">
            <w:pPr>
              <w:jc w:val="center"/>
              <w:rPr>
                <w:color w:val="333333"/>
              </w:rPr>
            </w:pPr>
            <w:r>
              <w:rPr>
                <w:color w:val="000000"/>
              </w:rPr>
              <w:t>5</w:t>
            </w:r>
          </w:p>
        </w:tc>
      </w:tr>
      <w:tr w:rsidR="00A77F65" w:rsidRPr="003C7821" w14:paraId="35CC3580" w14:textId="77777777" w:rsidTr="00A77F65">
        <w:trPr>
          <w:trHeight w:val="534"/>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A42DBE"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5</w:t>
            </w:r>
          </w:p>
        </w:tc>
        <w:tc>
          <w:tcPr>
            <w:tcW w:w="7108" w:type="dxa"/>
            <w:tcBorders>
              <w:top w:val="nil"/>
              <w:left w:val="nil"/>
              <w:bottom w:val="single" w:sz="4" w:space="0" w:color="auto"/>
              <w:right w:val="single" w:sz="4" w:space="0" w:color="auto"/>
            </w:tcBorders>
            <w:shd w:val="clear" w:color="auto" w:fill="auto"/>
            <w:hideMark/>
          </w:tcPr>
          <w:p w14:paraId="7C7BC94E" w14:textId="77777777" w:rsidR="00A77F65" w:rsidRDefault="00A77F65" w:rsidP="00A77F65">
            <w:pPr>
              <w:rPr>
                <w:color w:val="333333"/>
              </w:rPr>
            </w:pPr>
            <w:r>
              <w:rPr>
                <w:color w:val="333333"/>
              </w:rPr>
              <w:t>Sağlık politikalarının gelişmesine ve bu açıdan model oluşturmaya yardımcı olacak çalışmalar yapacağıma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33E6BC22" w14:textId="4E9B7BFA" w:rsidR="00A77F65" w:rsidRDefault="00A77F65" w:rsidP="00A77F65">
            <w:pPr>
              <w:jc w:val="center"/>
              <w:rPr>
                <w:color w:val="333333"/>
              </w:rPr>
            </w:pPr>
            <w:r>
              <w:rPr>
                <w:color w:val="000000"/>
              </w:rPr>
              <w:t>4,81</w:t>
            </w:r>
          </w:p>
        </w:tc>
      </w:tr>
      <w:tr w:rsidR="00A77F65" w:rsidRPr="003C7821" w14:paraId="2EDA14C5" w14:textId="77777777" w:rsidTr="00A77F65">
        <w:trPr>
          <w:trHeight w:val="584"/>
        </w:trPr>
        <w:tc>
          <w:tcPr>
            <w:tcW w:w="9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2D3E79"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6</w:t>
            </w:r>
          </w:p>
        </w:tc>
        <w:tc>
          <w:tcPr>
            <w:tcW w:w="7108" w:type="dxa"/>
            <w:tcBorders>
              <w:top w:val="nil"/>
              <w:left w:val="nil"/>
              <w:bottom w:val="single" w:sz="4" w:space="0" w:color="auto"/>
              <w:right w:val="single" w:sz="4" w:space="0" w:color="auto"/>
            </w:tcBorders>
            <w:shd w:val="clear" w:color="auto" w:fill="auto"/>
            <w:hideMark/>
          </w:tcPr>
          <w:p w14:paraId="40C29308" w14:textId="77777777" w:rsidR="00A77F65" w:rsidRDefault="00A77F65" w:rsidP="00A77F65">
            <w:pPr>
              <w:rPr>
                <w:color w:val="333333"/>
              </w:rPr>
            </w:pPr>
            <w:r>
              <w:rPr>
                <w:color w:val="333333"/>
              </w:rPr>
              <w:t>Bireysel olarak ve çok disiplinli takımlarda etkin çalışabilme becerisi, sorumluluk alma ve temsil etme özgüvenine sahip olduğuma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038F631D" w14:textId="3D774DD0" w:rsidR="00A77F65" w:rsidRDefault="00A77F65" w:rsidP="00A77F65">
            <w:pPr>
              <w:jc w:val="center"/>
              <w:rPr>
                <w:color w:val="333333"/>
              </w:rPr>
            </w:pPr>
            <w:r>
              <w:rPr>
                <w:color w:val="000000"/>
              </w:rPr>
              <w:t>4,95</w:t>
            </w:r>
          </w:p>
        </w:tc>
      </w:tr>
      <w:tr w:rsidR="00A77F65" w:rsidRPr="003C7821" w14:paraId="64541B6A"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5B9D1C" w14:textId="77777777" w:rsidR="00A77F65" w:rsidRPr="003C7821" w:rsidRDefault="00A77F65" w:rsidP="00A77F65">
            <w:pPr>
              <w:widowControl/>
              <w:jc w:val="center"/>
              <w:rPr>
                <w:rFonts w:ascii="Calibri" w:eastAsia="Times New Roman" w:hAnsi="Calibri" w:cs="Calibri"/>
                <w:color w:val="000000"/>
                <w:sz w:val="22"/>
                <w:szCs w:val="22"/>
              </w:rPr>
            </w:pPr>
            <w:r w:rsidRPr="003C7821">
              <w:rPr>
                <w:rFonts w:ascii="Calibri" w:eastAsia="Times New Roman" w:hAnsi="Calibri" w:cs="Calibri"/>
                <w:color w:val="000000"/>
                <w:sz w:val="22"/>
                <w:szCs w:val="22"/>
              </w:rPr>
              <w:t>7</w:t>
            </w:r>
          </w:p>
        </w:tc>
        <w:tc>
          <w:tcPr>
            <w:tcW w:w="7108" w:type="dxa"/>
            <w:tcBorders>
              <w:top w:val="single" w:sz="4" w:space="0" w:color="auto"/>
              <w:left w:val="nil"/>
              <w:bottom w:val="single" w:sz="4" w:space="0" w:color="auto"/>
              <w:right w:val="single" w:sz="4" w:space="0" w:color="auto"/>
            </w:tcBorders>
            <w:shd w:val="clear" w:color="auto" w:fill="auto"/>
            <w:hideMark/>
          </w:tcPr>
          <w:p w14:paraId="78A72950" w14:textId="77777777" w:rsidR="00A77F65" w:rsidRDefault="00A77F65" w:rsidP="00A77F65">
            <w:pPr>
              <w:rPr>
                <w:color w:val="333333"/>
              </w:rPr>
            </w:pPr>
            <w:r>
              <w:rPr>
                <w:color w:val="333333"/>
              </w:rPr>
              <w:t>Beslenme ve Diyetetik alanındaki bilimsel bilgiye ulaşma, güncel literatürü izleme, değerlendirme ve uygulayabilme bilgisine sahip olduğuma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3FE8E2DD" w14:textId="4D67DB10" w:rsidR="00A77F65" w:rsidRDefault="00A77F65" w:rsidP="00A77F65">
            <w:pPr>
              <w:jc w:val="center"/>
              <w:rPr>
                <w:color w:val="333333"/>
              </w:rPr>
            </w:pPr>
            <w:r>
              <w:rPr>
                <w:color w:val="000000"/>
              </w:rPr>
              <w:t>4,95</w:t>
            </w:r>
          </w:p>
        </w:tc>
      </w:tr>
      <w:tr w:rsidR="00A77F65" w:rsidRPr="003C7821" w14:paraId="662A4C94"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C9744"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8</w:t>
            </w:r>
          </w:p>
        </w:tc>
        <w:tc>
          <w:tcPr>
            <w:tcW w:w="7108" w:type="dxa"/>
            <w:tcBorders>
              <w:top w:val="single" w:sz="4" w:space="0" w:color="auto"/>
              <w:left w:val="nil"/>
              <w:bottom w:val="single" w:sz="4" w:space="0" w:color="auto"/>
              <w:right w:val="single" w:sz="4" w:space="0" w:color="auto"/>
            </w:tcBorders>
            <w:shd w:val="clear" w:color="auto" w:fill="auto"/>
          </w:tcPr>
          <w:p w14:paraId="3D33B271" w14:textId="77777777" w:rsidR="00A77F65" w:rsidRDefault="00A77F65" w:rsidP="00A77F65">
            <w:pPr>
              <w:rPr>
                <w:color w:val="333333"/>
              </w:rPr>
            </w:pPr>
            <w:r>
              <w:rPr>
                <w:color w:val="333333"/>
              </w:rPr>
              <w:t>Beslenme ve diyetetik alanında kantitatif ve kalitatif analizler yapabilme bilgi ve becerisine sahip olma ve uygulama yapabileceğime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03516F5F" w14:textId="0B40CE79" w:rsidR="00A77F65" w:rsidRDefault="00A77F65" w:rsidP="00A77F65">
            <w:pPr>
              <w:jc w:val="center"/>
              <w:rPr>
                <w:color w:val="333333"/>
              </w:rPr>
            </w:pPr>
            <w:r>
              <w:rPr>
                <w:color w:val="000000"/>
              </w:rPr>
              <w:t>4,86</w:t>
            </w:r>
          </w:p>
        </w:tc>
      </w:tr>
      <w:tr w:rsidR="00A77F65" w:rsidRPr="003C7821" w14:paraId="2EC575EA"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8A507"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9</w:t>
            </w:r>
          </w:p>
        </w:tc>
        <w:tc>
          <w:tcPr>
            <w:tcW w:w="7108" w:type="dxa"/>
            <w:tcBorders>
              <w:top w:val="single" w:sz="4" w:space="0" w:color="auto"/>
              <w:left w:val="nil"/>
              <w:bottom w:val="single" w:sz="4" w:space="0" w:color="auto"/>
              <w:right w:val="single" w:sz="4" w:space="0" w:color="auto"/>
            </w:tcBorders>
            <w:shd w:val="clear" w:color="auto" w:fill="auto"/>
          </w:tcPr>
          <w:p w14:paraId="4F6FF787" w14:textId="77777777" w:rsidR="00A77F65" w:rsidRDefault="00A77F65" w:rsidP="00A77F65">
            <w:pPr>
              <w:rPr>
                <w:color w:val="333333"/>
              </w:rPr>
            </w:pPr>
            <w:r>
              <w:rPr>
                <w:color w:val="333333"/>
              </w:rPr>
              <w:t>Alanında bilgiye ulaşmak, yaygınlaştırmak için güncel bilişim ve iletişim teknolojilerini en az “Avrupa Bilgisayar Kullanma Lisansı İleri Düzeyinde” bilgisayar yazılımını etkin biçimde kullandığıma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1577C4CC" w14:textId="69736CA8" w:rsidR="00A77F65" w:rsidRDefault="00A77F65" w:rsidP="00A77F65">
            <w:pPr>
              <w:jc w:val="center"/>
              <w:rPr>
                <w:color w:val="333333"/>
              </w:rPr>
            </w:pPr>
            <w:r>
              <w:rPr>
                <w:color w:val="000000"/>
              </w:rPr>
              <w:t>4,59</w:t>
            </w:r>
          </w:p>
        </w:tc>
      </w:tr>
      <w:tr w:rsidR="00A77F65" w:rsidRPr="003C7821" w14:paraId="0C6EB315"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96780"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7108" w:type="dxa"/>
            <w:tcBorders>
              <w:top w:val="single" w:sz="4" w:space="0" w:color="auto"/>
              <w:left w:val="nil"/>
              <w:bottom w:val="single" w:sz="4" w:space="0" w:color="auto"/>
              <w:right w:val="single" w:sz="4" w:space="0" w:color="auto"/>
            </w:tcBorders>
            <w:shd w:val="clear" w:color="auto" w:fill="auto"/>
          </w:tcPr>
          <w:p w14:paraId="63147D01" w14:textId="77777777" w:rsidR="00A77F65" w:rsidRDefault="00A77F65" w:rsidP="00A77F65">
            <w:pPr>
              <w:rPr>
                <w:color w:val="333333"/>
              </w:rPr>
            </w:pPr>
            <w:r>
              <w:rPr>
                <w:color w:val="333333"/>
              </w:rPr>
              <w:t>Farklı yaş gruplarındaki hasta bireylerin sosyokültürel ve ekonomik yapısını, beslenme alışkanlıklarını dikkate alarak bireye uygun tıbbi beslenme tedavisini planlama, uygulama, takibi ve değerlendirebileceğime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240C7199" w14:textId="3768A6B4" w:rsidR="00A77F65" w:rsidRDefault="00A77F65" w:rsidP="00A77F65">
            <w:pPr>
              <w:jc w:val="center"/>
              <w:rPr>
                <w:color w:val="333333"/>
              </w:rPr>
            </w:pPr>
            <w:r>
              <w:rPr>
                <w:color w:val="000000"/>
              </w:rPr>
              <w:t>4,86</w:t>
            </w:r>
          </w:p>
        </w:tc>
      </w:tr>
      <w:tr w:rsidR="00A77F65" w:rsidRPr="003C7821" w14:paraId="3C30CFAB"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D8DE76"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11</w:t>
            </w:r>
          </w:p>
        </w:tc>
        <w:tc>
          <w:tcPr>
            <w:tcW w:w="7108" w:type="dxa"/>
            <w:tcBorders>
              <w:top w:val="single" w:sz="4" w:space="0" w:color="auto"/>
              <w:left w:val="nil"/>
              <w:bottom w:val="single" w:sz="4" w:space="0" w:color="auto"/>
              <w:right w:val="single" w:sz="4" w:space="0" w:color="auto"/>
            </w:tcBorders>
            <w:shd w:val="clear" w:color="auto" w:fill="auto"/>
          </w:tcPr>
          <w:p w14:paraId="53DB0053" w14:textId="77777777" w:rsidR="00A77F65" w:rsidRDefault="00A77F65" w:rsidP="00A77F65">
            <w:pPr>
              <w:rPr>
                <w:color w:val="333333"/>
              </w:rPr>
            </w:pPr>
            <w:r>
              <w:rPr>
                <w:color w:val="333333"/>
              </w:rPr>
              <w:t>Diyetetik uygulamalarında etik ilke ve değerlere uygun davranmak, temel değer ve sosyal hakların evrenselliğini gözetmek; ilgili yasa, yönetmelik, mevzuat ve mesleki etik kuralları uygulayacağıma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13A8577B" w14:textId="005DFD30" w:rsidR="00A77F65" w:rsidRDefault="00A77F65" w:rsidP="00A77F65">
            <w:pPr>
              <w:jc w:val="center"/>
              <w:rPr>
                <w:color w:val="333333"/>
              </w:rPr>
            </w:pPr>
            <w:r>
              <w:rPr>
                <w:color w:val="000000"/>
              </w:rPr>
              <w:t>4,95</w:t>
            </w:r>
          </w:p>
        </w:tc>
      </w:tr>
      <w:tr w:rsidR="00A77F65" w:rsidRPr="003C7821" w14:paraId="570A0850"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B9FA0"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12</w:t>
            </w:r>
          </w:p>
        </w:tc>
        <w:tc>
          <w:tcPr>
            <w:tcW w:w="7108" w:type="dxa"/>
            <w:tcBorders>
              <w:top w:val="single" w:sz="4" w:space="0" w:color="auto"/>
              <w:left w:val="nil"/>
              <w:bottom w:val="single" w:sz="4" w:space="0" w:color="auto"/>
              <w:right w:val="single" w:sz="4" w:space="0" w:color="auto"/>
            </w:tcBorders>
            <w:shd w:val="clear" w:color="auto" w:fill="auto"/>
          </w:tcPr>
          <w:p w14:paraId="6847820F" w14:textId="77777777" w:rsidR="00A77F65" w:rsidRDefault="00A77F65" w:rsidP="00A77F65">
            <w:pPr>
              <w:rPr>
                <w:color w:val="333333"/>
              </w:rPr>
            </w:pPr>
            <w:r>
              <w:rPr>
                <w:color w:val="333333"/>
              </w:rPr>
              <w:t>Beslenme ve diyetetik sistemleri konusunda ve sağlık bilişimi alanında ulusal ve uluslararası kapsamda araştırma, planlama ve uygulama becerisi kazandığıma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1A55577D" w14:textId="536697BE" w:rsidR="00A77F65" w:rsidRDefault="00A77F65" w:rsidP="00A77F65">
            <w:pPr>
              <w:jc w:val="center"/>
              <w:rPr>
                <w:color w:val="333333"/>
              </w:rPr>
            </w:pPr>
            <w:r>
              <w:rPr>
                <w:color w:val="000000"/>
              </w:rPr>
              <w:t>4,9</w:t>
            </w:r>
          </w:p>
        </w:tc>
      </w:tr>
      <w:tr w:rsidR="00A77F65" w:rsidRPr="003C7821" w14:paraId="242F0B46"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EDBDDA"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13</w:t>
            </w:r>
          </w:p>
        </w:tc>
        <w:tc>
          <w:tcPr>
            <w:tcW w:w="7108" w:type="dxa"/>
            <w:tcBorders>
              <w:top w:val="single" w:sz="4" w:space="0" w:color="auto"/>
              <w:left w:val="nil"/>
              <w:bottom w:val="single" w:sz="4" w:space="0" w:color="auto"/>
              <w:right w:val="single" w:sz="4" w:space="0" w:color="auto"/>
            </w:tcBorders>
            <w:shd w:val="clear" w:color="auto" w:fill="auto"/>
          </w:tcPr>
          <w:p w14:paraId="59993766" w14:textId="77777777" w:rsidR="00A77F65" w:rsidRPr="003C7821" w:rsidRDefault="00A77F65" w:rsidP="00A77F65">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Mesleki gelişmeleri takip edebilmek ve meslektaşları, hastaları ve toplum ile iletişim kurmak için İngilizceyi en az Avrupa Dil Portf</w:t>
            </w:r>
            <w:r>
              <w:rPr>
                <w:rFonts w:ascii="Calibri" w:eastAsia="Times New Roman" w:hAnsi="Calibri" w:cs="Calibri"/>
                <w:color w:val="000000"/>
                <w:sz w:val="22"/>
                <w:szCs w:val="22"/>
              </w:rPr>
              <w:t>öyü B1 Genel Düzeyinde kullandığıma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65EF30C6" w14:textId="0143FC58" w:rsidR="00A77F65" w:rsidRPr="007741A4" w:rsidRDefault="00A77F65" w:rsidP="00A77F65">
            <w:pPr>
              <w:widowControl/>
              <w:jc w:val="center"/>
              <w:rPr>
                <w:rFonts w:ascii="Calibri" w:eastAsia="Times New Roman" w:hAnsi="Calibri" w:cs="Calibri"/>
                <w:color w:val="000000"/>
                <w:sz w:val="22"/>
                <w:szCs w:val="22"/>
              </w:rPr>
            </w:pPr>
            <w:r>
              <w:rPr>
                <w:color w:val="000000"/>
              </w:rPr>
              <w:t>4,31</w:t>
            </w:r>
          </w:p>
        </w:tc>
      </w:tr>
      <w:tr w:rsidR="00A77F65" w:rsidRPr="003C7821" w14:paraId="10FEAA6F"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D0531F"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14</w:t>
            </w:r>
          </w:p>
        </w:tc>
        <w:tc>
          <w:tcPr>
            <w:tcW w:w="7108" w:type="dxa"/>
            <w:tcBorders>
              <w:top w:val="single" w:sz="4" w:space="0" w:color="auto"/>
              <w:left w:val="nil"/>
              <w:bottom w:val="single" w:sz="4" w:space="0" w:color="auto"/>
              <w:right w:val="single" w:sz="4" w:space="0" w:color="auto"/>
            </w:tcBorders>
            <w:shd w:val="clear" w:color="auto" w:fill="auto"/>
          </w:tcPr>
          <w:p w14:paraId="4211AC2C" w14:textId="77777777" w:rsidR="00A77F65" w:rsidRPr="003C7821" w:rsidRDefault="00A77F65" w:rsidP="00A77F65">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Disiplinler arası çalışma ve araştırma</w:t>
            </w:r>
            <w:r>
              <w:rPr>
                <w:rFonts w:ascii="Calibri" w:eastAsia="Times New Roman" w:hAnsi="Calibri" w:cs="Calibri"/>
                <w:color w:val="000000"/>
                <w:sz w:val="22"/>
                <w:szCs w:val="22"/>
              </w:rPr>
              <w:t xml:space="preserve"> yapabilme becerisi kazandığıma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3B06DAA4" w14:textId="7E39DEDE" w:rsidR="00A77F65" w:rsidRPr="007741A4" w:rsidRDefault="00A77F65" w:rsidP="00A77F65">
            <w:pPr>
              <w:widowControl/>
              <w:jc w:val="center"/>
              <w:rPr>
                <w:rFonts w:ascii="Calibri" w:eastAsia="Times New Roman" w:hAnsi="Calibri" w:cs="Calibri"/>
                <w:color w:val="000000"/>
                <w:sz w:val="22"/>
                <w:szCs w:val="22"/>
              </w:rPr>
            </w:pPr>
            <w:r>
              <w:rPr>
                <w:color w:val="000000"/>
              </w:rPr>
              <w:t>4,9</w:t>
            </w:r>
          </w:p>
        </w:tc>
      </w:tr>
      <w:tr w:rsidR="00A77F65" w:rsidRPr="003C7821" w14:paraId="6B942D4B" w14:textId="77777777" w:rsidTr="00A77F65">
        <w:trPr>
          <w:trHeight w:val="584"/>
        </w:trPr>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DD2A89" w14:textId="77777777" w:rsidR="00A77F65" w:rsidRPr="003C7821" w:rsidRDefault="00A77F65" w:rsidP="00A77F65">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15</w:t>
            </w:r>
          </w:p>
        </w:tc>
        <w:tc>
          <w:tcPr>
            <w:tcW w:w="7108" w:type="dxa"/>
            <w:tcBorders>
              <w:top w:val="single" w:sz="4" w:space="0" w:color="auto"/>
              <w:left w:val="nil"/>
              <w:bottom w:val="single" w:sz="4" w:space="0" w:color="auto"/>
              <w:right w:val="single" w:sz="4" w:space="0" w:color="auto"/>
            </w:tcBorders>
            <w:shd w:val="clear" w:color="auto" w:fill="auto"/>
          </w:tcPr>
          <w:p w14:paraId="03B584D1" w14:textId="77777777" w:rsidR="00A77F65" w:rsidRPr="003C7821" w:rsidRDefault="00A77F65" w:rsidP="00A77F65">
            <w:pPr>
              <w:widowControl/>
              <w:rPr>
                <w:rFonts w:ascii="Calibri" w:eastAsia="Times New Roman" w:hAnsi="Calibri" w:cs="Calibri"/>
                <w:color w:val="000000"/>
                <w:sz w:val="22"/>
                <w:szCs w:val="22"/>
              </w:rPr>
            </w:pPr>
            <w:r w:rsidRPr="007741A4">
              <w:rPr>
                <w:rFonts w:ascii="Calibri" w:eastAsia="Times New Roman" w:hAnsi="Calibri" w:cs="Calibri"/>
                <w:color w:val="000000"/>
                <w:sz w:val="22"/>
                <w:szCs w:val="22"/>
              </w:rPr>
              <w:t>İçinde bulunduğu örgütün tüm paydaşlarıyla hem sözlü hem de yazılı olarak doğru iletişim ve bilgi aktarımını gerçekleştirecek ve yönetebilece</w:t>
            </w:r>
            <w:r>
              <w:rPr>
                <w:rFonts w:ascii="Calibri" w:eastAsia="Times New Roman" w:hAnsi="Calibri" w:cs="Calibri"/>
                <w:color w:val="000000"/>
                <w:sz w:val="22"/>
                <w:szCs w:val="22"/>
              </w:rPr>
              <w:t>k iletişim becerilerine sahip olduğuma inanıyorum.</w:t>
            </w:r>
          </w:p>
        </w:tc>
        <w:tc>
          <w:tcPr>
            <w:tcW w:w="1044" w:type="dxa"/>
            <w:tcBorders>
              <w:top w:val="single" w:sz="4" w:space="0" w:color="auto"/>
              <w:left w:val="nil"/>
              <w:bottom w:val="single" w:sz="4" w:space="0" w:color="auto"/>
              <w:right w:val="single" w:sz="4" w:space="0" w:color="auto"/>
            </w:tcBorders>
            <w:shd w:val="clear" w:color="auto" w:fill="auto"/>
            <w:vAlign w:val="bottom"/>
          </w:tcPr>
          <w:p w14:paraId="65B4FE7F" w14:textId="50EC1D82" w:rsidR="00A77F65" w:rsidRPr="007741A4" w:rsidRDefault="00A77F65" w:rsidP="00A77F65">
            <w:pPr>
              <w:widowControl/>
              <w:jc w:val="center"/>
              <w:rPr>
                <w:rFonts w:ascii="Calibri" w:eastAsia="Times New Roman" w:hAnsi="Calibri" w:cs="Calibri"/>
                <w:color w:val="000000"/>
                <w:sz w:val="22"/>
                <w:szCs w:val="22"/>
              </w:rPr>
            </w:pPr>
            <w:r>
              <w:rPr>
                <w:color w:val="000000"/>
              </w:rPr>
              <w:t>4,86</w:t>
            </w:r>
          </w:p>
        </w:tc>
      </w:tr>
      <w:tr w:rsidR="00A55A97" w:rsidRPr="00A55A97" w14:paraId="689398BF" w14:textId="77777777" w:rsidTr="00A77F65">
        <w:trPr>
          <w:trHeight w:val="584"/>
        </w:trPr>
        <w:tc>
          <w:tcPr>
            <w:tcW w:w="80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0D9DFF" w14:textId="093BCDF2" w:rsidR="00A55A97" w:rsidRPr="00A55A97" w:rsidRDefault="00A55A97" w:rsidP="00391DF4">
            <w:pPr>
              <w:widowControl/>
              <w:rPr>
                <w:rFonts w:ascii="Calibri" w:eastAsia="Times New Roman" w:hAnsi="Calibri" w:cs="Calibri"/>
                <w:b/>
                <w:color w:val="000000"/>
                <w:sz w:val="22"/>
                <w:szCs w:val="22"/>
              </w:rPr>
            </w:pPr>
            <w:r w:rsidRPr="00A55A97">
              <w:rPr>
                <w:rFonts w:ascii="Calibri" w:eastAsia="Times New Roman" w:hAnsi="Calibri" w:cs="Calibri"/>
                <w:b/>
                <w:color w:val="000000"/>
                <w:sz w:val="22"/>
                <w:szCs w:val="22"/>
              </w:rPr>
              <w:t>ORTALAMA</w:t>
            </w:r>
          </w:p>
        </w:tc>
        <w:tc>
          <w:tcPr>
            <w:tcW w:w="1044" w:type="dxa"/>
            <w:tcBorders>
              <w:top w:val="single" w:sz="4" w:space="0" w:color="auto"/>
              <w:left w:val="nil"/>
              <w:bottom w:val="single" w:sz="4" w:space="0" w:color="auto"/>
              <w:right w:val="single" w:sz="4" w:space="0" w:color="auto"/>
            </w:tcBorders>
          </w:tcPr>
          <w:p w14:paraId="7C73265C" w14:textId="52F88615" w:rsidR="00A55A97" w:rsidRPr="00A55A97" w:rsidRDefault="00A55A97" w:rsidP="00A55A97">
            <w:pPr>
              <w:widowControl/>
              <w:jc w:val="center"/>
              <w:rPr>
                <w:b/>
              </w:rPr>
            </w:pPr>
            <w:r w:rsidRPr="00A55A97">
              <w:rPr>
                <w:b/>
              </w:rPr>
              <w:t>4,</w:t>
            </w:r>
            <w:r w:rsidR="00A77F65">
              <w:rPr>
                <w:b/>
              </w:rPr>
              <w:t>83</w:t>
            </w:r>
          </w:p>
        </w:tc>
      </w:tr>
    </w:tbl>
    <w:p w14:paraId="2E9A8A50" w14:textId="77777777" w:rsidR="00E717AD" w:rsidRPr="009805BF" w:rsidRDefault="00E717AD" w:rsidP="00E717AD">
      <w:pPr>
        <w:rPr>
          <w:rFonts w:asciiTheme="minorHAnsi" w:hAnsiTheme="minorHAnsi" w:cstheme="minorHAnsi"/>
          <w:sz w:val="24"/>
          <w:szCs w:val="24"/>
        </w:rPr>
      </w:pPr>
    </w:p>
    <w:p w14:paraId="79B8E079" w14:textId="77777777" w:rsidR="00E717AD" w:rsidRPr="009805BF" w:rsidRDefault="00E717AD" w:rsidP="00E717AD">
      <w:pPr>
        <w:rPr>
          <w:rFonts w:asciiTheme="minorHAnsi" w:hAnsiTheme="minorHAnsi" w:cstheme="minorHAnsi"/>
          <w:b/>
          <w:bCs/>
          <w:sz w:val="24"/>
          <w:szCs w:val="24"/>
          <w:u w:val="single"/>
        </w:rPr>
      </w:pPr>
    </w:p>
    <w:p w14:paraId="448871C0" w14:textId="77777777" w:rsidR="00E717AD" w:rsidRPr="00AB429C" w:rsidRDefault="00E717AD" w:rsidP="00E717AD">
      <w:pPr>
        <w:spacing w:line="276" w:lineRule="auto"/>
        <w:ind w:right="-2"/>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DEĞERLENDİRME</w:t>
      </w:r>
    </w:p>
    <w:p w14:paraId="4180ACE4" w14:textId="77777777" w:rsidR="00E717AD" w:rsidRDefault="00E717AD" w:rsidP="00E717AD">
      <w:pPr>
        <w:spacing w:line="276" w:lineRule="auto"/>
        <w:ind w:right="-2"/>
        <w:jc w:val="both"/>
        <w:rPr>
          <w:rFonts w:asciiTheme="minorHAnsi" w:eastAsia="Times New Roman" w:hAnsiTheme="minorHAnsi" w:cstheme="minorHAnsi"/>
          <w:sz w:val="24"/>
          <w:szCs w:val="24"/>
        </w:rPr>
      </w:pPr>
    </w:p>
    <w:p w14:paraId="340A31FF" w14:textId="54D6ADA8" w:rsidR="00E717AD" w:rsidRDefault="00391DF4" w:rsidP="00E717AD">
      <w:pPr>
        <w:spacing w:line="276" w:lineRule="auto"/>
        <w:ind w:right="-2"/>
        <w:jc w:val="both"/>
        <w:rPr>
          <w:rFonts w:asciiTheme="minorHAnsi" w:eastAsia="Calibri" w:hAnsiTheme="minorHAnsi" w:cstheme="minorHAnsi"/>
          <w:color w:val="FF0000"/>
          <w:sz w:val="24"/>
          <w:szCs w:val="24"/>
        </w:rPr>
      </w:pPr>
      <w:r>
        <w:t>202</w:t>
      </w:r>
      <w:r w:rsidR="00A77F65">
        <w:t>4</w:t>
      </w:r>
      <w:r>
        <w:t>-202</w:t>
      </w:r>
      <w:r w:rsidR="00A77F65">
        <w:t>5</w:t>
      </w:r>
      <w:r>
        <w:t xml:space="preserve"> Eğitim-öğretim yılına ait yapılan Yeni Mezun Değerlendirme anketi sonuçlarına göre bölümümüzün eğitim amaçlarına ve program çıktılarına ulaşma düzeyi değerlendirilmiştir. Hem eğitim amaçlarında hem de program çıktılarına ulaşma konusunda yeni mezun öğrencilerin verdiği yanıtların ortalamalarında 3,5 pua</w:t>
      </w:r>
      <w:r w:rsidR="00A55A97">
        <w:t>n üstünde çıktığından herhangi bir iyileştirme eylem planı hazırlanmamıştır.</w:t>
      </w:r>
    </w:p>
    <w:p w14:paraId="062CD35E"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0B55FF5"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492EE892"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79D11D4" w14:textId="77777777" w:rsidR="00E717AD" w:rsidRDefault="00E717AD" w:rsidP="00E717AD">
      <w:pPr>
        <w:spacing w:line="276" w:lineRule="auto"/>
        <w:ind w:right="-2"/>
        <w:jc w:val="both"/>
        <w:rPr>
          <w:noProof/>
        </w:rPr>
      </w:pPr>
    </w:p>
    <w:p w14:paraId="4FC1C51C" w14:textId="77777777" w:rsidR="00E717AD" w:rsidRDefault="00E717AD" w:rsidP="00E717AD">
      <w:pPr>
        <w:spacing w:line="276" w:lineRule="auto"/>
        <w:ind w:right="-2"/>
        <w:jc w:val="both"/>
        <w:rPr>
          <w:noProof/>
        </w:rPr>
      </w:pPr>
    </w:p>
    <w:p w14:paraId="57B3ADDE" w14:textId="77777777" w:rsidR="00E717AD" w:rsidRDefault="00E717AD" w:rsidP="00E717AD">
      <w:pPr>
        <w:spacing w:line="276" w:lineRule="auto"/>
        <w:ind w:right="-2"/>
        <w:jc w:val="both"/>
        <w:rPr>
          <w:noProof/>
        </w:rPr>
      </w:pPr>
    </w:p>
    <w:p w14:paraId="232210AA" w14:textId="77777777" w:rsidR="00E717AD" w:rsidRDefault="00E717AD" w:rsidP="00E717AD">
      <w:pPr>
        <w:spacing w:line="276" w:lineRule="auto"/>
        <w:ind w:right="-2"/>
        <w:jc w:val="both"/>
        <w:rPr>
          <w:noProof/>
        </w:rPr>
      </w:pPr>
    </w:p>
    <w:p w14:paraId="6CE61CA0" w14:textId="77777777" w:rsidR="00E717AD" w:rsidRDefault="00E717AD" w:rsidP="00E717AD">
      <w:pPr>
        <w:spacing w:line="276" w:lineRule="auto"/>
        <w:ind w:right="-2"/>
        <w:jc w:val="both"/>
        <w:rPr>
          <w:noProof/>
        </w:rPr>
      </w:pPr>
    </w:p>
    <w:p w14:paraId="52E52248" w14:textId="77777777" w:rsidR="00E717AD" w:rsidRDefault="00E717AD" w:rsidP="00E717AD">
      <w:pPr>
        <w:spacing w:line="276" w:lineRule="auto"/>
        <w:ind w:right="-2"/>
        <w:jc w:val="both"/>
        <w:rPr>
          <w:noProof/>
        </w:rPr>
      </w:pPr>
    </w:p>
    <w:p w14:paraId="3B60FD3F" w14:textId="77777777" w:rsidR="00E717AD" w:rsidRDefault="00E717AD" w:rsidP="00E717AD">
      <w:pPr>
        <w:spacing w:line="276" w:lineRule="auto"/>
        <w:ind w:right="-2"/>
        <w:jc w:val="both"/>
        <w:rPr>
          <w:noProof/>
        </w:rPr>
      </w:pPr>
    </w:p>
    <w:p w14:paraId="12E0329B"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3E021A2F"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71B3478D"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05CCDB32"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1F01C117"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2159647A"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7D705CFB" w14:textId="77777777" w:rsidR="00E717AD" w:rsidRDefault="00E717AD" w:rsidP="00E717AD">
      <w:pPr>
        <w:spacing w:line="276" w:lineRule="auto"/>
        <w:ind w:right="-2"/>
        <w:jc w:val="both"/>
        <w:rPr>
          <w:rFonts w:asciiTheme="minorHAnsi" w:eastAsia="Calibri" w:hAnsiTheme="minorHAnsi" w:cstheme="minorHAnsi"/>
          <w:color w:val="FF0000"/>
          <w:sz w:val="24"/>
          <w:szCs w:val="24"/>
        </w:rPr>
      </w:pPr>
    </w:p>
    <w:p w14:paraId="5AAC0005" w14:textId="77777777" w:rsidR="00100BF2" w:rsidRPr="00E717AD" w:rsidRDefault="00100BF2" w:rsidP="00E717AD"/>
    <w:sectPr w:rsidR="00100BF2" w:rsidRPr="00E717AD">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5DCB" w14:textId="77777777" w:rsidR="00A92BEC" w:rsidRDefault="00A92BEC" w:rsidP="00C61546">
      <w:r>
        <w:separator/>
      </w:r>
    </w:p>
  </w:endnote>
  <w:endnote w:type="continuationSeparator" w:id="0">
    <w:p w14:paraId="39E48989" w14:textId="77777777" w:rsidR="00A92BEC" w:rsidRDefault="00A92BEC" w:rsidP="00C6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A44" w14:textId="77777777" w:rsidR="000C0CD9" w:rsidRDefault="00E717AD">
    <w:pPr>
      <w:pStyle w:val="AltBilgi"/>
    </w:pPr>
    <w:proofErr w:type="spellStart"/>
    <w:r>
      <w:t>BDY.Kalite</w:t>
    </w:r>
    <w:proofErr w:type="spellEnd"/>
    <w:r>
      <w:t xml:space="preserve"> Komisyonu. FR-ÖDR-03</w:t>
    </w:r>
    <w:r w:rsidR="000C0CD9">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2F02" w14:textId="77777777" w:rsidR="00A92BEC" w:rsidRDefault="00A92BEC" w:rsidP="00C61546">
      <w:r>
        <w:separator/>
      </w:r>
    </w:p>
  </w:footnote>
  <w:footnote w:type="continuationSeparator" w:id="0">
    <w:p w14:paraId="7C0B9966" w14:textId="77777777" w:rsidR="00A92BEC" w:rsidRDefault="00A92BEC" w:rsidP="00C61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FA98" w14:textId="77777777" w:rsidR="000C0CD9" w:rsidRDefault="000C0CD9">
    <w:pPr>
      <w:pStyle w:val="stBilgi"/>
    </w:pPr>
    <w:r>
      <w:t xml:space="preserve">Beslenme ve Diyetetik Bölümü Öz Değerlendirme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2228"/>
    <w:multiLevelType w:val="hybridMultilevel"/>
    <w:tmpl w:val="7BE0CE26"/>
    <w:lvl w:ilvl="0" w:tplc="94E8F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90606"/>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611D5"/>
    <w:multiLevelType w:val="hybridMultilevel"/>
    <w:tmpl w:val="ADDECD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954641"/>
    <w:multiLevelType w:val="hybridMultilevel"/>
    <w:tmpl w:val="5368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8E74F1"/>
    <w:multiLevelType w:val="hybridMultilevel"/>
    <w:tmpl w:val="97309D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B115C9"/>
    <w:multiLevelType w:val="hybridMultilevel"/>
    <w:tmpl w:val="FD9C1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FC4654"/>
    <w:multiLevelType w:val="multilevel"/>
    <w:tmpl w:val="A7ECBA92"/>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2A2EF4"/>
    <w:multiLevelType w:val="hybridMultilevel"/>
    <w:tmpl w:val="CE402B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9790754">
    <w:abstractNumId w:val="6"/>
  </w:num>
  <w:num w:numId="2" w16cid:durableId="1912081707">
    <w:abstractNumId w:val="5"/>
  </w:num>
  <w:num w:numId="3" w16cid:durableId="77795899">
    <w:abstractNumId w:val="4"/>
  </w:num>
  <w:num w:numId="4" w16cid:durableId="1143890512">
    <w:abstractNumId w:val="2"/>
  </w:num>
  <w:num w:numId="5" w16cid:durableId="1551962323">
    <w:abstractNumId w:val="0"/>
  </w:num>
  <w:num w:numId="6" w16cid:durableId="1914391065">
    <w:abstractNumId w:val="3"/>
  </w:num>
  <w:num w:numId="7" w16cid:durableId="365133608">
    <w:abstractNumId w:val="7"/>
  </w:num>
  <w:num w:numId="8" w16cid:durableId="204440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F"/>
    <w:rsid w:val="00021106"/>
    <w:rsid w:val="00055E0A"/>
    <w:rsid w:val="00060CFB"/>
    <w:rsid w:val="00092B78"/>
    <w:rsid w:val="000A6CB4"/>
    <w:rsid w:val="000C0CD9"/>
    <w:rsid w:val="000C20DB"/>
    <w:rsid w:val="000E7C84"/>
    <w:rsid w:val="00100BF2"/>
    <w:rsid w:val="00105945"/>
    <w:rsid w:val="00144CF5"/>
    <w:rsid w:val="00211E5E"/>
    <w:rsid w:val="0023606B"/>
    <w:rsid w:val="0023638E"/>
    <w:rsid w:val="002744AA"/>
    <w:rsid w:val="002A1E8D"/>
    <w:rsid w:val="002C1A47"/>
    <w:rsid w:val="002D3506"/>
    <w:rsid w:val="00354B81"/>
    <w:rsid w:val="00356F88"/>
    <w:rsid w:val="00361970"/>
    <w:rsid w:val="00391DF4"/>
    <w:rsid w:val="00393FC6"/>
    <w:rsid w:val="003C7821"/>
    <w:rsid w:val="0041476F"/>
    <w:rsid w:val="00441FF7"/>
    <w:rsid w:val="004423AD"/>
    <w:rsid w:val="00501328"/>
    <w:rsid w:val="005A3B5E"/>
    <w:rsid w:val="00666FF7"/>
    <w:rsid w:val="00674E4C"/>
    <w:rsid w:val="00686DEF"/>
    <w:rsid w:val="006A0140"/>
    <w:rsid w:val="006B0867"/>
    <w:rsid w:val="006C7EDD"/>
    <w:rsid w:val="00703051"/>
    <w:rsid w:val="00726215"/>
    <w:rsid w:val="00727752"/>
    <w:rsid w:val="00741B29"/>
    <w:rsid w:val="00762049"/>
    <w:rsid w:val="007741A4"/>
    <w:rsid w:val="0087739A"/>
    <w:rsid w:val="008842FC"/>
    <w:rsid w:val="008D0E97"/>
    <w:rsid w:val="008D6ED0"/>
    <w:rsid w:val="009035DB"/>
    <w:rsid w:val="009805BF"/>
    <w:rsid w:val="009F08E7"/>
    <w:rsid w:val="009F1419"/>
    <w:rsid w:val="00A55A97"/>
    <w:rsid w:val="00A61CEC"/>
    <w:rsid w:val="00A77211"/>
    <w:rsid w:val="00A77F65"/>
    <w:rsid w:val="00A92BEC"/>
    <w:rsid w:val="00AB429C"/>
    <w:rsid w:val="00AB5B64"/>
    <w:rsid w:val="00AC1ADD"/>
    <w:rsid w:val="00B34D9F"/>
    <w:rsid w:val="00B41814"/>
    <w:rsid w:val="00C61546"/>
    <w:rsid w:val="00C9153A"/>
    <w:rsid w:val="00D22B98"/>
    <w:rsid w:val="00D27A46"/>
    <w:rsid w:val="00D3671F"/>
    <w:rsid w:val="00DB0F47"/>
    <w:rsid w:val="00DD0594"/>
    <w:rsid w:val="00DD6AFB"/>
    <w:rsid w:val="00E328B2"/>
    <w:rsid w:val="00E54C94"/>
    <w:rsid w:val="00E646AB"/>
    <w:rsid w:val="00E717AD"/>
    <w:rsid w:val="00E805B6"/>
    <w:rsid w:val="00F92963"/>
    <w:rsid w:val="00FC105A"/>
    <w:rsid w:val="00FC6F11"/>
    <w:rsid w:val="00FD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0B3D"/>
  <w15:chartTrackingRefBased/>
  <w15:docId w15:val="{D54A87EF-D3F7-45FF-871B-0361F0DD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D9F"/>
    <w:pPr>
      <w:widowControl w:val="0"/>
      <w:spacing w:after="0" w:line="240" w:lineRule="auto"/>
    </w:pPr>
    <w:rPr>
      <w:rFonts w:ascii="Arial" w:eastAsia="Arial" w:hAnsi="Arial" w:cs="Arial"/>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E97"/>
    <w:pPr>
      <w:ind w:left="720"/>
      <w:contextualSpacing/>
    </w:pPr>
  </w:style>
  <w:style w:type="paragraph" w:styleId="stBilgi">
    <w:name w:val="header"/>
    <w:basedOn w:val="Normal"/>
    <w:link w:val="stBilgiChar"/>
    <w:uiPriority w:val="99"/>
    <w:unhideWhenUsed/>
    <w:rsid w:val="00C61546"/>
    <w:pPr>
      <w:tabs>
        <w:tab w:val="center" w:pos="4536"/>
        <w:tab w:val="right" w:pos="9072"/>
      </w:tabs>
    </w:pPr>
  </w:style>
  <w:style w:type="character" w:customStyle="1" w:styleId="stBilgiChar">
    <w:name w:val="Üst Bilgi Char"/>
    <w:basedOn w:val="VarsaylanParagrafYazTipi"/>
    <w:link w:val="stBilgi"/>
    <w:uiPriority w:val="99"/>
    <w:rsid w:val="00C61546"/>
    <w:rPr>
      <w:rFonts w:ascii="Arial" w:eastAsia="Arial" w:hAnsi="Arial" w:cs="Arial"/>
      <w:sz w:val="20"/>
      <w:szCs w:val="20"/>
      <w:lang w:val="tr-TR" w:eastAsia="tr-TR"/>
    </w:rPr>
  </w:style>
  <w:style w:type="paragraph" w:styleId="AltBilgi">
    <w:name w:val="footer"/>
    <w:basedOn w:val="Normal"/>
    <w:link w:val="AltBilgiChar"/>
    <w:uiPriority w:val="99"/>
    <w:unhideWhenUsed/>
    <w:rsid w:val="00C61546"/>
    <w:pPr>
      <w:tabs>
        <w:tab w:val="center" w:pos="4536"/>
        <w:tab w:val="right" w:pos="9072"/>
      </w:tabs>
    </w:pPr>
  </w:style>
  <w:style w:type="character" w:customStyle="1" w:styleId="AltBilgiChar">
    <w:name w:val="Alt Bilgi Char"/>
    <w:basedOn w:val="VarsaylanParagrafYazTipi"/>
    <w:link w:val="AltBilgi"/>
    <w:uiPriority w:val="99"/>
    <w:rsid w:val="00C61546"/>
    <w:rPr>
      <w:rFonts w:ascii="Arial" w:eastAsia="Arial" w:hAnsi="Arial" w:cs="Arial"/>
      <w:sz w:val="20"/>
      <w:szCs w:val="20"/>
      <w:lang w:val="tr-TR" w:eastAsia="tr-TR"/>
    </w:rPr>
  </w:style>
  <w:style w:type="table" w:styleId="TabloKlavuzu">
    <w:name w:val="Table Grid"/>
    <w:basedOn w:val="NormalTablo"/>
    <w:uiPriority w:val="39"/>
    <w:rsid w:val="00E5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AFB"/>
    <w:rPr>
      <w:color w:val="0563C1" w:themeColor="hyperlink"/>
      <w:u w:val="single"/>
    </w:rPr>
  </w:style>
  <w:style w:type="character" w:styleId="zlenenKpr">
    <w:name w:val="FollowedHyperlink"/>
    <w:basedOn w:val="VarsaylanParagrafYazTipi"/>
    <w:uiPriority w:val="99"/>
    <w:semiHidden/>
    <w:unhideWhenUsed/>
    <w:rsid w:val="00DD6AFB"/>
    <w:rPr>
      <w:color w:val="954F72" w:themeColor="followedHyperlink"/>
      <w:u w:val="single"/>
    </w:rPr>
  </w:style>
  <w:style w:type="character" w:customStyle="1" w:styleId="qowt-font4-trebuchetms">
    <w:name w:val="qowt-font4-trebuchetms"/>
    <w:basedOn w:val="VarsaylanParagrafYazTipi"/>
    <w:rsid w:val="00DD6AFB"/>
  </w:style>
  <w:style w:type="table" w:styleId="KlavuzTablo1Ak-Vurgu6">
    <w:name w:val="Grid Table 1 Light Accent 6"/>
    <w:basedOn w:val="NormalTablo"/>
    <w:uiPriority w:val="46"/>
    <w:rsid w:val="00FC10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FC10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204">
      <w:bodyDiv w:val="1"/>
      <w:marLeft w:val="0"/>
      <w:marRight w:val="0"/>
      <w:marTop w:val="0"/>
      <w:marBottom w:val="0"/>
      <w:divBdr>
        <w:top w:val="none" w:sz="0" w:space="0" w:color="auto"/>
        <w:left w:val="none" w:sz="0" w:space="0" w:color="auto"/>
        <w:bottom w:val="none" w:sz="0" w:space="0" w:color="auto"/>
        <w:right w:val="none" w:sz="0" w:space="0" w:color="auto"/>
      </w:divBdr>
    </w:div>
    <w:div w:id="770008692">
      <w:bodyDiv w:val="1"/>
      <w:marLeft w:val="0"/>
      <w:marRight w:val="0"/>
      <w:marTop w:val="0"/>
      <w:marBottom w:val="0"/>
      <w:divBdr>
        <w:top w:val="none" w:sz="0" w:space="0" w:color="auto"/>
        <w:left w:val="none" w:sz="0" w:space="0" w:color="auto"/>
        <w:bottom w:val="none" w:sz="0" w:space="0" w:color="auto"/>
        <w:right w:val="none" w:sz="0" w:space="0" w:color="auto"/>
      </w:divBdr>
    </w:div>
    <w:div w:id="972178513">
      <w:bodyDiv w:val="1"/>
      <w:marLeft w:val="0"/>
      <w:marRight w:val="0"/>
      <w:marTop w:val="0"/>
      <w:marBottom w:val="0"/>
      <w:divBdr>
        <w:top w:val="none" w:sz="0" w:space="0" w:color="auto"/>
        <w:left w:val="none" w:sz="0" w:space="0" w:color="auto"/>
        <w:bottom w:val="none" w:sz="0" w:space="0" w:color="auto"/>
        <w:right w:val="none" w:sz="0" w:space="0" w:color="auto"/>
      </w:divBdr>
    </w:div>
    <w:div w:id="1099183531">
      <w:bodyDiv w:val="1"/>
      <w:marLeft w:val="0"/>
      <w:marRight w:val="0"/>
      <w:marTop w:val="0"/>
      <w:marBottom w:val="0"/>
      <w:divBdr>
        <w:top w:val="none" w:sz="0" w:space="0" w:color="auto"/>
        <w:left w:val="none" w:sz="0" w:space="0" w:color="auto"/>
        <w:bottom w:val="none" w:sz="0" w:space="0" w:color="auto"/>
        <w:right w:val="none" w:sz="0" w:space="0" w:color="auto"/>
      </w:divBdr>
    </w:div>
    <w:div w:id="13820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dc:creator>
  <cp:keywords/>
  <dc:description/>
  <cp:lastModifiedBy>Gonca Yildirim</cp:lastModifiedBy>
  <cp:revision>2</cp:revision>
  <dcterms:created xsi:type="dcterms:W3CDTF">2025-07-10T17:59:00Z</dcterms:created>
  <dcterms:modified xsi:type="dcterms:W3CDTF">2025-07-10T17:59:00Z</dcterms:modified>
</cp:coreProperties>
</file>