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85A415" w14:textId="508781C8" w:rsidR="002A7299" w:rsidRDefault="002A7299" w:rsidP="002A7299">
      <w:pPr>
        <w:jc w:val="both"/>
        <w:rPr>
          <w:rFonts w:ascii="Times New Roman" w:hAnsi="Times New Roman" w:cs="Times New Roman"/>
        </w:rPr>
      </w:pPr>
      <w:bookmarkStart w:id="0" w:name="_GoBack"/>
      <w:bookmarkEnd w:id="0"/>
      <w:r w:rsidRPr="002A7299">
        <w:rPr>
          <w:rFonts w:ascii="Times New Roman" w:hAnsi="Times New Roman" w:cs="Times New Roman"/>
        </w:rPr>
        <w:t>XI. ULUSLARARASI SOSYAL VE UYGULAMALI GERONTOLOJİ SEMPOZYUMU</w:t>
      </w:r>
    </w:p>
    <w:p w14:paraId="268C823A" w14:textId="68841668" w:rsidR="002A7299" w:rsidRPr="002A7299" w:rsidRDefault="002A7299" w:rsidP="002A7299">
      <w:pPr>
        <w:jc w:val="both"/>
        <w:rPr>
          <w:rFonts w:ascii="Times New Roman" w:hAnsi="Times New Roman" w:cs="Times New Roman"/>
        </w:rPr>
      </w:pPr>
      <w:r w:rsidRPr="002A7299">
        <w:rPr>
          <w:rFonts w:ascii="Times New Roman" w:hAnsi="Times New Roman" w:cs="Times New Roman"/>
        </w:rPr>
        <w:t xml:space="preserve">20-21-22 </w:t>
      </w:r>
      <w:r>
        <w:rPr>
          <w:rFonts w:ascii="Times New Roman" w:hAnsi="Times New Roman" w:cs="Times New Roman"/>
        </w:rPr>
        <w:t>Kasım,</w:t>
      </w:r>
      <w:r w:rsidRPr="002A7299">
        <w:rPr>
          <w:rFonts w:ascii="Times New Roman" w:hAnsi="Times New Roman" w:cs="Times New Roman"/>
        </w:rPr>
        <w:t xml:space="preserve"> 2024</w:t>
      </w:r>
    </w:p>
    <w:p w14:paraId="7B318127" w14:textId="358A5AF4" w:rsidR="002A7299" w:rsidRPr="002A7299" w:rsidRDefault="002A7299" w:rsidP="002A7299">
      <w:pPr>
        <w:jc w:val="both"/>
        <w:rPr>
          <w:rFonts w:ascii="Times New Roman" w:hAnsi="Times New Roman" w:cs="Times New Roman"/>
        </w:rPr>
      </w:pPr>
      <w:r w:rsidRPr="002A7299">
        <w:rPr>
          <w:rFonts w:ascii="Times New Roman" w:hAnsi="Times New Roman" w:cs="Times New Roman"/>
        </w:rPr>
        <w:t>Akdeniz Üniversitesi, Antalya</w:t>
      </w:r>
    </w:p>
    <w:p w14:paraId="215C6BB8" w14:textId="1F78AA67" w:rsidR="002A7299" w:rsidRDefault="002A7299" w:rsidP="002A7299">
      <w:pPr>
        <w:jc w:val="both"/>
        <w:rPr>
          <w:rFonts w:ascii="Times New Roman" w:hAnsi="Times New Roman" w:cs="Times New Roman"/>
        </w:rPr>
      </w:pPr>
      <w:r w:rsidRPr="002A7299">
        <w:rPr>
          <w:rFonts w:ascii="Times New Roman" w:hAnsi="Times New Roman" w:cs="Times New Roman"/>
        </w:rPr>
        <w:t>Detaylı Bilgi için:</w:t>
      </w:r>
    </w:p>
    <w:p w14:paraId="47D49BC3" w14:textId="4EF5E60C" w:rsidR="002A7299" w:rsidRDefault="008110DC" w:rsidP="002A7299">
      <w:pPr>
        <w:jc w:val="both"/>
        <w:rPr>
          <w:rFonts w:ascii="Times New Roman" w:hAnsi="Times New Roman" w:cs="Times New Roman"/>
        </w:rPr>
      </w:pPr>
      <w:hyperlink r:id="rId4" w:history="1">
        <w:r w:rsidR="002A7299" w:rsidRPr="00EC5D37">
          <w:rPr>
            <w:rStyle w:val="Kpr"/>
            <w:rFonts w:ascii="Times New Roman" w:hAnsi="Times New Roman" w:cs="Times New Roman"/>
          </w:rPr>
          <w:t>www.akdenizgerontoloji.com</w:t>
        </w:r>
      </w:hyperlink>
    </w:p>
    <w:p w14:paraId="36871CD3" w14:textId="77777777" w:rsidR="002A7299" w:rsidRDefault="002A7299" w:rsidP="002A7299">
      <w:pPr>
        <w:jc w:val="both"/>
        <w:rPr>
          <w:rFonts w:ascii="Times New Roman" w:hAnsi="Times New Roman" w:cs="Times New Roman"/>
        </w:rPr>
      </w:pPr>
    </w:p>
    <w:p w14:paraId="191F1BE3" w14:textId="0A3BE32E" w:rsidR="002A7299" w:rsidRPr="002A7299" w:rsidRDefault="002A7299" w:rsidP="002A7299">
      <w:pPr>
        <w:jc w:val="both"/>
        <w:rPr>
          <w:rFonts w:ascii="Times New Roman" w:hAnsi="Times New Roman" w:cs="Times New Roman"/>
        </w:rPr>
      </w:pPr>
      <w:r w:rsidRPr="002A7299">
        <w:rPr>
          <w:rFonts w:ascii="Times New Roman" w:hAnsi="Times New Roman" w:cs="Times New Roman"/>
        </w:rPr>
        <w:t>Değerli bilim insanları,</w:t>
      </w:r>
    </w:p>
    <w:p w14:paraId="597D9540" w14:textId="77777777" w:rsidR="002A7299" w:rsidRPr="002A7299" w:rsidRDefault="002A7299" w:rsidP="002A7299">
      <w:pPr>
        <w:jc w:val="both"/>
        <w:rPr>
          <w:rFonts w:ascii="Times New Roman" w:hAnsi="Times New Roman" w:cs="Times New Roman"/>
        </w:rPr>
      </w:pPr>
      <w:r w:rsidRPr="002A7299">
        <w:rPr>
          <w:rFonts w:ascii="Times New Roman" w:hAnsi="Times New Roman" w:cs="Times New Roman"/>
        </w:rPr>
        <w:t>Akdeniz Üniversitesi Gerontoloji bölümü olarak, yaşlanma ve yaşlılık alanında önemli bir bilgi paylaşımı ve iş birliği platformu olan XI. Uluslararası Sosyal ve Uygulamalı Gerontoloji Sempozyumu'nu düzenlemekten büyük bir heyecan duyuyoruz.</w:t>
      </w:r>
    </w:p>
    <w:p w14:paraId="219FFD0A" w14:textId="77777777" w:rsidR="002A7299" w:rsidRPr="002A7299" w:rsidRDefault="002A7299" w:rsidP="002A7299">
      <w:pPr>
        <w:jc w:val="both"/>
        <w:rPr>
          <w:rFonts w:ascii="Times New Roman" w:hAnsi="Times New Roman" w:cs="Times New Roman"/>
        </w:rPr>
      </w:pPr>
      <w:r w:rsidRPr="002A7299">
        <w:rPr>
          <w:rFonts w:ascii="Times New Roman" w:hAnsi="Times New Roman" w:cs="Times New Roman"/>
        </w:rPr>
        <w:t>Sempozyumumuzun bu yılki ana teması "</w:t>
      </w:r>
      <w:proofErr w:type="spellStart"/>
      <w:r w:rsidRPr="002A7299">
        <w:rPr>
          <w:rFonts w:ascii="Times New Roman" w:hAnsi="Times New Roman" w:cs="Times New Roman"/>
        </w:rPr>
        <w:t>Gerontolojik</w:t>
      </w:r>
      <w:proofErr w:type="spellEnd"/>
      <w:r w:rsidRPr="002A7299">
        <w:rPr>
          <w:rFonts w:ascii="Times New Roman" w:hAnsi="Times New Roman" w:cs="Times New Roman"/>
        </w:rPr>
        <w:t xml:space="preserve"> ve </w:t>
      </w:r>
      <w:proofErr w:type="spellStart"/>
      <w:r w:rsidRPr="002A7299">
        <w:rPr>
          <w:rFonts w:ascii="Times New Roman" w:hAnsi="Times New Roman" w:cs="Times New Roman"/>
        </w:rPr>
        <w:t>Geriatrik</w:t>
      </w:r>
      <w:proofErr w:type="spellEnd"/>
      <w:r w:rsidRPr="002A7299">
        <w:rPr>
          <w:rFonts w:ascii="Times New Roman" w:hAnsi="Times New Roman" w:cs="Times New Roman"/>
        </w:rPr>
        <w:t xml:space="preserve"> Perspektiften Yaşlanma" olarak belirlenmiştir. Bu kapsamda, ulusal ve uluslararası alanda uzman akademisyenler, araştırmacılar, sağlık profesyonelleri ve politika yapıcılar bir araya gelerek bilgi ve deneyimlerini paylaşacak, yaşlanma konusundaki en güncel araştırmaları ve uygulamaları tartışacaklardır. Sempozyumun amacı, yaşlanma sürecini </w:t>
      </w:r>
      <w:proofErr w:type="spellStart"/>
      <w:r w:rsidRPr="002A7299">
        <w:rPr>
          <w:rFonts w:ascii="Times New Roman" w:hAnsi="Times New Roman" w:cs="Times New Roman"/>
        </w:rPr>
        <w:t>gerontolojik</w:t>
      </w:r>
      <w:proofErr w:type="spellEnd"/>
      <w:r w:rsidRPr="002A7299">
        <w:rPr>
          <w:rFonts w:ascii="Times New Roman" w:hAnsi="Times New Roman" w:cs="Times New Roman"/>
        </w:rPr>
        <w:t xml:space="preserve"> ve </w:t>
      </w:r>
      <w:proofErr w:type="spellStart"/>
      <w:r w:rsidRPr="002A7299">
        <w:rPr>
          <w:rFonts w:ascii="Times New Roman" w:hAnsi="Times New Roman" w:cs="Times New Roman"/>
        </w:rPr>
        <w:t>geriatrik</w:t>
      </w:r>
      <w:proofErr w:type="spellEnd"/>
      <w:r w:rsidRPr="002A7299">
        <w:rPr>
          <w:rFonts w:ascii="Times New Roman" w:hAnsi="Times New Roman" w:cs="Times New Roman"/>
        </w:rPr>
        <w:t xml:space="preserve"> perspektiflerden ele alarak, yaşlı bireylerin yaşam kalitesini artırmaya yönelik politikalar ve uygulamalar geliştirilmesine katkı sağlamaktır.</w:t>
      </w:r>
    </w:p>
    <w:p w14:paraId="50AFCD2C" w14:textId="77777777" w:rsidR="002A7299" w:rsidRPr="002A7299" w:rsidRDefault="002A7299" w:rsidP="002A7299">
      <w:pPr>
        <w:jc w:val="both"/>
        <w:rPr>
          <w:rFonts w:ascii="Times New Roman" w:hAnsi="Times New Roman" w:cs="Times New Roman"/>
        </w:rPr>
      </w:pPr>
      <w:r w:rsidRPr="002A7299">
        <w:rPr>
          <w:rFonts w:ascii="Times New Roman" w:hAnsi="Times New Roman" w:cs="Times New Roman"/>
        </w:rPr>
        <w:t>Kurulduğu ilk günden bu yana yaşlılık alanında çalışmalar yapan ve bu alana katkı vermek için önemli adımlar atan bölümümüz adına sizleri “XI. Uluslararası Sosyal ve Uygulamalı Gerontoloji Sempozyumu’na davet etmekten onur ve mutluluk duyarız.</w:t>
      </w:r>
    </w:p>
    <w:p w14:paraId="1C072210" w14:textId="77777777" w:rsidR="002A7299" w:rsidRPr="002A7299" w:rsidRDefault="002A7299" w:rsidP="002A7299">
      <w:pPr>
        <w:jc w:val="right"/>
        <w:rPr>
          <w:rFonts w:ascii="Times New Roman" w:hAnsi="Times New Roman" w:cs="Times New Roman"/>
        </w:rPr>
      </w:pPr>
      <w:r w:rsidRPr="002A7299">
        <w:rPr>
          <w:rFonts w:ascii="Times New Roman" w:hAnsi="Times New Roman" w:cs="Times New Roman"/>
        </w:rPr>
        <w:t>Prof. Dr. Nilüfer KORKMAZ YAYLAGÜL</w:t>
      </w:r>
    </w:p>
    <w:p w14:paraId="36285D4D" w14:textId="58B28F29" w:rsidR="00CC66AF" w:rsidRDefault="002A7299" w:rsidP="002A7299">
      <w:pPr>
        <w:jc w:val="right"/>
        <w:rPr>
          <w:rFonts w:ascii="Times New Roman" w:hAnsi="Times New Roman" w:cs="Times New Roman"/>
        </w:rPr>
      </w:pPr>
      <w:r w:rsidRPr="002A7299">
        <w:rPr>
          <w:rFonts w:ascii="Times New Roman" w:hAnsi="Times New Roman" w:cs="Times New Roman"/>
        </w:rPr>
        <w:t>SEMPOZYUM BAŞKANI</w:t>
      </w:r>
    </w:p>
    <w:p w14:paraId="5120FE00" w14:textId="77777777" w:rsidR="00F55867" w:rsidRDefault="00F55867" w:rsidP="002A7299">
      <w:pPr>
        <w:jc w:val="right"/>
        <w:rPr>
          <w:rFonts w:ascii="Times New Roman" w:hAnsi="Times New Roman" w:cs="Times New Roman"/>
        </w:rPr>
      </w:pPr>
    </w:p>
    <w:p w14:paraId="0A80420E" w14:textId="77777777" w:rsidR="00F55867" w:rsidRPr="002A7299" w:rsidRDefault="00F55867" w:rsidP="00F55867">
      <w:pPr>
        <w:jc w:val="both"/>
        <w:rPr>
          <w:rFonts w:ascii="Times New Roman" w:hAnsi="Times New Roman" w:cs="Times New Roman"/>
        </w:rPr>
      </w:pPr>
      <w:r>
        <w:rPr>
          <w:rFonts w:ascii="Times New Roman" w:hAnsi="Times New Roman" w:cs="Times New Roman"/>
        </w:rPr>
        <w:t>Sempozyumumuz</w:t>
      </w:r>
      <w:r w:rsidRPr="002A7299">
        <w:rPr>
          <w:rFonts w:ascii="Times New Roman" w:hAnsi="Times New Roman" w:cs="Times New Roman"/>
        </w:rPr>
        <w:t xml:space="preserve"> </w:t>
      </w:r>
      <w:proofErr w:type="spellStart"/>
      <w:r w:rsidRPr="002A7299">
        <w:rPr>
          <w:rFonts w:ascii="Times New Roman" w:hAnsi="Times New Roman" w:cs="Times New Roman"/>
        </w:rPr>
        <w:t>yüzyüze</w:t>
      </w:r>
      <w:proofErr w:type="spellEnd"/>
      <w:r w:rsidRPr="002A7299">
        <w:rPr>
          <w:rFonts w:ascii="Times New Roman" w:hAnsi="Times New Roman" w:cs="Times New Roman"/>
        </w:rPr>
        <w:t xml:space="preserve"> olarak planlanmış olup, doçentlik kriterlerini karşılamaktadır. </w:t>
      </w:r>
    </w:p>
    <w:p w14:paraId="3694EE21" w14:textId="77777777" w:rsidR="00F55867" w:rsidRPr="002A7299" w:rsidRDefault="00F55867" w:rsidP="00F55867">
      <w:pPr>
        <w:rPr>
          <w:rFonts w:ascii="Times New Roman" w:hAnsi="Times New Roman" w:cs="Times New Roman"/>
        </w:rPr>
      </w:pPr>
    </w:p>
    <w:sectPr w:rsidR="00F55867" w:rsidRPr="002A72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54A"/>
    <w:rsid w:val="000678B1"/>
    <w:rsid w:val="002A7299"/>
    <w:rsid w:val="006B5B5F"/>
    <w:rsid w:val="008110DC"/>
    <w:rsid w:val="008F454A"/>
    <w:rsid w:val="00A74F12"/>
    <w:rsid w:val="00AC15CA"/>
    <w:rsid w:val="00CC66AF"/>
    <w:rsid w:val="00EF6FD8"/>
    <w:rsid w:val="00F558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02960"/>
  <w15:chartTrackingRefBased/>
  <w15:docId w15:val="{95D4416C-CEA9-43A3-B2F5-FA5C8804B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8F45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F45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F454A"/>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F454A"/>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F454A"/>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F454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F454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F454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F454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F454A"/>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F454A"/>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F454A"/>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F454A"/>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F454A"/>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F454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F454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F454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F454A"/>
    <w:rPr>
      <w:rFonts w:eastAsiaTheme="majorEastAsia" w:cstheme="majorBidi"/>
      <w:color w:val="272727" w:themeColor="text1" w:themeTint="D8"/>
    </w:rPr>
  </w:style>
  <w:style w:type="paragraph" w:styleId="KonuBal">
    <w:name w:val="Title"/>
    <w:basedOn w:val="Normal"/>
    <w:next w:val="Normal"/>
    <w:link w:val="KonuBalChar"/>
    <w:uiPriority w:val="10"/>
    <w:qFormat/>
    <w:rsid w:val="008F45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F454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F454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F454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F454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F454A"/>
    <w:rPr>
      <w:i/>
      <w:iCs/>
      <w:color w:val="404040" w:themeColor="text1" w:themeTint="BF"/>
    </w:rPr>
  </w:style>
  <w:style w:type="paragraph" w:styleId="ListeParagraf">
    <w:name w:val="List Paragraph"/>
    <w:basedOn w:val="Normal"/>
    <w:uiPriority w:val="34"/>
    <w:qFormat/>
    <w:rsid w:val="008F454A"/>
    <w:pPr>
      <w:ind w:left="720"/>
      <w:contextualSpacing/>
    </w:pPr>
  </w:style>
  <w:style w:type="character" w:styleId="GlVurgulama">
    <w:name w:val="Intense Emphasis"/>
    <w:basedOn w:val="VarsaylanParagrafYazTipi"/>
    <w:uiPriority w:val="21"/>
    <w:qFormat/>
    <w:rsid w:val="008F454A"/>
    <w:rPr>
      <w:i/>
      <w:iCs/>
      <w:color w:val="0F4761" w:themeColor="accent1" w:themeShade="BF"/>
    </w:rPr>
  </w:style>
  <w:style w:type="paragraph" w:styleId="GlAlnt">
    <w:name w:val="Intense Quote"/>
    <w:basedOn w:val="Normal"/>
    <w:next w:val="Normal"/>
    <w:link w:val="GlAlntChar"/>
    <w:uiPriority w:val="30"/>
    <w:qFormat/>
    <w:rsid w:val="008F45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F454A"/>
    <w:rPr>
      <w:i/>
      <w:iCs/>
      <w:color w:val="0F4761" w:themeColor="accent1" w:themeShade="BF"/>
    </w:rPr>
  </w:style>
  <w:style w:type="character" w:styleId="GlBavuru">
    <w:name w:val="Intense Reference"/>
    <w:basedOn w:val="VarsaylanParagrafYazTipi"/>
    <w:uiPriority w:val="32"/>
    <w:qFormat/>
    <w:rsid w:val="008F454A"/>
    <w:rPr>
      <w:b/>
      <w:bCs/>
      <w:smallCaps/>
      <w:color w:val="0F4761" w:themeColor="accent1" w:themeShade="BF"/>
      <w:spacing w:val="5"/>
    </w:rPr>
  </w:style>
  <w:style w:type="character" w:styleId="Kpr">
    <w:name w:val="Hyperlink"/>
    <w:basedOn w:val="VarsaylanParagrafYazTipi"/>
    <w:uiPriority w:val="99"/>
    <w:unhideWhenUsed/>
    <w:rsid w:val="002A7299"/>
    <w:rPr>
      <w:color w:val="467886" w:themeColor="hyperlink"/>
      <w:u w:val="single"/>
    </w:rPr>
  </w:style>
  <w:style w:type="character" w:customStyle="1" w:styleId="UnresolvedMention">
    <w:name w:val="Unresolved Mention"/>
    <w:basedOn w:val="VarsaylanParagrafYazTipi"/>
    <w:uiPriority w:val="99"/>
    <w:semiHidden/>
    <w:unhideWhenUsed/>
    <w:rsid w:val="002A72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kdenizgerontoloji.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1223</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Barış KILIÇ</dc:creator>
  <cp:keywords/>
  <dc:description/>
  <cp:lastModifiedBy>user</cp:lastModifiedBy>
  <cp:revision>2</cp:revision>
  <dcterms:created xsi:type="dcterms:W3CDTF">2024-09-13T12:46:00Z</dcterms:created>
  <dcterms:modified xsi:type="dcterms:W3CDTF">2024-09-13T12:46:00Z</dcterms:modified>
</cp:coreProperties>
</file>