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7F16" w14:textId="77777777" w:rsidR="00C45E94" w:rsidRDefault="00C45E94" w:rsidP="00272206">
      <w:pPr>
        <w:spacing w:line="360" w:lineRule="auto"/>
        <w:rPr>
          <w:rFonts w:ascii="Times New Roman" w:hAnsi="Times New Roman" w:cs="Times New Roman"/>
          <w:b/>
          <w:sz w:val="24"/>
          <w:szCs w:val="24"/>
          <w:lang w:val="en-US"/>
        </w:rPr>
      </w:pPr>
    </w:p>
    <w:p w14:paraId="3B642AE1" w14:textId="3E6F2939" w:rsidR="00DE6804" w:rsidRPr="006D1723" w:rsidRDefault="00DE6804" w:rsidP="006D1723">
      <w:pPr>
        <w:spacing w:line="360" w:lineRule="auto"/>
        <w:jc w:val="center"/>
        <w:rPr>
          <w:rFonts w:ascii="Times New Roman" w:hAnsi="Times New Roman" w:cs="Times New Roman"/>
          <w:b/>
          <w:sz w:val="24"/>
          <w:szCs w:val="24"/>
          <w:lang w:val="en-US"/>
        </w:rPr>
      </w:pPr>
      <w:r w:rsidRPr="006D1723">
        <w:rPr>
          <w:rFonts w:ascii="Times New Roman" w:hAnsi="Times New Roman" w:cs="Times New Roman"/>
          <w:b/>
          <w:sz w:val="24"/>
          <w:szCs w:val="24"/>
          <w:lang w:val="en-US"/>
        </w:rPr>
        <w:t>ERASMUS + PROGRAMI</w:t>
      </w:r>
    </w:p>
    <w:p w14:paraId="1AB66EBB" w14:textId="6F2C7A9F" w:rsidR="00272206" w:rsidRDefault="009C33E3" w:rsidP="00DC2496">
      <w:pPr>
        <w:spacing w:line="360" w:lineRule="auto"/>
        <w:jc w:val="center"/>
        <w:rPr>
          <w:rFonts w:ascii="Times New Roman" w:hAnsi="Times New Roman" w:cs="Times New Roman"/>
          <w:b/>
          <w:bCs/>
          <w:sz w:val="24"/>
          <w:szCs w:val="24"/>
          <w:lang w:val="en-US"/>
        </w:rPr>
      </w:pPr>
      <w:r w:rsidRPr="00054402">
        <w:rPr>
          <w:rFonts w:ascii="Times New Roman" w:hAnsi="Times New Roman" w:cs="Times New Roman"/>
          <w:b/>
          <w:color w:val="000000" w:themeColor="text1"/>
          <w:sz w:val="24"/>
          <w:szCs w:val="24"/>
        </w:rPr>
        <w:t>20</w:t>
      </w:r>
      <w:r w:rsidRPr="00DC2496">
        <w:rPr>
          <w:rFonts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rPr>
        <w:t>1</w:t>
      </w:r>
      <w:r w:rsidRPr="00DC2496">
        <w:rPr>
          <w:rFonts w:ascii="Times New Roman" w:hAnsi="Times New Roman" w:cs="Times New Roman"/>
          <w:b/>
          <w:bCs/>
          <w:color w:val="000000" w:themeColor="text1"/>
          <w:sz w:val="24"/>
          <w:szCs w:val="24"/>
        </w:rPr>
        <w:t>-1-TR01-KA1</w:t>
      </w:r>
      <w:r>
        <w:rPr>
          <w:rFonts w:ascii="Times New Roman" w:hAnsi="Times New Roman" w:cs="Times New Roman"/>
          <w:b/>
          <w:bCs/>
          <w:color w:val="000000" w:themeColor="text1"/>
          <w:sz w:val="24"/>
          <w:szCs w:val="24"/>
        </w:rPr>
        <w:t>31</w:t>
      </w:r>
      <w:r w:rsidRPr="00DC2496">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HED</w:t>
      </w:r>
      <w:r w:rsidR="0066325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000003166</w:t>
      </w:r>
      <w:r w:rsidR="00DC2496">
        <w:rPr>
          <w:rFonts w:ascii="Times New Roman" w:hAnsi="Times New Roman" w:cs="Times New Roman"/>
          <w:b/>
          <w:bCs/>
          <w:sz w:val="24"/>
          <w:szCs w:val="24"/>
        </w:rPr>
        <w:t xml:space="preserve"> </w:t>
      </w:r>
      <w:r w:rsidR="00DC2496">
        <w:rPr>
          <w:rFonts w:ascii="Times New Roman" w:hAnsi="Times New Roman" w:cs="Times New Roman"/>
          <w:b/>
          <w:bCs/>
          <w:sz w:val="24"/>
          <w:szCs w:val="24"/>
          <w:lang w:val="en-US"/>
        </w:rPr>
        <w:t xml:space="preserve">PROJE NUMARALI  </w:t>
      </w:r>
    </w:p>
    <w:p w14:paraId="4C7741A2" w14:textId="2CA62701" w:rsidR="00DE6804" w:rsidRPr="00DC2496" w:rsidRDefault="00DC2496" w:rsidP="00DC249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202</w:t>
      </w:r>
      <w:r w:rsidR="00054402">
        <w:rPr>
          <w:rFonts w:ascii="Times New Roman" w:hAnsi="Times New Roman" w:cs="Times New Roman"/>
          <w:b/>
          <w:bCs/>
          <w:sz w:val="24"/>
          <w:szCs w:val="24"/>
          <w:lang w:val="en-US"/>
        </w:rPr>
        <w:t>2</w:t>
      </w:r>
      <w:r>
        <w:rPr>
          <w:rFonts w:ascii="Times New Roman" w:hAnsi="Times New Roman" w:cs="Times New Roman"/>
          <w:b/>
          <w:bCs/>
          <w:sz w:val="24"/>
          <w:szCs w:val="24"/>
          <w:lang w:val="en-US"/>
        </w:rPr>
        <w:t xml:space="preserve"> / 202</w:t>
      </w:r>
      <w:r w:rsidR="00054402">
        <w:rPr>
          <w:rFonts w:ascii="Times New Roman" w:hAnsi="Times New Roman" w:cs="Times New Roman"/>
          <w:b/>
          <w:bCs/>
          <w:sz w:val="24"/>
          <w:szCs w:val="24"/>
          <w:lang w:val="en-US"/>
        </w:rPr>
        <w:t>3</w:t>
      </w:r>
      <w:r w:rsidR="00DE6804" w:rsidRPr="006D1723">
        <w:rPr>
          <w:rFonts w:ascii="Times New Roman" w:hAnsi="Times New Roman" w:cs="Times New Roman"/>
          <w:b/>
          <w:bCs/>
          <w:sz w:val="24"/>
          <w:szCs w:val="24"/>
          <w:lang w:val="en-US"/>
        </w:rPr>
        <w:t xml:space="preserve"> AKADEMİK YILI</w:t>
      </w:r>
      <w:r w:rsidR="00581B63">
        <w:rPr>
          <w:rFonts w:ascii="Times New Roman" w:hAnsi="Times New Roman" w:cs="Times New Roman"/>
          <w:b/>
          <w:bCs/>
          <w:sz w:val="24"/>
          <w:szCs w:val="24"/>
          <w:lang w:val="en-US"/>
        </w:rPr>
        <w:t xml:space="preserve"> BAHAR</w:t>
      </w:r>
      <w:r w:rsidR="00272206">
        <w:rPr>
          <w:rFonts w:ascii="Times New Roman" w:hAnsi="Times New Roman" w:cs="Times New Roman"/>
          <w:b/>
          <w:bCs/>
          <w:sz w:val="24"/>
          <w:szCs w:val="24"/>
          <w:lang w:val="en-US"/>
        </w:rPr>
        <w:t xml:space="preserve"> </w:t>
      </w:r>
      <w:r w:rsidR="00DE6804" w:rsidRPr="006D1723">
        <w:rPr>
          <w:rFonts w:ascii="Times New Roman" w:hAnsi="Times New Roman" w:cs="Times New Roman"/>
          <w:b/>
          <w:bCs/>
          <w:sz w:val="24"/>
          <w:szCs w:val="24"/>
          <w:lang w:val="en-US"/>
        </w:rPr>
        <w:t>D</w:t>
      </w:r>
      <w:r w:rsidR="00DE6804" w:rsidRPr="006D1723">
        <w:rPr>
          <w:rFonts w:ascii="Times New Roman" w:hAnsi="Times New Roman" w:cs="Times New Roman"/>
          <w:b/>
          <w:sz w:val="24"/>
          <w:szCs w:val="24"/>
          <w:lang w:val="en-US"/>
        </w:rPr>
        <w:t>ÖNEMİ</w:t>
      </w:r>
      <w:r w:rsidR="00272206">
        <w:rPr>
          <w:rFonts w:ascii="Times New Roman" w:hAnsi="Times New Roman" w:cs="Times New Roman"/>
          <w:b/>
          <w:sz w:val="24"/>
          <w:szCs w:val="24"/>
          <w:lang w:val="en-US"/>
        </w:rPr>
        <w:t xml:space="preserve"> </w:t>
      </w:r>
      <w:r w:rsidR="00DE6804" w:rsidRPr="006D1723">
        <w:rPr>
          <w:rFonts w:ascii="Times New Roman" w:hAnsi="Times New Roman" w:cs="Times New Roman"/>
          <w:b/>
          <w:sz w:val="24"/>
          <w:szCs w:val="24"/>
          <w:lang w:val="en-US"/>
        </w:rPr>
        <w:t>ÖĞRENCİ</w:t>
      </w:r>
      <w:r w:rsidR="00272206">
        <w:rPr>
          <w:rFonts w:ascii="Times New Roman" w:hAnsi="Times New Roman" w:cs="Times New Roman"/>
          <w:b/>
          <w:sz w:val="24"/>
          <w:szCs w:val="24"/>
          <w:lang w:val="en-US"/>
        </w:rPr>
        <w:t xml:space="preserve"> </w:t>
      </w:r>
      <w:r w:rsidR="00846FBB" w:rsidRPr="006D1723">
        <w:rPr>
          <w:rFonts w:ascii="Times New Roman" w:hAnsi="Times New Roman" w:cs="Times New Roman"/>
          <w:b/>
          <w:sz w:val="24"/>
          <w:szCs w:val="24"/>
          <w:lang w:val="en-US"/>
        </w:rPr>
        <w:t>ÖĞRENİM  HAREKETLİLİĞİ</w:t>
      </w:r>
      <w:r w:rsidR="00272206">
        <w:rPr>
          <w:rFonts w:ascii="Times New Roman" w:hAnsi="Times New Roman" w:cs="Times New Roman"/>
          <w:b/>
          <w:sz w:val="24"/>
          <w:szCs w:val="24"/>
          <w:lang w:val="en-US"/>
        </w:rPr>
        <w:t xml:space="preserve"> </w:t>
      </w:r>
      <w:r w:rsidR="00846FBB" w:rsidRPr="006D1723">
        <w:rPr>
          <w:rFonts w:ascii="Times New Roman" w:hAnsi="Times New Roman" w:cs="Times New Roman"/>
          <w:b/>
          <w:sz w:val="24"/>
          <w:szCs w:val="24"/>
          <w:lang w:val="en-US"/>
        </w:rPr>
        <w:t>İLANI</w:t>
      </w:r>
    </w:p>
    <w:p w14:paraId="3DC7A1D9" w14:textId="7F2062C8" w:rsidR="00DE6804" w:rsidRPr="006D1723" w:rsidRDefault="00DE6804" w:rsidP="00054402">
      <w:pPr>
        <w:spacing w:after="0" w:line="360" w:lineRule="auto"/>
        <w:ind w:firstLine="720"/>
        <w:jc w:val="both"/>
        <w:rPr>
          <w:rFonts w:ascii="Times New Roman" w:eastAsia="Times New Roman" w:hAnsi="Times New Roman" w:cs="Times New Roman"/>
          <w:color w:val="000000" w:themeColor="text1"/>
          <w:sz w:val="24"/>
          <w:szCs w:val="24"/>
          <w:lang w:val="en-US" w:eastAsia="en-US"/>
        </w:rPr>
      </w:pPr>
      <w:proofErr w:type="spellStart"/>
      <w:r w:rsidRPr="006D1723">
        <w:rPr>
          <w:rFonts w:ascii="Times New Roman" w:eastAsia="Times New Roman" w:hAnsi="Times New Roman" w:cs="Times New Roman"/>
          <w:color w:val="000000" w:themeColor="text1"/>
          <w:sz w:val="24"/>
          <w:szCs w:val="24"/>
          <w:lang w:val="en-US" w:eastAsia="en-US"/>
        </w:rPr>
        <w:t>Söz</w:t>
      </w:r>
      <w:proofErr w:type="spellEnd"/>
      <w:r w:rsidRPr="006D1723">
        <w:rPr>
          <w:rFonts w:ascii="Times New Roman" w:eastAsia="Times New Roman" w:hAnsi="Times New Roman" w:cs="Times New Roman"/>
          <w:color w:val="000000" w:themeColor="text1"/>
          <w:sz w:val="24"/>
          <w:szCs w:val="24"/>
          <w:lang w:val="en-US" w:eastAsia="en-US"/>
        </w:rPr>
        <w:t xml:space="preserve"> </w:t>
      </w:r>
      <w:proofErr w:type="spellStart"/>
      <w:r w:rsidRPr="006D1723">
        <w:rPr>
          <w:rFonts w:ascii="Times New Roman" w:eastAsia="Times New Roman" w:hAnsi="Times New Roman" w:cs="Times New Roman"/>
          <w:color w:val="000000" w:themeColor="text1"/>
          <w:sz w:val="24"/>
          <w:szCs w:val="24"/>
          <w:lang w:val="en-US" w:eastAsia="en-US"/>
        </w:rPr>
        <w:t>konusu</w:t>
      </w:r>
      <w:proofErr w:type="spellEnd"/>
      <w:r w:rsidRPr="006D1723">
        <w:rPr>
          <w:rFonts w:ascii="Times New Roman" w:eastAsia="Times New Roman" w:hAnsi="Times New Roman" w:cs="Times New Roman"/>
          <w:color w:val="000000" w:themeColor="text1"/>
          <w:sz w:val="24"/>
          <w:szCs w:val="24"/>
          <w:lang w:val="en-US" w:eastAsia="en-US"/>
        </w:rPr>
        <w:t xml:space="preserve"> </w:t>
      </w:r>
      <w:proofErr w:type="spellStart"/>
      <w:r w:rsidRPr="009C33E3">
        <w:rPr>
          <w:rFonts w:ascii="Times New Roman" w:eastAsia="Times New Roman" w:hAnsi="Times New Roman" w:cs="Times New Roman"/>
          <w:color w:val="000000" w:themeColor="text1"/>
          <w:sz w:val="24"/>
          <w:szCs w:val="24"/>
          <w:lang w:val="en-US" w:eastAsia="en-US"/>
        </w:rPr>
        <w:t>ilan</w:t>
      </w:r>
      <w:proofErr w:type="spellEnd"/>
      <w:r w:rsidRPr="009C33E3">
        <w:rPr>
          <w:rFonts w:ascii="Times New Roman" w:eastAsia="Times New Roman" w:hAnsi="Times New Roman" w:cs="Times New Roman"/>
          <w:color w:val="000000" w:themeColor="text1"/>
          <w:sz w:val="24"/>
          <w:szCs w:val="24"/>
          <w:lang w:val="en-US" w:eastAsia="en-US"/>
        </w:rPr>
        <w:t> </w:t>
      </w:r>
      <w:r w:rsidR="009C33E3" w:rsidRPr="009C33E3">
        <w:rPr>
          <w:rFonts w:ascii="Times New Roman" w:eastAsia="Times New Roman" w:hAnsi="Times New Roman" w:cs="Times New Roman"/>
          <w:b/>
          <w:bCs/>
          <w:color w:val="000000" w:themeColor="text1"/>
          <w:sz w:val="24"/>
          <w:szCs w:val="24"/>
          <w:lang w:val="en-US" w:eastAsia="en-US"/>
        </w:rPr>
        <w:t>01</w:t>
      </w:r>
      <w:r w:rsidR="00DC2496" w:rsidRPr="009C33E3">
        <w:rPr>
          <w:rFonts w:ascii="Times New Roman" w:eastAsia="Times New Roman" w:hAnsi="Times New Roman" w:cs="Times New Roman"/>
          <w:b/>
          <w:bCs/>
          <w:color w:val="000000" w:themeColor="text1"/>
          <w:sz w:val="24"/>
          <w:szCs w:val="24"/>
          <w:lang w:val="en-US" w:eastAsia="en-US"/>
        </w:rPr>
        <w:t xml:space="preserve"> </w:t>
      </w:r>
      <w:proofErr w:type="spellStart"/>
      <w:r w:rsidR="009C33E3" w:rsidRPr="009C33E3">
        <w:rPr>
          <w:rFonts w:ascii="Times New Roman" w:eastAsia="Times New Roman" w:hAnsi="Times New Roman" w:cs="Times New Roman"/>
          <w:b/>
          <w:bCs/>
          <w:color w:val="000000" w:themeColor="text1"/>
          <w:sz w:val="24"/>
          <w:szCs w:val="24"/>
          <w:lang w:val="en-US" w:eastAsia="en-US"/>
        </w:rPr>
        <w:t>Eylül</w:t>
      </w:r>
      <w:proofErr w:type="spellEnd"/>
      <w:r w:rsidR="00DC2496" w:rsidRPr="009C33E3">
        <w:rPr>
          <w:rFonts w:ascii="Times New Roman" w:eastAsia="Times New Roman" w:hAnsi="Times New Roman" w:cs="Times New Roman"/>
          <w:b/>
          <w:bCs/>
          <w:color w:val="000000" w:themeColor="text1"/>
          <w:sz w:val="24"/>
          <w:szCs w:val="24"/>
          <w:lang w:val="en-US" w:eastAsia="en-US"/>
        </w:rPr>
        <w:t xml:space="preserve"> 202</w:t>
      </w:r>
      <w:r w:rsidR="009C33E3" w:rsidRPr="009C33E3">
        <w:rPr>
          <w:rFonts w:ascii="Times New Roman" w:eastAsia="Times New Roman" w:hAnsi="Times New Roman" w:cs="Times New Roman"/>
          <w:b/>
          <w:bCs/>
          <w:color w:val="000000" w:themeColor="text1"/>
          <w:sz w:val="24"/>
          <w:szCs w:val="24"/>
          <w:lang w:val="en-US" w:eastAsia="en-US"/>
        </w:rPr>
        <w:t>1</w:t>
      </w:r>
      <w:r w:rsidR="00DC2496" w:rsidRPr="009C33E3">
        <w:rPr>
          <w:rFonts w:ascii="Times New Roman" w:eastAsia="Times New Roman" w:hAnsi="Times New Roman" w:cs="Times New Roman"/>
          <w:b/>
          <w:bCs/>
          <w:color w:val="000000" w:themeColor="text1"/>
          <w:sz w:val="24"/>
          <w:szCs w:val="24"/>
          <w:lang w:val="en-US" w:eastAsia="en-US"/>
        </w:rPr>
        <w:t xml:space="preserve"> – 31 </w:t>
      </w:r>
      <w:proofErr w:type="spellStart"/>
      <w:r w:rsidR="009C33E3" w:rsidRPr="009C33E3">
        <w:rPr>
          <w:rFonts w:ascii="Times New Roman" w:eastAsia="Times New Roman" w:hAnsi="Times New Roman" w:cs="Times New Roman"/>
          <w:b/>
          <w:bCs/>
          <w:color w:val="000000" w:themeColor="text1"/>
          <w:sz w:val="24"/>
          <w:szCs w:val="24"/>
          <w:lang w:val="en-US" w:eastAsia="en-US"/>
        </w:rPr>
        <w:t>Ekim</w:t>
      </w:r>
      <w:proofErr w:type="spellEnd"/>
      <w:r w:rsidR="00DC2496" w:rsidRPr="009C33E3">
        <w:rPr>
          <w:rFonts w:ascii="Times New Roman" w:eastAsia="Times New Roman" w:hAnsi="Times New Roman" w:cs="Times New Roman"/>
          <w:b/>
          <w:bCs/>
          <w:color w:val="000000" w:themeColor="text1"/>
          <w:sz w:val="24"/>
          <w:szCs w:val="24"/>
          <w:lang w:val="en-US" w:eastAsia="en-US"/>
        </w:rPr>
        <w:t xml:space="preserve"> 202</w:t>
      </w:r>
      <w:r w:rsidR="009F1DDE" w:rsidRPr="009C33E3">
        <w:rPr>
          <w:rFonts w:ascii="Times New Roman" w:eastAsia="Times New Roman" w:hAnsi="Times New Roman" w:cs="Times New Roman"/>
          <w:b/>
          <w:bCs/>
          <w:color w:val="000000" w:themeColor="text1"/>
          <w:sz w:val="24"/>
          <w:szCs w:val="24"/>
          <w:lang w:val="en-US" w:eastAsia="en-US"/>
        </w:rPr>
        <w:t>3</w:t>
      </w:r>
      <w:r w:rsidRPr="006D1723">
        <w:rPr>
          <w:rFonts w:ascii="Times New Roman" w:eastAsia="Times New Roman" w:hAnsi="Times New Roman" w:cs="Times New Roman"/>
          <w:b/>
          <w:color w:val="000000" w:themeColor="text1"/>
          <w:sz w:val="24"/>
          <w:szCs w:val="24"/>
          <w:lang w:val="en-US" w:eastAsia="en-US"/>
        </w:rPr>
        <w:t> </w:t>
      </w:r>
      <w:proofErr w:type="spellStart"/>
      <w:r w:rsidRPr="006D1723">
        <w:rPr>
          <w:rFonts w:ascii="Times New Roman" w:eastAsia="Times New Roman" w:hAnsi="Times New Roman" w:cs="Times New Roman"/>
          <w:color w:val="000000" w:themeColor="text1"/>
          <w:sz w:val="24"/>
          <w:szCs w:val="24"/>
          <w:lang w:val="en-US" w:eastAsia="en-US"/>
        </w:rPr>
        <w:t>dönemlerini</w:t>
      </w:r>
      <w:proofErr w:type="spellEnd"/>
      <w:r w:rsidRPr="006D1723">
        <w:rPr>
          <w:rFonts w:ascii="Times New Roman" w:eastAsia="Times New Roman" w:hAnsi="Times New Roman" w:cs="Times New Roman"/>
          <w:color w:val="000000" w:themeColor="text1"/>
          <w:sz w:val="24"/>
          <w:szCs w:val="24"/>
          <w:lang w:val="en-US" w:eastAsia="en-US"/>
        </w:rPr>
        <w:t xml:space="preserve"> </w:t>
      </w:r>
      <w:proofErr w:type="spellStart"/>
      <w:r w:rsidRPr="006D1723">
        <w:rPr>
          <w:rFonts w:ascii="Times New Roman" w:eastAsia="Times New Roman" w:hAnsi="Times New Roman" w:cs="Times New Roman"/>
          <w:color w:val="000000" w:themeColor="text1"/>
          <w:sz w:val="24"/>
          <w:szCs w:val="24"/>
          <w:lang w:val="en-US" w:eastAsia="en-US"/>
        </w:rPr>
        <w:t>kapsayan</w:t>
      </w:r>
      <w:proofErr w:type="spellEnd"/>
      <w:r w:rsidRPr="006D1723">
        <w:rPr>
          <w:rFonts w:ascii="Times New Roman" w:eastAsia="Times New Roman" w:hAnsi="Times New Roman" w:cs="Times New Roman"/>
          <w:color w:val="000000" w:themeColor="text1"/>
          <w:sz w:val="24"/>
          <w:szCs w:val="24"/>
          <w:lang w:val="en-US" w:eastAsia="en-US"/>
        </w:rPr>
        <w:t xml:space="preserve"> </w:t>
      </w:r>
      <w:r w:rsidR="009C33E3" w:rsidRPr="00054402">
        <w:rPr>
          <w:rFonts w:ascii="Times New Roman" w:hAnsi="Times New Roman" w:cs="Times New Roman"/>
          <w:b/>
          <w:color w:val="000000" w:themeColor="text1"/>
          <w:sz w:val="24"/>
          <w:szCs w:val="24"/>
        </w:rPr>
        <w:t>20</w:t>
      </w:r>
      <w:r w:rsidR="009C33E3" w:rsidRPr="00DC2496">
        <w:rPr>
          <w:rFonts w:ascii="Times New Roman" w:hAnsi="Times New Roman" w:cs="Times New Roman"/>
          <w:b/>
          <w:bCs/>
          <w:color w:val="000000" w:themeColor="text1"/>
          <w:sz w:val="24"/>
          <w:szCs w:val="24"/>
        </w:rPr>
        <w:t>2</w:t>
      </w:r>
      <w:r w:rsidR="009C33E3">
        <w:rPr>
          <w:rFonts w:ascii="Times New Roman" w:hAnsi="Times New Roman" w:cs="Times New Roman"/>
          <w:b/>
          <w:bCs/>
          <w:color w:val="000000" w:themeColor="text1"/>
          <w:sz w:val="24"/>
          <w:szCs w:val="24"/>
        </w:rPr>
        <w:t>1</w:t>
      </w:r>
      <w:r w:rsidR="009C33E3" w:rsidRPr="00DC2496">
        <w:rPr>
          <w:rFonts w:ascii="Times New Roman" w:hAnsi="Times New Roman" w:cs="Times New Roman"/>
          <w:b/>
          <w:bCs/>
          <w:color w:val="000000" w:themeColor="text1"/>
          <w:sz w:val="24"/>
          <w:szCs w:val="24"/>
        </w:rPr>
        <w:t>-1-TR01-KA1</w:t>
      </w:r>
      <w:r w:rsidR="009C33E3">
        <w:rPr>
          <w:rFonts w:ascii="Times New Roman" w:hAnsi="Times New Roman" w:cs="Times New Roman"/>
          <w:b/>
          <w:bCs/>
          <w:color w:val="000000" w:themeColor="text1"/>
          <w:sz w:val="24"/>
          <w:szCs w:val="24"/>
        </w:rPr>
        <w:t>31</w:t>
      </w:r>
      <w:r w:rsidR="009C33E3" w:rsidRPr="00DC2496">
        <w:rPr>
          <w:rFonts w:ascii="Times New Roman" w:hAnsi="Times New Roman" w:cs="Times New Roman"/>
          <w:b/>
          <w:bCs/>
          <w:color w:val="000000" w:themeColor="text1"/>
          <w:sz w:val="24"/>
          <w:szCs w:val="24"/>
        </w:rPr>
        <w:t>-</w:t>
      </w:r>
      <w:r w:rsidR="009C33E3">
        <w:rPr>
          <w:rFonts w:ascii="Times New Roman" w:hAnsi="Times New Roman" w:cs="Times New Roman"/>
          <w:b/>
          <w:bCs/>
          <w:color w:val="000000" w:themeColor="text1"/>
          <w:sz w:val="24"/>
          <w:szCs w:val="24"/>
        </w:rPr>
        <w:t>HED</w:t>
      </w:r>
      <w:r w:rsidR="002502C5">
        <w:rPr>
          <w:rFonts w:ascii="Times New Roman" w:hAnsi="Times New Roman" w:cs="Times New Roman"/>
          <w:b/>
          <w:bCs/>
          <w:color w:val="000000" w:themeColor="text1"/>
          <w:sz w:val="24"/>
          <w:szCs w:val="24"/>
        </w:rPr>
        <w:t>-</w:t>
      </w:r>
      <w:proofErr w:type="gramStart"/>
      <w:r w:rsidR="009C33E3">
        <w:rPr>
          <w:rFonts w:ascii="Times New Roman" w:hAnsi="Times New Roman" w:cs="Times New Roman"/>
          <w:b/>
          <w:bCs/>
          <w:color w:val="000000" w:themeColor="text1"/>
          <w:sz w:val="24"/>
          <w:szCs w:val="24"/>
        </w:rPr>
        <w:t>000003166</w:t>
      </w:r>
      <w:r w:rsidR="00DC2496" w:rsidRPr="00DC2496">
        <w:rPr>
          <w:rFonts w:ascii="Times New Roman" w:hAnsi="Times New Roman" w:cs="Times New Roman"/>
          <w:b/>
          <w:bCs/>
          <w:color w:val="000000" w:themeColor="text1"/>
          <w:sz w:val="24"/>
          <w:szCs w:val="24"/>
        </w:rPr>
        <w:t xml:space="preserve"> </w:t>
      </w:r>
      <w:r w:rsidRPr="006D1723">
        <w:rPr>
          <w:rFonts w:ascii="Times New Roman" w:hAnsi="Times New Roman" w:cs="Times New Roman"/>
          <w:b/>
          <w:bCs/>
          <w:color w:val="000000" w:themeColor="text1"/>
          <w:sz w:val="24"/>
          <w:szCs w:val="24"/>
          <w:lang w:val="en-US"/>
        </w:rPr>
        <w:t xml:space="preserve"> </w:t>
      </w:r>
      <w:proofErr w:type="spellStart"/>
      <w:r w:rsidRPr="006D1723">
        <w:rPr>
          <w:rFonts w:ascii="Times New Roman" w:hAnsi="Times New Roman" w:cs="Times New Roman"/>
          <w:bCs/>
          <w:color w:val="000000" w:themeColor="text1"/>
          <w:sz w:val="24"/>
          <w:szCs w:val="24"/>
          <w:lang w:val="en-US"/>
        </w:rPr>
        <w:t>numaralı</w:t>
      </w:r>
      <w:proofErr w:type="spellEnd"/>
      <w:proofErr w:type="gramEnd"/>
      <w:r w:rsidRPr="006D1723">
        <w:rPr>
          <w:rFonts w:ascii="Times New Roman" w:hAnsi="Times New Roman" w:cs="Times New Roman"/>
          <w:b/>
          <w:bCs/>
          <w:color w:val="000000" w:themeColor="text1"/>
          <w:sz w:val="24"/>
          <w:szCs w:val="24"/>
          <w:lang w:val="en-US"/>
        </w:rPr>
        <w:t xml:space="preserve">  </w:t>
      </w:r>
      <w:proofErr w:type="spellStart"/>
      <w:r w:rsidRPr="006D1723">
        <w:rPr>
          <w:rFonts w:ascii="Times New Roman" w:eastAsia="Times New Roman" w:hAnsi="Times New Roman" w:cs="Times New Roman"/>
          <w:color w:val="000000" w:themeColor="text1"/>
          <w:sz w:val="24"/>
          <w:szCs w:val="24"/>
          <w:lang w:val="en-US" w:eastAsia="en-US"/>
        </w:rPr>
        <w:t>sözleşme</w:t>
      </w:r>
      <w:proofErr w:type="spellEnd"/>
      <w:r w:rsidRPr="006D1723">
        <w:rPr>
          <w:rFonts w:ascii="Times New Roman" w:eastAsia="Times New Roman" w:hAnsi="Times New Roman" w:cs="Times New Roman"/>
          <w:color w:val="000000" w:themeColor="text1"/>
          <w:sz w:val="24"/>
          <w:szCs w:val="24"/>
          <w:lang w:val="en-US" w:eastAsia="en-US"/>
        </w:rPr>
        <w:t xml:space="preserve"> </w:t>
      </w:r>
      <w:proofErr w:type="spellStart"/>
      <w:r w:rsidRPr="006D1723">
        <w:rPr>
          <w:rFonts w:ascii="Times New Roman" w:eastAsia="Times New Roman" w:hAnsi="Times New Roman" w:cs="Times New Roman"/>
          <w:color w:val="000000" w:themeColor="text1"/>
          <w:sz w:val="24"/>
          <w:szCs w:val="24"/>
          <w:lang w:val="en-US" w:eastAsia="en-US"/>
        </w:rPr>
        <w:t>kapsamındadır</w:t>
      </w:r>
      <w:proofErr w:type="spellEnd"/>
      <w:r w:rsidRPr="006D1723">
        <w:rPr>
          <w:rFonts w:ascii="Times New Roman" w:eastAsia="Times New Roman" w:hAnsi="Times New Roman" w:cs="Times New Roman"/>
          <w:color w:val="000000" w:themeColor="text1"/>
          <w:sz w:val="24"/>
          <w:szCs w:val="24"/>
          <w:lang w:val="en-US" w:eastAsia="en-US"/>
        </w:rPr>
        <w:t>.</w:t>
      </w:r>
    </w:p>
    <w:p w14:paraId="7D46F4B0" w14:textId="624E3767" w:rsidR="00DE6804" w:rsidRPr="006D1723" w:rsidRDefault="00DC2496" w:rsidP="00054402">
      <w:pPr>
        <w:spacing w:after="0" w:line="360" w:lineRule="auto"/>
        <w:ind w:firstLine="720"/>
        <w:jc w:val="both"/>
        <w:rPr>
          <w:rFonts w:ascii="Times New Roman" w:eastAsia="Times New Roman" w:hAnsi="Times New Roman" w:cs="Times New Roman"/>
          <w:color w:val="000000" w:themeColor="text1"/>
          <w:sz w:val="24"/>
          <w:szCs w:val="24"/>
          <w:lang w:val="en-US" w:eastAsia="en-US"/>
        </w:rPr>
      </w:pPr>
      <w:r>
        <w:rPr>
          <w:rFonts w:ascii="Times New Roman" w:eastAsia="Times New Roman" w:hAnsi="Times New Roman" w:cs="Times New Roman"/>
          <w:color w:val="000000" w:themeColor="text1"/>
          <w:sz w:val="24"/>
          <w:szCs w:val="24"/>
          <w:lang w:val="en-US" w:eastAsia="en-US"/>
        </w:rPr>
        <w:t>202</w:t>
      </w:r>
      <w:r w:rsidR="00CE51CC">
        <w:rPr>
          <w:rFonts w:ascii="Times New Roman" w:eastAsia="Times New Roman" w:hAnsi="Times New Roman" w:cs="Times New Roman"/>
          <w:color w:val="000000" w:themeColor="text1"/>
          <w:sz w:val="24"/>
          <w:szCs w:val="24"/>
          <w:lang w:val="en-US" w:eastAsia="en-US"/>
        </w:rPr>
        <w:t>2</w:t>
      </w:r>
      <w:r>
        <w:rPr>
          <w:rFonts w:ascii="Times New Roman" w:eastAsia="Times New Roman" w:hAnsi="Times New Roman" w:cs="Times New Roman"/>
          <w:color w:val="000000" w:themeColor="text1"/>
          <w:sz w:val="24"/>
          <w:szCs w:val="24"/>
          <w:lang w:val="en-US" w:eastAsia="en-US"/>
        </w:rPr>
        <w:t>-202</w:t>
      </w:r>
      <w:r w:rsidR="00CE51CC">
        <w:rPr>
          <w:rFonts w:ascii="Times New Roman" w:eastAsia="Times New Roman" w:hAnsi="Times New Roman" w:cs="Times New Roman"/>
          <w:color w:val="000000" w:themeColor="text1"/>
          <w:sz w:val="24"/>
          <w:szCs w:val="24"/>
          <w:lang w:val="en-US" w:eastAsia="en-US"/>
        </w:rPr>
        <w:t>3</w:t>
      </w:r>
      <w:r w:rsidR="00A50BB7" w:rsidRPr="006D1723">
        <w:rPr>
          <w:rFonts w:ascii="Times New Roman" w:eastAsia="Times New Roman" w:hAnsi="Times New Roman" w:cs="Times New Roman"/>
          <w:color w:val="000000" w:themeColor="text1"/>
          <w:sz w:val="24"/>
          <w:szCs w:val="24"/>
          <w:lang w:val="en-US" w:eastAsia="en-US"/>
        </w:rPr>
        <w:t xml:space="preserve"> </w:t>
      </w:r>
      <w:proofErr w:type="spellStart"/>
      <w:r w:rsidR="00A50BB7" w:rsidRPr="006D1723">
        <w:rPr>
          <w:rFonts w:ascii="Times New Roman" w:eastAsia="Times New Roman" w:hAnsi="Times New Roman" w:cs="Times New Roman"/>
          <w:color w:val="000000" w:themeColor="text1"/>
          <w:sz w:val="24"/>
          <w:szCs w:val="24"/>
          <w:lang w:val="en-US" w:eastAsia="en-US"/>
        </w:rPr>
        <w:t>Akademik</w:t>
      </w:r>
      <w:proofErr w:type="spellEnd"/>
      <w:r w:rsidR="00A50BB7" w:rsidRPr="006D1723">
        <w:rPr>
          <w:rFonts w:ascii="Times New Roman" w:eastAsia="Times New Roman" w:hAnsi="Times New Roman" w:cs="Times New Roman"/>
          <w:color w:val="000000" w:themeColor="text1"/>
          <w:sz w:val="24"/>
          <w:szCs w:val="24"/>
          <w:lang w:val="en-US" w:eastAsia="en-US"/>
        </w:rPr>
        <w:t xml:space="preserve"> </w:t>
      </w:r>
      <w:proofErr w:type="spellStart"/>
      <w:r w:rsidR="00A50BB7" w:rsidRPr="006D1723">
        <w:rPr>
          <w:rFonts w:ascii="Times New Roman" w:eastAsia="Times New Roman" w:hAnsi="Times New Roman" w:cs="Times New Roman"/>
          <w:color w:val="000000" w:themeColor="text1"/>
          <w:sz w:val="24"/>
          <w:szCs w:val="24"/>
          <w:lang w:val="en-US" w:eastAsia="en-US"/>
        </w:rPr>
        <w:t>Yılı</w:t>
      </w:r>
      <w:proofErr w:type="spellEnd"/>
      <w:r w:rsidR="00A50BB7" w:rsidRPr="006D1723">
        <w:rPr>
          <w:rFonts w:ascii="Times New Roman" w:eastAsia="Times New Roman" w:hAnsi="Times New Roman" w:cs="Times New Roman"/>
          <w:color w:val="000000" w:themeColor="text1"/>
          <w:sz w:val="24"/>
          <w:szCs w:val="24"/>
          <w:lang w:val="en-US" w:eastAsia="en-US"/>
        </w:rPr>
        <w:t xml:space="preserve"> </w:t>
      </w:r>
      <w:proofErr w:type="spellStart"/>
      <w:r w:rsidR="009F1DDE">
        <w:rPr>
          <w:rFonts w:ascii="Times New Roman" w:eastAsia="Times New Roman" w:hAnsi="Times New Roman" w:cs="Times New Roman"/>
          <w:color w:val="000000" w:themeColor="text1"/>
          <w:sz w:val="24"/>
          <w:szCs w:val="24"/>
          <w:lang w:val="en-US" w:eastAsia="en-US"/>
        </w:rPr>
        <w:t>Bahar</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Dönemi</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Öğrenci</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Öğrenim</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Hareketliliği</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çerçevesinde</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Üniversitemizden</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hareketliliğe</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katılmak</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isteyen</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öğrencilerimize</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duyurulmak</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üzere</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hazırlanan</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ilan</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metni</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aşağıda</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sunulmuştur</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
    <w:p w14:paraId="0A8AD48F" w14:textId="49EEF31A" w:rsidR="00DE6804" w:rsidRDefault="00DE6804" w:rsidP="006D1723">
      <w:pPr>
        <w:spacing w:after="0" w:line="360" w:lineRule="auto"/>
        <w:jc w:val="both"/>
        <w:rPr>
          <w:rFonts w:ascii="Times New Roman" w:eastAsia="Times New Roman" w:hAnsi="Times New Roman" w:cs="Times New Roman"/>
          <w:color w:val="000000" w:themeColor="text1"/>
          <w:sz w:val="24"/>
          <w:szCs w:val="24"/>
          <w:lang w:val="en-US" w:eastAsia="en-US"/>
        </w:rPr>
      </w:pPr>
      <w:r w:rsidRPr="006D1723">
        <w:rPr>
          <w:rFonts w:ascii="Times New Roman" w:eastAsia="Times New Roman" w:hAnsi="Times New Roman" w:cs="Times New Roman"/>
          <w:color w:val="000000" w:themeColor="text1"/>
          <w:sz w:val="24"/>
          <w:szCs w:val="24"/>
          <w:lang w:val="en-US" w:eastAsia="en-US"/>
        </w:rPr>
        <w:t xml:space="preserve">             </w:t>
      </w:r>
      <w:r w:rsidR="00DC2496">
        <w:rPr>
          <w:rFonts w:ascii="Times New Roman" w:eastAsia="Times New Roman" w:hAnsi="Times New Roman" w:cs="Times New Roman"/>
          <w:color w:val="000000" w:themeColor="text1"/>
          <w:sz w:val="24"/>
          <w:szCs w:val="24"/>
          <w:lang w:val="en-US" w:eastAsia="en-US"/>
        </w:rPr>
        <w:t>202</w:t>
      </w:r>
      <w:r w:rsidR="00CE51CC">
        <w:rPr>
          <w:rFonts w:ascii="Times New Roman" w:eastAsia="Times New Roman" w:hAnsi="Times New Roman" w:cs="Times New Roman"/>
          <w:color w:val="000000" w:themeColor="text1"/>
          <w:sz w:val="24"/>
          <w:szCs w:val="24"/>
          <w:lang w:val="en-US" w:eastAsia="en-US"/>
        </w:rPr>
        <w:t>2</w:t>
      </w:r>
      <w:r w:rsidR="00DC2496">
        <w:rPr>
          <w:rFonts w:ascii="Times New Roman" w:eastAsia="Times New Roman" w:hAnsi="Times New Roman" w:cs="Times New Roman"/>
          <w:color w:val="000000" w:themeColor="text1"/>
          <w:sz w:val="24"/>
          <w:szCs w:val="24"/>
          <w:lang w:val="en-US" w:eastAsia="en-US"/>
        </w:rPr>
        <w:t>-202</w:t>
      </w:r>
      <w:r w:rsidR="00CE51CC">
        <w:rPr>
          <w:rFonts w:ascii="Times New Roman" w:eastAsia="Times New Roman" w:hAnsi="Times New Roman" w:cs="Times New Roman"/>
          <w:color w:val="000000" w:themeColor="text1"/>
          <w:sz w:val="24"/>
          <w:szCs w:val="24"/>
          <w:lang w:val="en-US" w:eastAsia="en-US"/>
        </w:rPr>
        <w:t>3</w:t>
      </w:r>
      <w:r w:rsidR="009F1DDE" w:rsidRPr="009F1DDE">
        <w:rPr>
          <w:rFonts w:ascii="Times New Roman" w:eastAsia="Times New Roman" w:hAnsi="Times New Roman" w:cs="Times New Roman"/>
          <w:color w:val="000000" w:themeColor="text1"/>
          <w:sz w:val="24"/>
          <w:szCs w:val="24"/>
          <w:lang w:val="en-US" w:eastAsia="en-US"/>
        </w:rPr>
        <w:t xml:space="preserve"> </w:t>
      </w:r>
      <w:proofErr w:type="spellStart"/>
      <w:r w:rsidR="009F1DDE" w:rsidRPr="006D1723">
        <w:rPr>
          <w:rFonts w:ascii="Times New Roman" w:eastAsia="Times New Roman" w:hAnsi="Times New Roman" w:cs="Times New Roman"/>
          <w:color w:val="000000" w:themeColor="text1"/>
          <w:sz w:val="24"/>
          <w:szCs w:val="24"/>
          <w:lang w:val="en-US" w:eastAsia="en-US"/>
        </w:rPr>
        <w:t>Akademik</w:t>
      </w:r>
      <w:proofErr w:type="spellEnd"/>
      <w:r w:rsidR="009F1DDE" w:rsidRPr="006D1723">
        <w:rPr>
          <w:rFonts w:ascii="Times New Roman" w:eastAsia="Times New Roman" w:hAnsi="Times New Roman" w:cs="Times New Roman"/>
          <w:color w:val="000000" w:themeColor="text1"/>
          <w:sz w:val="24"/>
          <w:szCs w:val="24"/>
          <w:lang w:val="en-US" w:eastAsia="en-US"/>
        </w:rPr>
        <w:t xml:space="preserve"> </w:t>
      </w:r>
      <w:proofErr w:type="spellStart"/>
      <w:proofErr w:type="gramStart"/>
      <w:r w:rsidR="009F1DDE" w:rsidRPr="006D1723">
        <w:rPr>
          <w:rFonts w:ascii="Times New Roman" w:eastAsia="Times New Roman" w:hAnsi="Times New Roman" w:cs="Times New Roman"/>
          <w:color w:val="000000" w:themeColor="text1"/>
          <w:sz w:val="24"/>
          <w:szCs w:val="24"/>
          <w:lang w:val="en-US" w:eastAsia="en-US"/>
        </w:rPr>
        <w:t>Yılı</w:t>
      </w:r>
      <w:proofErr w:type="spellEnd"/>
      <w:r w:rsidR="009F1DDE">
        <w:rPr>
          <w:rFonts w:ascii="Times New Roman" w:eastAsia="Times New Roman" w:hAnsi="Times New Roman" w:cs="Times New Roman"/>
          <w:color w:val="000000" w:themeColor="text1"/>
          <w:sz w:val="24"/>
          <w:szCs w:val="24"/>
          <w:lang w:val="en-US" w:eastAsia="en-US"/>
        </w:rPr>
        <w:t xml:space="preserve"> </w:t>
      </w:r>
      <w:r w:rsidR="00C25D99" w:rsidRPr="006D1723">
        <w:rPr>
          <w:rFonts w:ascii="Times New Roman" w:eastAsia="Times New Roman" w:hAnsi="Times New Roman" w:cs="Times New Roman"/>
          <w:color w:val="000000" w:themeColor="text1"/>
          <w:sz w:val="24"/>
          <w:szCs w:val="24"/>
          <w:lang w:val="en-US" w:eastAsia="en-US"/>
        </w:rPr>
        <w:t xml:space="preserve"> </w:t>
      </w:r>
      <w:proofErr w:type="spellStart"/>
      <w:r w:rsidR="009F1DDE">
        <w:rPr>
          <w:rFonts w:ascii="Times New Roman" w:eastAsia="Times New Roman" w:hAnsi="Times New Roman" w:cs="Times New Roman"/>
          <w:color w:val="000000" w:themeColor="text1"/>
          <w:sz w:val="24"/>
          <w:szCs w:val="24"/>
          <w:lang w:val="en-US" w:eastAsia="en-US"/>
        </w:rPr>
        <w:t>Bahar</w:t>
      </w:r>
      <w:proofErr w:type="spellEnd"/>
      <w:proofErr w:type="gramEnd"/>
      <w:r w:rsidR="00C25D99" w:rsidRPr="006D1723">
        <w:rPr>
          <w:rFonts w:ascii="Times New Roman" w:eastAsia="Times New Roman" w:hAnsi="Times New Roman" w:cs="Times New Roman"/>
          <w:color w:val="000000" w:themeColor="text1"/>
          <w:sz w:val="24"/>
          <w:szCs w:val="24"/>
          <w:lang w:val="en-US" w:eastAsia="en-US"/>
        </w:rPr>
        <w:t xml:space="preserve"> </w:t>
      </w:r>
      <w:proofErr w:type="spellStart"/>
      <w:r w:rsidR="00C25D99" w:rsidRPr="006D1723">
        <w:rPr>
          <w:rFonts w:ascii="Times New Roman" w:eastAsia="Times New Roman" w:hAnsi="Times New Roman" w:cs="Times New Roman"/>
          <w:color w:val="000000" w:themeColor="text1"/>
          <w:sz w:val="24"/>
          <w:szCs w:val="24"/>
          <w:lang w:val="en-US" w:eastAsia="en-US"/>
        </w:rPr>
        <w:t>döneminde</w:t>
      </w:r>
      <w:proofErr w:type="spellEnd"/>
      <w:r w:rsidR="00C25D99" w:rsidRPr="006D1723">
        <w:rPr>
          <w:rFonts w:ascii="Times New Roman" w:eastAsia="Times New Roman" w:hAnsi="Times New Roman" w:cs="Times New Roman"/>
          <w:color w:val="000000" w:themeColor="text1"/>
          <w:sz w:val="24"/>
          <w:szCs w:val="24"/>
          <w:lang w:val="en-US" w:eastAsia="en-US"/>
        </w:rPr>
        <w:t xml:space="preserve"> </w:t>
      </w:r>
      <w:proofErr w:type="spellStart"/>
      <w:r w:rsidR="00C25D99" w:rsidRPr="006D1723">
        <w:rPr>
          <w:rFonts w:ascii="Times New Roman" w:eastAsia="Times New Roman" w:hAnsi="Times New Roman" w:cs="Times New Roman"/>
          <w:color w:val="000000" w:themeColor="text1"/>
          <w:sz w:val="24"/>
          <w:szCs w:val="24"/>
          <w:lang w:val="en-US" w:eastAsia="en-US"/>
        </w:rPr>
        <w:t>geçerli</w:t>
      </w:r>
      <w:proofErr w:type="spellEnd"/>
      <w:r w:rsidR="00C25D99" w:rsidRPr="006D1723">
        <w:rPr>
          <w:rFonts w:ascii="Times New Roman" w:eastAsia="Times New Roman" w:hAnsi="Times New Roman" w:cs="Times New Roman"/>
          <w:color w:val="000000" w:themeColor="text1"/>
          <w:sz w:val="24"/>
          <w:szCs w:val="24"/>
          <w:lang w:val="en-US" w:eastAsia="en-US"/>
        </w:rPr>
        <w:t xml:space="preserve"> </w:t>
      </w:r>
      <w:proofErr w:type="spellStart"/>
      <w:r w:rsidR="00963B49" w:rsidRPr="006D1723">
        <w:rPr>
          <w:rFonts w:ascii="Times New Roman" w:eastAsia="Times New Roman" w:hAnsi="Times New Roman" w:cs="Times New Roman"/>
          <w:color w:val="000000" w:themeColor="text1"/>
          <w:sz w:val="24"/>
          <w:szCs w:val="24"/>
          <w:lang w:val="en-US" w:eastAsia="en-US"/>
        </w:rPr>
        <w:t>olacak</w:t>
      </w:r>
      <w:proofErr w:type="spellEnd"/>
      <w:r w:rsidR="00963B49" w:rsidRPr="006D1723">
        <w:rPr>
          <w:rFonts w:ascii="Times New Roman" w:eastAsia="Times New Roman" w:hAnsi="Times New Roman" w:cs="Times New Roman"/>
          <w:color w:val="000000" w:themeColor="text1"/>
          <w:sz w:val="24"/>
          <w:szCs w:val="24"/>
          <w:lang w:val="en-US" w:eastAsia="en-US"/>
        </w:rPr>
        <w:t xml:space="preserve">  </w:t>
      </w:r>
      <w:proofErr w:type="spellStart"/>
      <w:r w:rsidR="00963B49" w:rsidRPr="006D1723">
        <w:rPr>
          <w:rFonts w:ascii="Times New Roman" w:eastAsia="Times New Roman" w:hAnsi="Times New Roman" w:cs="Times New Roman"/>
          <w:color w:val="000000" w:themeColor="text1"/>
          <w:sz w:val="24"/>
          <w:szCs w:val="24"/>
          <w:lang w:val="en-US" w:eastAsia="en-US"/>
        </w:rPr>
        <w:t>çağrı</w:t>
      </w:r>
      <w:proofErr w:type="spellEnd"/>
      <w:r w:rsidR="00963B49" w:rsidRPr="006D1723">
        <w:rPr>
          <w:rFonts w:ascii="Times New Roman" w:eastAsia="Times New Roman" w:hAnsi="Times New Roman" w:cs="Times New Roman"/>
          <w:color w:val="000000" w:themeColor="text1"/>
          <w:sz w:val="24"/>
          <w:szCs w:val="24"/>
          <w:lang w:val="en-US" w:eastAsia="en-US"/>
        </w:rPr>
        <w:t xml:space="preserve"> </w:t>
      </w:r>
      <w:proofErr w:type="spellStart"/>
      <w:r w:rsidR="00963B49" w:rsidRPr="006D1723">
        <w:rPr>
          <w:rFonts w:ascii="Times New Roman" w:eastAsia="Times New Roman" w:hAnsi="Times New Roman" w:cs="Times New Roman"/>
          <w:color w:val="000000" w:themeColor="text1"/>
          <w:sz w:val="24"/>
          <w:szCs w:val="24"/>
          <w:lang w:val="en-US" w:eastAsia="en-US"/>
        </w:rPr>
        <w:t>dönemi</w:t>
      </w:r>
      <w:proofErr w:type="spellEnd"/>
      <w:r w:rsidR="00963B49" w:rsidRPr="006D1723">
        <w:rPr>
          <w:rFonts w:ascii="Times New Roman" w:eastAsia="Times New Roman" w:hAnsi="Times New Roman" w:cs="Times New Roman"/>
          <w:color w:val="000000" w:themeColor="text1"/>
          <w:sz w:val="24"/>
          <w:szCs w:val="24"/>
          <w:lang w:val="en-US" w:eastAsia="en-US"/>
        </w:rPr>
        <w:t xml:space="preserve"> </w:t>
      </w:r>
      <w:proofErr w:type="spellStart"/>
      <w:r w:rsidR="00963B49" w:rsidRPr="006D1723">
        <w:rPr>
          <w:rFonts w:ascii="Times New Roman" w:eastAsia="Times New Roman" w:hAnsi="Times New Roman" w:cs="Times New Roman"/>
          <w:color w:val="000000" w:themeColor="text1"/>
          <w:sz w:val="24"/>
          <w:szCs w:val="24"/>
          <w:lang w:val="en-US" w:eastAsia="en-US"/>
        </w:rPr>
        <w:t>için</w:t>
      </w:r>
      <w:proofErr w:type="spellEnd"/>
      <w:r w:rsidR="00963B49" w:rsidRPr="006D1723">
        <w:rPr>
          <w:rFonts w:ascii="Times New Roman" w:eastAsia="Times New Roman" w:hAnsi="Times New Roman" w:cs="Times New Roman"/>
          <w:color w:val="000000" w:themeColor="text1"/>
          <w:sz w:val="24"/>
          <w:szCs w:val="24"/>
          <w:lang w:val="en-US" w:eastAsia="en-US"/>
        </w:rPr>
        <w:t xml:space="preserve"> </w:t>
      </w:r>
      <w:r w:rsidR="00CB2474">
        <w:rPr>
          <w:rFonts w:ascii="Times New Roman" w:eastAsia="Times New Roman" w:hAnsi="Times New Roman" w:cs="Times New Roman"/>
          <w:color w:val="000000" w:themeColor="text1"/>
          <w:sz w:val="24"/>
          <w:szCs w:val="24"/>
          <w:lang w:val="en-US" w:eastAsia="en-US"/>
        </w:rPr>
        <w:t>8</w:t>
      </w:r>
      <w:r w:rsidR="009F1DDE">
        <w:rPr>
          <w:rFonts w:ascii="Times New Roman" w:eastAsia="Times New Roman" w:hAnsi="Times New Roman" w:cs="Times New Roman"/>
          <w:color w:val="000000" w:themeColor="text1"/>
          <w:sz w:val="24"/>
          <w:szCs w:val="24"/>
          <w:lang w:val="en-US" w:eastAsia="en-US"/>
        </w:rPr>
        <w:t xml:space="preserve"> </w:t>
      </w:r>
      <w:proofErr w:type="spellStart"/>
      <w:r w:rsidR="00C25D99" w:rsidRPr="006D1723">
        <w:rPr>
          <w:rFonts w:ascii="Times New Roman" w:eastAsia="Times New Roman" w:hAnsi="Times New Roman" w:cs="Times New Roman"/>
          <w:color w:val="000000" w:themeColor="text1"/>
          <w:sz w:val="24"/>
          <w:szCs w:val="24"/>
          <w:lang w:val="en-US" w:eastAsia="en-US"/>
        </w:rPr>
        <w:t>kişilik</w:t>
      </w:r>
      <w:proofErr w:type="spellEnd"/>
      <w:r w:rsidR="00C25D99" w:rsidRPr="006D1723">
        <w:rPr>
          <w:rFonts w:ascii="Times New Roman" w:eastAsia="Times New Roman" w:hAnsi="Times New Roman" w:cs="Times New Roman"/>
          <w:color w:val="000000" w:themeColor="text1"/>
          <w:sz w:val="24"/>
          <w:szCs w:val="24"/>
          <w:lang w:val="en-US" w:eastAsia="en-US"/>
        </w:rPr>
        <w:t xml:space="preserve"> </w:t>
      </w:r>
      <w:proofErr w:type="spellStart"/>
      <w:r w:rsidR="00C25D99" w:rsidRPr="006D1723">
        <w:rPr>
          <w:rFonts w:ascii="Times New Roman" w:eastAsia="Times New Roman" w:hAnsi="Times New Roman" w:cs="Times New Roman"/>
          <w:color w:val="000000" w:themeColor="text1"/>
          <w:sz w:val="24"/>
          <w:szCs w:val="24"/>
          <w:lang w:val="en-US" w:eastAsia="en-US"/>
        </w:rPr>
        <w:t>hibeli</w:t>
      </w:r>
      <w:proofErr w:type="spellEnd"/>
      <w:r w:rsidR="00C25D99" w:rsidRPr="006D1723">
        <w:rPr>
          <w:rFonts w:ascii="Times New Roman" w:eastAsia="Times New Roman" w:hAnsi="Times New Roman" w:cs="Times New Roman"/>
          <w:color w:val="000000" w:themeColor="text1"/>
          <w:sz w:val="24"/>
          <w:szCs w:val="24"/>
          <w:lang w:val="en-US" w:eastAsia="en-US"/>
        </w:rPr>
        <w:t xml:space="preserve"> </w:t>
      </w:r>
      <w:proofErr w:type="spellStart"/>
      <w:r w:rsidR="00C25D99" w:rsidRPr="006D1723">
        <w:rPr>
          <w:rFonts w:ascii="Times New Roman" w:eastAsia="Times New Roman" w:hAnsi="Times New Roman" w:cs="Times New Roman"/>
          <w:color w:val="000000" w:themeColor="text1"/>
          <w:sz w:val="24"/>
          <w:szCs w:val="24"/>
          <w:lang w:val="en-US" w:eastAsia="en-US"/>
        </w:rPr>
        <w:t>öğrenci</w:t>
      </w:r>
      <w:proofErr w:type="spellEnd"/>
      <w:r w:rsidR="00C25D99" w:rsidRPr="006D1723">
        <w:rPr>
          <w:rFonts w:ascii="Times New Roman" w:eastAsia="Times New Roman" w:hAnsi="Times New Roman" w:cs="Times New Roman"/>
          <w:color w:val="000000" w:themeColor="text1"/>
          <w:sz w:val="24"/>
          <w:szCs w:val="24"/>
          <w:lang w:val="en-US" w:eastAsia="en-US"/>
        </w:rPr>
        <w:t xml:space="preserve">, </w:t>
      </w:r>
      <w:r w:rsidR="003F3C3C">
        <w:rPr>
          <w:rFonts w:ascii="Times New Roman" w:eastAsia="Times New Roman" w:hAnsi="Times New Roman" w:cs="Times New Roman"/>
          <w:color w:val="000000" w:themeColor="text1"/>
          <w:sz w:val="24"/>
          <w:szCs w:val="24"/>
          <w:lang w:val="en-US" w:eastAsia="en-US"/>
        </w:rPr>
        <w:t>8</w:t>
      </w:r>
      <w:r w:rsidR="00C25D99" w:rsidRPr="006D1723">
        <w:rPr>
          <w:rFonts w:ascii="Times New Roman" w:eastAsia="Times New Roman" w:hAnsi="Times New Roman" w:cs="Times New Roman"/>
          <w:color w:val="000000" w:themeColor="text1"/>
          <w:sz w:val="24"/>
          <w:szCs w:val="24"/>
          <w:lang w:val="en-US" w:eastAsia="en-US"/>
        </w:rPr>
        <w:t xml:space="preserve"> </w:t>
      </w:r>
      <w:proofErr w:type="spellStart"/>
      <w:r w:rsidR="00C25D99" w:rsidRPr="006D1723">
        <w:rPr>
          <w:rFonts w:ascii="Times New Roman" w:eastAsia="Times New Roman" w:hAnsi="Times New Roman" w:cs="Times New Roman"/>
          <w:color w:val="000000" w:themeColor="text1"/>
          <w:sz w:val="24"/>
          <w:szCs w:val="24"/>
          <w:lang w:val="en-US" w:eastAsia="en-US"/>
        </w:rPr>
        <w:t>kişilik</w:t>
      </w:r>
      <w:proofErr w:type="spellEnd"/>
      <w:r w:rsidR="00C25D99" w:rsidRPr="006D1723">
        <w:rPr>
          <w:rFonts w:ascii="Times New Roman" w:eastAsia="Times New Roman" w:hAnsi="Times New Roman" w:cs="Times New Roman"/>
          <w:color w:val="000000" w:themeColor="text1"/>
          <w:sz w:val="24"/>
          <w:szCs w:val="24"/>
          <w:lang w:val="en-US" w:eastAsia="en-US"/>
        </w:rPr>
        <w:t xml:space="preserve"> </w:t>
      </w:r>
      <w:proofErr w:type="spellStart"/>
      <w:r w:rsidR="00C25D99" w:rsidRPr="006D1723">
        <w:rPr>
          <w:rFonts w:ascii="Times New Roman" w:eastAsia="Times New Roman" w:hAnsi="Times New Roman" w:cs="Times New Roman"/>
          <w:color w:val="000000" w:themeColor="text1"/>
          <w:sz w:val="24"/>
          <w:szCs w:val="24"/>
          <w:lang w:val="en-US" w:eastAsia="en-US"/>
        </w:rPr>
        <w:t>hibesi</w:t>
      </w:r>
      <w:r w:rsidR="00963B49" w:rsidRPr="006D1723">
        <w:rPr>
          <w:rFonts w:ascii="Times New Roman" w:eastAsia="Times New Roman" w:hAnsi="Times New Roman" w:cs="Times New Roman"/>
          <w:color w:val="000000" w:themeColor="text1"/>
          <w:sz w:val="24"/>
          <w:szCs w:val="24"/>
          <w:lang w:val="en-US" w:eastAsia="en-US"/>
        </w:rPr>
        <w:t>z</w:t>
      </w:r>
      <w:proofErr w:type="spellEnd"/>
      <w:r w:rsidR="00963B49" w:rsidRPr="006D1723">
        <w:rPr>
          <w:rFonts w:ascii="Times New Roman" w:eastAsia="Times New Roman" w:hAnsi="Times New Roman" w:cs="Times New Roman"/>
          <w:color w:val="000000" w:themeColor="text1"/>
          <w:sz w:val="24"/>
          <w:szCs w:val="24"/>
          <w:lang w:val="en-US" w:eastAsia="en-US"/>
        </w:rPr>
        <w:t xml:space="preserve"> </w:t>
      </w:r>
      <w:proofErr w:type="spellStart"/>
      <w:r w:rsidR="00963B49" w:rsidRPr="006D1723">
        <w:rPr>
          <w:rFonts w:ascii="Times New Roman" w:eastAsia="Times New Roman" w:hAnsi="Times New Roman" w:cs="Times New Roman"/>
          <w:color w:val="000000" w:themeColor="text1"/>
          <w:sz w:val="24"/>
          <w:szCs w:val="24"/>
          <w:lang w:val="en-US" w:eastAsia="en-US"/>
        </w:rPr>
        <w:t>öğrenci</w:t>
      </w:r>
      <w:proofErr w:type="spellEnd"/>
      <w:r w:rsidR="00963B49" w:rsidRPr="006D1723">
        <w:rPr>
          <w:rFonts w:ascii="Times New Roman" w:eastAsia="Times New Roman" w:hAnsi="Times New Roman" w:cs="Times New Roman"/>
          <w:color w:val="000000" w:themeColor="text1"/>
          <w:sz w:val="24"/>
          <w:szCs w:val="24"/>
          <w:lang w:val="en-US" w:eastAsia="en-US"/>
        </w:rPr>
        <w:t xml:space="preserve"> </w:t>
      </w:r>
      <w:proofErr w:type="spellStart"/>
      <w:r w:rsidR="00963B49" w:rsidRPr="006D1723">
        <w:rPr>
          <w:rFonts w:ascii="Times New Roman" w:eastAsia="Times New Roman" w:hAnsi="Times New Roman" w:cs="Times New Roman"/>
          <w:color w:val="000000" w:themeColor="text1"/>
          <w:sz w:val="24"/>
          <w:szCs w:val="24"/>
          <w:lang w:val="en-US" w:eastAsia="en-US"/>
        </w:rPr>
        <w:t>olmak</w:t>
      </w:r>
      <w:proofErr w:type="spellEnd"/>
      <w:r w:rsidR="00963B49" w:rsidRPr="006D1723">
        <w:rPr>
          <w:rFonts w:ascii="Times New Roman" w:eastAsia="Times New Roman" w:hAnsi="Times New Roman" w:cs="Times New Roman"/>
          <w:color w:val="000000" w:themeColor="text1"/>
          <w:sz w:val="24"/>
          <w:szCs w:val="24"/>
          <w:lang w:val="en-US" w:eastAsia="en-US"/>
        </w:rPr>
        <w:t xml:space="preserve"> </w:t>
      </w:r>
      <w:proofErr w:type="spellStart"/>
      <w:r w:rsidR="00963B49" w:rsidRPr="006D1723">
        <w:rPr>
          <w:rFonts w:ascii="Times New Roman" w:eastAsia="Times New Roman" w:hAnsi="Times New Roman" w:cs="Times New Roman"/>
          <w:color w:val="000000" w:themeColor="text1"/>
          <w:sz w:val="24"/>
          <w:szCs w:val="24"/>
          <w:lang w:val="en-US" w:eastAsia="en-US"/>
        </w:rPr>
        <w:t>üzere</w:t>
      </w:r>
      <w:proofErr w:type="spellEnd"/>
      <w:r w:rsidR="00963B49" w:rsidRPr="006D1723">
        <w:rPr>
          <w:rFonts w:ascii="Times New Roman" w:eastAsia="Times New Roman" w:hAnsi="Times New Roman" w:cs="Times New Roman"/>
          <w:color w:val="000000" w:themeColor="text1"/>
          <w:sz w:val="24"/>
          <w:szCs w:val="24"/>
          <w:lang w:val="en-US" w:eastAsia="en-US"/>
        </w:rPr>
        <w:t xml:space="preserve"> </w:t>
      </w:r>
      <w:proofErr w:type="spellStart"/>
      <w:r w:rsidR="00963B49" w:rsidRPr="006D1723">
        <w:rPr>
          <w:rFonts w:ascii="Times New Roman" w:eastAsia="Times New Roman" w:hAnsi="Times New Roman" w:cs="Times New Roman"/>
          <w:color w:val="000000" w:themeColor="text1"/>
          <w:sz w:val="24"/>
          <w:szCs w:val="24"/>
          <w:lang w:val="en-US" w:eastAsia="en-US"/>
        </w:rPr>
        <w:t>toplam</w:t>
      </w:r>
      <w:proofErr w:type="spellEnd"/>
      <w:r w:rsidR="00963B49" w:rsidRPr="006D1723">
        <w:rPr>
          <w:rFonts w:ascii="Times New Roman" w:eastAsia="Times New Roman" w:hAnsi="Times New Roman" w:cs="Times New Roman"/>
          <w:color w:val="000000" w:themeColor="text1"/>
          <w:sz w:val="24"/>
          <w:szCs w:val="24"/>
          <w:lang w:val="en-US" w:eastAsia="en-US"/>
        </w:rPr>
        <w:t xml:space="preserve"> </w:t>
      </w:r>
      <w:r w:rsidR="003F3C3C">
        <w:rPr>
          <w:rFonts w:ascii="Times New Roman" w:eastAsia="Times New Roman" w:hAnsi="Times New Roman" w:cs="Times New Roman"/>
          <w:color w:val="000000" w:themeColor="text1"/>
          <w:sz w:val="24"/>
          <w:szCs w:val="24"/>
          <w:lang w:val="en-US" w:eastAsia="en-US"/>
        </w:rPr>
        <w:t>1</w:t>
      </w:r>
      <w:r w:rsidR="00CB2474">
        <w:rPr>
          <w:rFonts w:ascii="Times New Roman" w:eastAsia="Times New Roman" w:hAnsi="Times New Roman" w:cs="Times New Roman"/>
          <w:color w:val="000000" w:themeColor="text1"/>
          <w:sz w:val="24"/>
          <w:szCs w:val="24"/>
          <w:lang w:val="en-US" w:eastAsia="en-US"/>
        </w:rPr>
        <w:t>6</w:t>
      </w:r>
      <w:r w:rsidR="00963B49" w:rsidRPr="006D1723">
        <w:rPr>
          <w:rFonts w:ascii="Times New Roman" w:eastAsia="Times New Roman" w:hAnsi="Times New Roman" w:cs="Times New Roman"/>
          <w:color w:val="000000" w:themeColor="text1"/>
          <w:sz w:val="24"/>
          <w:szCs w:val="24"/>
          <w:lang w:val="en-US" w:eastAsia="en-US"/>
        </w:rPr>
        <w:t xml:space="preserve"> </w:t>
      </w:r>
      <w:proofErr w:type="spellStart"/>
      <w:r w:rsidR="00C25D99" w:rsidRPr="006D1723">
        <w:rPr>
          <w:rFonts w:ascii="Times New Roman" w:eastAsia="Times New Roman" w:hAnsi="Times New Roman" w:cs="Times New Roman"/>
          <w:color w:val="000000" w:themeColor="text1"/>
          <w:sz w:val="24"/>
          <w:szCs w:val="24"/>
          <w:lang w:val="en-US" w:eastAsia="en-US"/>
        </w:rPr>
        <w:t>kişilik</w:t>
      </w:r>
      <w:proofErr w:type="spellEnd"/>
      <w:r w:rsidR="00C25D99" w:rsidRPr="006D1723">
        <w:rPr>
          <w:rFonts w:ascii="Times New Roman" w:eastAsia="Times New Roman" w:hAnsi="Times New Roman" w:cs="Times New Roman"/>
          <w:color w:val="000000" w:themeColor="text1"/>
          <w:sz w:val="24"/>
          <w:szCs w:val="24"/>
          <w:lang w:val="en-US" w:eastAsia="en-US"/>
        </w:rPr>
        <w:t xml:space="preserve"> </w:t>
      </w:r>
      <w:proofErr w:type="spellStart"/>
      <w:r w:rsidR="00C25D99" w:rsidRPr="006D1723">
        <w:rPr>
          <w:rFonts w:ascii="Times New Roman" w:eastAsia="Times New Roman" w:hAnsi="Times New Roman" w:cs="Times New Roman"/>
          <w:b/>
          <w:bCs/>
          <w:color w:val="000000" w:themeColor="text1"/>
          <w:sz w:val="24"/>
          <w:szCs w:val="24"/>
          <w:lang w:val="en-US" w:eastAsia="en-US"/>
        </w:rPr>
        <w:t>kontenjan</w:t>
      </w:r>
      <w:proofErr w:type="spellEnd"/>
      <w:r w:rsidR="00C25D99" w:rsidRPr="006D1723">
        <w:rPr>
          <w:rFonts w:ascii="Times New Roman" w:eastAsia="Times New Roman" w:hAnsi="Times New Roman" w:cs="Times New Roman"/>
          <w:b/>
          <w:bCs/>
          <w:color w:val="000000" w:themeColor="text1"/>
          <w:sz w:val="24"/>
          <w:szCs w:val="24"/>
          <w:lang w:val="en-US" w:eastAsia="en-US"/>
        </w:rPr>
        <w:t xml:space="preserve"> </w:t>
      </w:r>
      <w:proofErr w:type="spellStart"/>
      <w:r w:rsidR="00DC2496">
        <w:rPr>
          <w:rFonts w:ascii="Times New Roman" w:eastAsia="Times New Roman" w:hAnsi="Times New Roman" w:cs="Times New Roman"/>
          <w:bCs/>
          <w:color w:val="000000" w:themeColor="text1"/>
          <w:sz w:val="24"/>
          <w:szCs w:val="24"/>
          <w:lang w:val="en-US" w:eastAsia="en-US"/>
        </w:rPr>
        <w:t>planlanmaktadır</w:t>
      </w:r>
      <w:proofErr w:type="spellEnd"/>
      <w:r w:rsidR="00C25D99" w:rsidRPr="006D1723">
        <w:rPr>
          <w:rFonts w:ascii="Times New Roman" w:eastAsia="Times New Roman" w:hAnsi="Times New Roman" w:cs="Times New Roman"/>
          <w:bCs/>
          <w:color w:val="000000" w:themeColor="text1"/>
          <w:sz w:val="24"/>
          <w:szCs w:val="24"/>
          <w:lang w:val="en-US" w:eastAsia="en-US"/>
        </w:rPr>
        <w:t>.</w:t>
      </w:r>
      <w:r w:rsidR="00C25D99" w:rsidRPr="006D1723">
        <w:rPr>
          <w:rFonts w:ascii="Times New Roman" w:eastAsia="Times New Roman" w:hAnsi="Times New Roman" w:cs="Times New Roman"/>
          <w:color w:val="000000" w:themeColor="text1"/>
          <w:sz w:val="24"/>
          <w:szCs w:val="24"/>
          <w:lang w:val="en-US" w:eastAsia="en-US"/>
        </w:rPr>
        <w:t xml:space="preserve"> </w:t>
      </w:r>
    </w:p>
    <w:p w14:paraId="49A5B972" w14:textId="77777777" w:rsidR="008521F7" w:rsidRPr="006D1723" w:rsidRDefault="008521F7" w:rsidP="006D1723">
      <w:pPr>
        <w:spacing w:after="0" w:line="360" w:lineRule="auto"/>
        <w:jc w:val="both"/>
        <w:rPr>
          <w:rFonts w:ascii="Times New Roman" w:eastAsia="Times New Roman" w:hAnsi="Times New Roman" w:cs="Times New Roman"/>
          <w:color w:val="000000" w:themeColor="text1"/>
          <w:sz w:val="24"/>
          <w:szCs w:val="24"/>
          <w:lang w:val="en-US" w:eastAsia="en-US"/>
        </w:rPr>
      </w:pPr>
    </w:p>
    <w:p w14:paraId="70509FE1" w14:textId="524703BC" w:rsidR="00AA47A1" w:rsidRPr="006D1723" w:rsidRDefault="00AA47A1" w:rsidP="006D1723">
      <w:pPr>
        <w:spacing w:after="0" w:line="360" w:lineRule="auto"/>
        <w:jc w:val="both"/>
        <w:rPr>
          <w:rFonts w:ascii="Times New Roman" w:eastAsia="Times New Roman" w:hAnsi="Times New Roman" w:cs="Times New Roman"/>
          <w:color w:val="000000" w:themeColor="text1"/>
          <w:sz w:val="24"/>
          <w:szCs w:val="24"/>
          <w:lang w:val="en-US" w:eastAsia="en-US"/>
        </w:rPr>
      </w:pPr>
    </w:p>
    <w:p w14:paraId="10751E2A" w14:textId="77777777" w:rsidR="009F1DDE" w:rsidRPr="00F53F86" w:rsidRDefault="009F1DDE" w:rsidP="009F1DDE">
      <w:pPr>
        <w:spacing w:after="0" w:line="360" w:lineRule="auto"/>
        <w:jc w:val="both"/>
        <w:rPr>
          <w:rFonts w:ascii="Times New Roman" w:eastAsia="Times New Roman" w:hAnsi="Times New Roman" w:cs="Times New Roman"/>
          <w:b/>
          <w:color w:val="000000" w:themeColor="text1"/>
          <w:sz w:val="24"/>
          <w:szCs w:val="24"/>
          <w:lang w:val="en-US" w:eastAsia="en-US"/>
        </w:rPr>
      </w:pPr>
      <w:r w:rsidRPr="00657B80">
        <w:rPr>
          <w:rFonts w:ascii="Times New Roman" w:eastAsia="Times New Roman" w:hAnsi="Times New Roman" w:cs="Times New Roman"/>
          <w:b/>
          <w:color w:val="000000" w:themeColor="text1"/>
          <w:sz w:val="24"/>
          <w:szCs w:val="24"/>
          <w:lang w:val="en-US" w:eastAsia="en-US"/>
        </w:rPr>
        <w:t>ÖNEMLİ TARİHLER</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5538"/>
      </w:tblGrid>
      <w:tr w:rsidR="009F1DDE" w:rsidRPr="006D1723" w14:paraId="6F748314" w14:textId="77777777" w:rsidTr="00DF4011">
        <w:tc>
          <w:tcPr>
            <w:tcW w:w="3681" w:type="dxa"/>
          </w:tcPr>
          <w:p w14:paraId="7812EB2D"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 xml:space="preserve">Başvuru Başlangıç Tarihi </w:t>
            </w:r>
          </w:p>
        </w:tc>
        <w:tc>
          <w:tcPr>
            <w:tcW w:w="5538" w:type="dxa"/>
          </w:tcPr>
          <w:p w14:paraId="016C5617" w14:textId="77777777" w:rsidR="00A46EB1" w:rsidRPr="00A46EB1" w:rsidRDefault="009B10A1" w:rsidP="00A46EB1">
            <w:pPr>
              <w:rPr>
                <w:rFonts w:ascii="Times Bold" w:eastAsia="Times New Roman" w:hAnsi="Times Bold" w:cs="Times New Roman"/>
                <w:lang w:val="en-US" w:eastAsia="en-US"/>
              </w:rPr>
            </w:pPr>
            <w:r>
              <w:rPr>
                <w:rFonts w:ascii="Times New Roman" w:hAnsi="Times New Roman" w:cs="Times New Roman"/>
                <w:sz w:val="24"/>
                <w:szCs w:val="24"/>
              </w:rPr>
              <w:t xml:space="preserve"> </w:t>
            </w:r>
            <w:r w:rsidR="00A46EB1" w:rsidRPr="00A46EB1">
              <w:rPr>
                <w:rFonts w:ascii="Times Bold" w:eastAsia="Times New Roman" w:hAnsi="Times Bold" w:cs="Times New Roman"/>
                <w:b/>
                <w:bCs/>
                <w:color w:val="000001"/>
                <w:shd w:val="clear" w:color="auto" w:fill="FFFFFF"/>
                <w:lang w:val="en-US" w:eastAsia="en-US"/>
              </w:rPr>
              <w:t xml:space="preserve">11 </w:t>
            </w:r>
            <w:proofErr w:type="spellStart"/>
            <w:r w:rsidR="00A46EB1" w:rsidRPr="00A46EB1">
              <w:rPr>
                <w:rFonts w:ascii="Times Bold" w:eastAsia="Times New Roman" w:hAnsi="Times Bold" w:cs="Times New Roman"/>
                <w:b/>
                <w:bCs/>
                <w:color w:val="000001"/>
                <w:shd w:val="clear" w:color="auto" w:fill="FFFFFF"/>
                <w:lang w:val="en-US" w:eastAsia="en-US"/>
              </w:rPr>
              <w:t>Kasım</w:t>
            </w:r>
            <w:proofErr w:type="spellEnd"/>
            <w:r w:rsidR="00A46EB1" w:rsidRPr="00A46EB1">
              <w:rPr>
                <w:rFonts w:ascii="Times Bold" w:eastAsia="Times New Roman" w:hAnsi="Times Bold" w:cs="Times New Roman"/>
                <w:b/>
                <w:bCs/>
                <w:color w:val="000001"/>
                <w:shd w:val="clear" w:color="auto" w:fill="FFFFFF"/>
                <w:lang w:val="en-US" w:eastAsia="en-US"/>
              </w:rPr>
              <w:t xml:space="preserve"> 2022</w:t>
            </w:r>
          </w:p>
          <w:p w14:paraId="08D506DA" w14:textId="6EF1066F" w:rsidR="009F1DDE" w:rsidRDefault="009F1DDE" w:rsidP="009B10A1">
            <w:pPr>
              <w:spacing w:line="240" w:lineRule="auto"/>
              <w:rPr>
                <w:rFonts w:ascii="Times New Roman" w:hAnsi="Times New Roman" w:cs="Times New Roman"/>
                <w:sz w:val="24"/>
                <w:szCs w:val="24"/>
              </w:rPr>
            </w:pPr>
          </w:p>
        </w:tc>
      </w:tr>
      <w:tr w:rsidR="009F1DDE" w:rsidRPr="006D1723" w14:paraId="6CFC00BF" w14:textId="77777777" w:rsidTr="00DF4011">
        <w:tc>
          <w:tcPr>
            <w:tcW w:w="3681" w:type="dxa"/>
          </w:tcPr>
          <w:p w14:paraId="63D584B5"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Son Başvuru Tarihi</w:t>
            </w:r>
          </w:p>
        </w:tc>
        <w:tc>
          <w:tcPr>
            <w:tcW w:w="5538" w:type="dxa"/>
          </w:tcPr>
          <w:p w14:paraId="228DCCF4" w14:textId="77777777" w:rsidR="00A46EB1" w:rsidRPr="00A46EB1" w:rsidRDefault="00A46EB1" w:rsidP="00A46EB1">
            <w:pPr>
              <w:spacing w:after="0" w:line="240" w:lineRule="auto"/>
              <w:rPr>
                <w:rFonts w:ascii="Times Bold" w:eastAsia="Times New Roman" w:hAnsi="Times Bold" w:cs="Times New Roman"/>
                <w:lang w:val="en-US" w:eastAsia="en-US"/>
              </w:rPr>
            </w:pPr>
            <w:r w:rsidRPr="00A46EB1">
              <w:rPr>
                <w:rFonts w:ascii="Helvetica" w:eastAsia="Times New Roman" w:hAnsi="Helvetica" w:cs="Times New Roman"/>
                <w:color w:val="000001"/>
                <w:sz w:val="18"/>
                <w:szCs w:val="18"/>
                <w:shd w:val="clear" w:color="auto" w:fill="FFFFFF"/>
                <w:lang w:val="en-US" w:eastAsia="en-US"/>
              </w:rPr>
              <w:t> </w:t>
            </w:r>
            <w:r w:rsidRPr="00A46EB1">
              <w:rPr>
                <w:rFonts w:ascii="Times Bold" w:eastAsia="Times New Roman" w:hAnsi="Times Bold" w:cs="Times New Roman"/>
                <w:b/>
                <w:bCs/>
                <w:color w:val="000001"/>
                <w:shd w:val="clear" w:color="auto" w:fill="FFFFFF"/>
                <w:lang w:val="en-US" w:eastAsia="en-US"/>
              </w:rPr>
              <w:t xml:space="preserve">1 </w:t>
            </w:r>
            <w:proofErr w:type="spellStart"/>
            <w:r w:rsidRPr="00A46EB1">
              <w:rPr>
                <w:rFonts w:ascii="Times Bold" w:eastAsia="Times New Roman" w:hAnsi="Times Bold" w:cs="Times New Roman"/>
                <w:b/>
                <w:bCs/>
                <w:color w:val="000001"/>
                <w:shd w:val="clear" w:color="auto" w:fill="FFFFFF"/>
                <w:lang w:val="en-US" w:eastAsia="en-US"/>
              </w:rPr>
              <w:t>Aralık</w:t>
            </w:r>
            <w:proofErr w:type="spellEnd"/>
            <w:r w:rsidRPr="00A46EB1">
              <w:rPr>
                <w:rFonts w:ascii="Times Bold" w:eastAsia="Times New Roman" w:hAnsi="Times Bold" w:cs="Times New Roman"/>
                <w:b/>
                <w:bCs/>
                <w:color w:val="000001"/>
                <w:shd w:val="clear" w:color="auto" w:fill="FFFFFF"/>
                <w:lang w:val="en-US" w:eastAsia="en-US"/>
              </w:rPr>
              <w:t xml:space="preserve"> 2022, </w:t>
            </w:r>
            <w:proofErr w:type="spellStart"/>
            <w:r w:rsidRPr="00A46EB1">
              <w:rPr>
                <w:rFonts w:ascii="Times Bold" w:eastAsia="Times New Roman" w:hAnsi="Times Bold" w:cs="Times New Roman"/>
                <w:b/>
                <w:bCs/>
                <w:color w:val="000001"/>
                <w:shd w:val="clear" w:color="auto" w:fill="FFFFFF"/>
                <w:lang w:val="en-US" w:eastAsia="en-US"/>
              </w:rPr>
              <w:t>Saat</w:t>
            </w:r>
            <w:proofErr w:type="spellEnd"/>
            <w:r w:rsidRPr="00A46EB1">
              <w:rPr>
                <w:rFonts w:ascii="Times Bold" w:eastAsia="Times New Roman" w:hAnsi="Times Bold" w:cs="Times New Roman"/>
                <w:b/>
                <w:bCs/>
                <w:color w:val="000001"/>
                <w:shd w:val="clear" w:color="auto" w:fill="FFFFFF"/>
                <w:lang w:val="en-US" w:eastAsia="en-US"/>
              </w:rPr>
              <w:t xml:space="preserve"> 17:00</w:t>
            </w:r>
          </w:p>
          <w:p w14:paraId="11510A12" w14:textId="34FC703A" w:rsidR="009F1DDE" w:rsidRDefault="009F1DDE" w:rsidP="00A46EB1">
            <w:pPr>
              <w:spacing w:line="240" w:lineRule="auto"/>
              <w:rPr>
                <w:rFonts w:ascii="Times New Roman" w:hAnsi="Times New Roman" w:cs="Times New Roman"/>
                <w:sz w:val="24"/>
                <w:szCs w:val="24"/>
              </w:rPr>
            </w:pPr>
          </w:p>
        </w:tc>
      </w:tr>
      <w:tr w:rsidR="009F1DDE" w:rsidRPr="006D1723" w14:paraId="4F254510" w14:textId="77777777" w:rsidTr="00DF4011">
        <w:tc>
          <w:tcPr>
            <w:tcW w:w="3681" w:type="dxa"/>
          </w:tcPr>
          <w:p w14:paraId="1AB57FAC"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(İngilizce) Sınav Tarihi</w:t>
            </w:r>
          </w:p>
        </w:tc>
        <w:tc>
          <w:tcPr>
            <w:tcW w:w="5538" w:type="dxa"/>
          </w:tcPr>
          <w:p w14:paraId="5804601E" w14:textId="2B066839" w:rsidR="00A46EB1" w:rsidRPr="00A46EB1" w:rsidRDefault="0030086A" w:rsidP="00A46EB1">
            <w:pPr>
              <w:rPr>
                <w:rFonts w:ascii="Times Bold" w:eastAsia="Times New Roman" w:hAnsi="Times Bold" w:cs="Times New Roman"/>
                <w:lang w:val="en-US" w:eastAsia="en-US"/>
              </w:rPr>
            </w:pPr>
            <w:r>
              <w:rPr>
                <w:rFonts w:ascii="Times New Roman" w:hAnsi="Times New Roman" w:cs="Times New Roman"/>
                <w:sz w:val="24"/>
                <w:szCs w:val="24"/>
              </w:rPr>
              <w:t xml:space="preserve"> </w:t>
            </w:r>
            <w:r w:rsidR="00A46EB1" w:rsidRPr="00A46EB1">
              <w:rPr>
                <w:rFonts w:ascii="Times Bold" w:eastAsia="Times New Roman" w:hAnsi="Times Bold" w:cs="Times New Roman"/>
                <w:b/>
                <w:bCs/>
                <w:color w:val="000001"/>
                <w:shd w:val="clear" w:color="auto" w:fill="FFFFFF"/>
                <w:lang w:val="en-US" w:eastAsia="en-US"/>
              </w:rPr>
              <w:t xml:space="preserve">6 </w:t>
            </w:r>
            <w:proofErr w:type="spellStart"/>
            <w:r w:rsidR="00A46EB1" w:rsidRPr="00A46EB1">
              <w:rPr>
                <w:rFonts w:ascii="Times Bold" w:eastAsia="Times New Roman" w:hAnsi="Times Bold" w:cs="Times New Roman"/>
                <w:b/>
                <w:bCs/>
                <w:color w:val="000001"/>
                <w:shd w:val="clear" w:color="auto" w:fill="FFFFFF"/>
                <w:lang w:val="en-US" w:eastAsia="en-US"/>
              </w:rPr>
              <w:t>Aralık</w:t>
            </w:r>
            <w:proofErr w:type="spellEnd"/>
            <w:r w:rsidR="00A46EB1" w:rsidRPr="00A46EB1">
              <w:rPr>
                <w:rFonts w:ascii="Times Bold" w:eastAsia="Times New Roman" w:hAnsi="Times Bold" w:cs="Times New Roman"/>
                <w:b/>
                <w:bCs/>
                <w:color w:val="000001"/>
                <w:shd w:val="clear" w:color="auto" w:fill="FFFFFF"/>
                <w:lang w:val="en-US" w:eastAsia="en-US"/>
              </w:rPr>
              <w:t xml:space="preserve"> 2022, </w:t>
            </w:r>
            <w:proofErr w:type="spellStart"/>
            <w:r w:rsidR="00A46EB1" w:rsidRPr="00A46EB1">
              <w:rPr>
                <w:rFonts w:ascii="Times Bold" w:eastAsia="Times New Roman" w:hAnsi="Times Bold" w:cs="Times New Roman"/>
                <w:b/>
                <w:bCs/>
                <w:color w:val="000001"/>
                <w:shd w:val="clear" w:color="auto" w:fill="FFFFFF"/>
                <w:lang w:val="en-US" w:eastAsia="en-US"/>
              </w:rPr>
              <w:t>Saat</w:t>
            </w:r>
            <w:proofErr w:type="spellEnd"/>
            <w:r w:rsidR="00A46EB1" w:rsidRPr="00A46EB1">
              <w:rPr>
                <w:rFonts w:ascii="Times Bold" w:eastAsia="Times New Roman" w:hAnsi="Times Bold" w:cs="Times New Roman"/>
                <w:b/>
                <w:bCs/>
                <w:color w:val="000001"/>
                <w:shd w:val="clear" w:color="auto" w:fill="FFFFFF"/>
                <w:lang w:val="en-US" w:eastAsia="en-US"/>
              </w:rPr>
              <w:t xml:space="preserve"> 09:30 </w:t>
            </w:r>
          </w:p>
          <w:p w14:paraId="3FEFACB2" w14:textId="669073B5" w:rsidR="009F1DDE" w:rsidRDefault="009F1DDE" w:rsidP="00054402">
            <w:pPr>
              <w:spacing w:line="240" w:lineRule="auto"/>
              <w:rPr>
                <w:rFonts w:ascii="Times New Roman" w:hAnsi="Times New Roman" w:cs="Times New Roman"/>
                <w:sz w:val="24"/>
                <w:szCs w:val="24"/>
              </w:rPr>
            </w:pPr>
          </w:p>
          <w:p w14:paraId="0DCAFB2C" w14:textId="32BCE92A" w:rsidR="00700920" w:rsidRDefault="009F1DDE" w:rsidP="00054402">
            <w:pPr>
              <w:spacing w:line="240" w:lineRule="auto"/>
              <w:ind w:left="148"/>
              <w:rPr>
                <w:rFonts w:ascii="Times New Roman" w:hAnsi="Times New Roman" w:cs="Times New Roman"/>
                <w:b/>
                <w:i/>
                <w:color w:val="FF0000"/>
                <w:sz w:val="24"/>
                <w:szCs w:val="24"/>
              </w:rPr>
            </w:pPr>
            <w:r w:rsidRPr="00E02FE1">
              <w:rPr>
                <w:rFonts w:ascii="Times New Roman" w:hAnsi="Times New Roman" w:cs="Times New Roman"/>
                <w:b/>
                <w:i/>
                <w:color w:val="FF0000"/>
                <w:sz w:val="24"/>
                <w:szCs w:val="24"/>
              </w:rPr>
              <w:t xml:space="preserve">** İngilizce yeterlilik sınavı </w:t>
            </w:r>
            <w:r w:rsidR="00700920">
              <w:rPr>
                <w:rFonts w:ascii="Times New Roman" w:hAnsi="Times New Roman" w:cs="Times New Roman"/>
                <w:b/>
                <w:i/>
                <w:color w:val="FF0000"/>
                <w:sz w:val="24"/>
                <w:szCs w:val="24"/>
              </w:rPr>
              <w:t xml:space="preserve">Mezitli kampüsünde yüz yüze </w:t>
            </w:r>
            <w:r w:rsidRPr="00E02FE1">
              <w:rPr>
                <w:rFonts w:ascii="Times New Roman" w:hAnsi="Times New Roman" w:cs="Times New Roman"/>
                <w:b/>
                <w:i/>
                <w:color w:val="FF0000"/>
                <w:sz w:val="24"/>
                <w:szCs w:val="24"/>
              </w:rPr>
              <w:t xml:space="preserve"> gerçekleştirilecektir. </w:t>
            </w:r>
          </w:p>
          <w:p w14:paraId="6E482DD6" w14:textId="77777777" w:rsidR="003A1DB9" w:rsidRDefault="003A1DB9" w:rsidP="00054402">
            <w:pPr>
              <w:spacing w:line="240" w:lineRule="auto"/>
              <w:ind w:left="148"/>
              <w:rPr>
                <w:rFonts w:ascii="Times New Roman" w:hAnsi="Times New Roman" w:cs="Times New Roman"/>
                <w:b/>
                <w:i/>
                <w:color w:val="FF0000"/>
                <w:sz w:val="24"/>
                <w:szCs w:val="24"/>
              </w:rPr>
            </w:pPr>
            <w:r>
              <w:rPr>
                <w:rFonts w:ascii="Times New Roman" w:hAnsi="Times New Roman" w:cs="Times New Roman"/>
                <w:b/>
                <w:i/>
                <w:color w:val="FF0000"/>
                <w:sz w:val="24"/>
                <w:szCs w:val="24"/>
              </w:rPr>
              <w:t>Öğrencilerin en geç 09:15 te sınıfta öğrenci kimlik kartlarıyla birlikte hazır olmaları gerekmektedir.</w:t>
            </w:r>
          </w:p>
          <w:p w14:paraId="07B513D1" w14:textId="3988C27C" w:rsidR="00700920" w:rsidRDefault="003A1DB9" w:rsidP="00054402">
            <w:pPr>
              <w:spacing w:line="240" w:lineRule="auto"/>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  </w:t>
            </w:r>
            <w:r w:rsidR="00700920">
              <w:rPr>
                <w:rFonts w:ascii="Times New Roman" w:hAnsi="Times New Roman" w:cs="Times New Roman"/>
                <w:b/>
                <w:i/>
                <w:color w:val="FF0000"/>
                <w:sz w:val="24"/>
                <w:szCs w:val="24"/>
              </w:rPr>
              <w:t>Adres: Akdeniz Mahallesi,39753 Sokak,No:12 33340 Mezitli/Mersin</w:t>
            </w:r>
          </w:p>
          <w:p w14:paraId="68C0FFE1" w14:textId="6B783CDE" w:rsidR="009F1DDE" w:rsidRDefault="00700920" w:rsidP="00054402">
            <w:pPr>
              <w:spacing w:line="240" w:lineRule="auto"/>
              <w:rPr>
                <w:rFonts w:ascii="Times New Roman" w:hAnsi="Times New Roman" w:cs="Times New Roman"/>
                <w:sz w:val="24"/>
                <w:szCs w:val="24"/>
              </w:rPr>
            </w:pPr>
            <w:r>
              <w:rPr>
                <w:rFonts w:ascii="Times New Roman" w:hAnsi="Times New Roman" w:cs="Times New Roman"/>
                <w:b/>
                <w:i/>
                <w:color w:val="FF0000"/>
                <w:sz w:val="24"/>
                <w:szCs w:val="24"/>
              </w:rPr>
              <w:t xml:space="preserve"> </w:t>
            </w:r>
          </w:p>
        </w:tc>
      </w:tr>
      <w:tr w:rsidR="009F1DDE" w:rsidRPr="006D1723" w14:paraId="0E8BCF1A" w14:textId="77777777" w:rsidTr="00DF4011">
        <w:tc>
          <w:tcPr>
            <w:tcW w:w="3681" w:type="dxa"/>
          </w:tcPr>
          <w:p w14:paraId="63D746FC"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Değerlendirme Sonuçlarının İlan Tarihi (tahmini)</w:t>
            </w:r>
          </w:p>
        </w:tc>
        <w:tc>
          <w:tcPr>
            <w:tcW w:w="5538" w:type="dxa"/>
          </w:tcPr>
          <w:p w14:paraId="04D70A11" w14:textId="77777777" w:rsidR="00A46EB1" w:rsidRPr="00A46EB1" w:rsidRDefault="00A46EB1" w:rsidP="00A46EB1">
            <w:pPr>
              <w:spacing w:after="0" w:line="240" w:lineRule="auto"/>
              <w:rPr>
                <w:rFonts w:ascii="Times Bold" w:eastAsia="Times New Roman" w:hAnsi="Times Bold" w:cs="Times New Roman"/>
                <w:lang w:val="en-US" w:eastAsia="en-US"/>
              </w:rPr>
            </w:pPr>
            <w:r w:rsidRPr="00A46EB1">
              <w:rPr>
                <w:rFonts w:ascii="Times Bold" w:eastAsia="Times New Roman" w:hAnsi="Times Bold" w:cs="Times New Roman"/>
                <w:b/>
                <w:bCs/>
                <w:color w:val="000001"/>
                <w:shd w:val="clear" w:color="auto" w:fill="FFFFFF"/>
                <w:lang w:val="en-US" w:eastAsia="en-US"/>
              </w:rPr>
              <w:t xml:space="preserve">8 </w:t>
            </w:r>
            <w:proofErr w:type="spellStart"/>
            <w:r w:rsidRPr="00A46EB1">
              <w:rPr>
                <w:rFonts w:ascii="Times Bold" w:eastAsia="Times New Roman" w:hAnsi="Times Bold" w:cs="Times New Roman"/>
                <w:b/>
                <w:bCs/>
                <w:color w:val="000001"/>
                <w:shd w:val="clear" w:color="auto" w:fill="FFFFFF"/>
                <w:lang w:val="en-US" w:eastAsia="en-US"/>
              </w:rPr>
              <w:t>Aralık</w:t>
            </w:r>
            <w:proofErr w:type="spellEnd"/>
            <w:r w:rsidRPr="00A46EB1">
              <w:rPr>
                <w:rFonts w:ascii="Times Bold" w:eastAsia="Times New Roman" w:hAnsi="Times Bold" w:cs="Times New Roman"/>
                <w:b/>
                <w:bCs/>
                <w:color w:val="000001"/>
                <w:shd w:val="clear" w:color="auto" w:fill="FFFFFF"/>
                <w:lang w:val="en-US" w:eastAsia="en-US"/>
              </w:rPr>
              <w:t xml:space="preserve"> 2022</w:t>
            </w:r>
          </w:p>
          <w:p w14:paraId="54CB1906" w14:textId="7EC3EF34" w:rsidR="009F1DDE" w:rsidRPr="003F3C3C" w:rsidRDefault="009F1DDE" w:rsidP="00DF4011">
            <w:pPr>
              <w:spacing w:line="240" w:lineRule="auto"/>
              <w:ind w:left="148"/>
              <w:rPr>
                <w:rFonts w:ascii="Times New Roman" w:hAnsi="Times New Roman" w:cs="Times New Roman"/>
                <w:sz w:val="24"/>
                <w:szCs w:val="24"/>
              </w:rPr>
            </w:pPr>
          </w:p>
        </w:tc>
      </w:tr>
      <w:tr w:rsidR="009F1DDE" w:rsidRPr="006D1723" w14:paraId="27E68CAE" w14:textId="77777777" w:rsidTr="00DF4011">
        <w:tc>
          <w:tcPr>
            <w:tcW w:w="3681" w:type="dxa"/>
          </w:tcPr>
          <w:p w14:paraId="2494DCB5"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Sınav Sonuçlarına İtiraz</w:t>
            </w:r>
          </w:p>
        </w:tc>
        <w:tc>
          <w:tcPr>
            <w:tcW w:w="5538" w:type="dxa"/>
          </w:tcPr>
          <w:p w14:paraId="6AC451A3" w14:textId="77777777" w:rsidR="00A46EB1" w:rsidRPr="00A46EB1" w:rsidRDefault="00A46EB1" w:rsidP="00A46EB1">
            <w:pPr>
              <w:spacing w:after="0" w:line="240" w:lineRule="auto"/>
              <w:rPr>
                <w:rFonts w:ascii="Times Bold" w:eastAsia="Times New Roman" w:hAnsi="Times Bold" w:cs="Times New Roman"/>
                <w:lang w:val="en-US" w:eastAsia="en-US"/>
              </w:rPr>
            </w:pPr>
            <w:r w:rsidRPr="00A46EB1">
              <w:rPr>
                <w:rFonts w:ascii="Times Bold" w:eastAsia="Times New Roman" w:hAnsi="Times Bold" w:cs="Times New Roman"/>
                <w:b/>
                <w:bCs/>
                <w:color w:val="000001"/>
                <w:shd w:val="clear" w:color="auto" w:fill="FFFFFF"/>
                <w:lang w:val="en-US" w:eastAsia="en-US"/>
              </w:rPr>
              <w:t xml:space="preserve">9 </w:t>
            </w:r>
            <w:proofErr w:type="spellStart"/>
            <w:r w:rsidRPr="00A46EB1">
              <w:rPr>
                <w:rFonts w:ascii="Times Bold" w:eastAsia="Times New Roman" w:hAnsi="Times Bold" w:cs="Times New Roman"/>
                <w:b/>
                <w:bCs/>
                <w:color w:val="000001"/>
                <w:shd w:val="clear" w:color="auto" w:fill="FFFFFF"/>
                <w:lang w:val="en-US" w:eastAsia="en-US"/>
              </w:rPr>
              <w:t>Aralık</w:t>
            </w:r>
            <w:proofErr w:type="spellEnd"/>
            <w:r w:rsidRPr="00A46EB1">
              <w:rPr>
                <w:rFonts w:ascii="Times Bold" w:eastAsia="Times New Roman" w:hAnsi="Times Bold" w:cs="Times New Roman"/>
                <w:b/>
                <w:bCs/>
                <w:color w:val="000001"/>
                <w:shd w:val="clear" w:color="auto" w:fill="FFFFFF"/>
                <w:lang w:val="en-US" w:eastAsia="en-US"/>
              </w:rPr>
              <w:t xml:space="preserve"> 2022</w:t>
            </w:r>
          </w:p>
          <w:p w14:paraId="7DE3D16F" w14:textId="3DBCA716" w:rsidR="009F1DDE" w:rsidRPr="003F3C3C" w:rsidRDefault="009F1DDE" w:rsidP="00DF4011">
            <w:pPr>
              <w:spacing w:line="240" w:lineRule="auto"/>
              <w:ind w:left="148"/>
              <w:rPr>
                <w:rFonts w:ascii="Times New Roman" w:hAnsi="Times New Roman" w:cs="Times New Roman"/>
                <w:sz w:val="24"/>
                <w:szCs w:val="24"/>
              </w:rPr>
            </w:pPr>
          </w:p>
        </w:tc>
      </w:tr>
      <w:tr w:rsidR="009F1DDE" w:rsidRPr="006D1723" w14:paraId="4F07036C" w14:textId="77777777" w:rsidTr="00DF4011">
        <w:tc>
          <w:tcPr>
            <w:tcW w:w="3681" w:type="dxa"/>
          </w:tcPr>
          <w:p w14:paraId="52AFC4B4" w14:textId="77777777" w:rsidR="009F1DDE" w:rsidRPr="006D1723" w:rsidRDefault="009F1DDE" w:rsidP="00DF4011">
            <w:pPr>
              <w:spacing w:line="240" w:lineRule="auto"/>
              <w:rPr>
                <w:rFonts w:ascii="Times New Roman" w:hAnsi="Times New Roman" w:cs="Times New Roman"/>
                <w:sz w:val="24"/>
                <w:szCs w:val="24"/>
              </w:rPr>
            </w:pPr>
            <w:proofErr w:type="spellStart"/>
            <w:r w:rsidRPr="006D1723">
              <w:rPr>
                <w:rFonts w:ascii="Times New Roman" w:hAnsi="Times New Roman" w:cs="Times New Roman"/>
                <w:sz w:val="24"/>
                <w:szCs w:val="24"/>
              </w:rPr>
              <w:lastRenderedPageBreak/>
              <w:t>Erasmus</w:t>
            </w:r>
            <w:proofErr w:type="spellEnd"/>
            <w:r w:rsidRPr="006D1723">
              <w:rPr>
                <w:rFonts w:ascii="Times New Roman" w:hAnsi="Times New Roman" w:cs="Times New Roman"/>
                <w:sz w:val="24"/>
                <w:szCs w:val="24"/>
              </w:rPr>
              <w:t xml:space="preserve"> + Değerl</w:t>
            </w:r>
            <w:r>
              <w:rPr>
                <w:rFonts w:ascii="Times New Roman" w:hAnsi="Times New Roman" w:cs="Times New Roman"/>
                <w:sz w:val="24"/>
                <w:szCs w:val="24"/>
              </w:rPr>
              <w:t>e</w:t>
            </w:r>
            <w:r w:rsidRPr="006D1723">
              <w:rPr>
                <w:rFonts w:ascii="Times New Roman" w:hAnsi="Times New Roman" w:cs="Times New Roman"/>
                <w:sz w:val="24"/>
                <w:szCs w:val="24"/>
              </w:rPr>
              <w:t>ndirme Sonuçlarının İlan Tarihi (tahmini)</w:t>
            </w:r>
          </w:p>
        </w:tc>
        <w:tc>
          <w:tcPr>
            <w:tcW w:w="5538" w:type="dxa"/>
          </w:tcPr>
          <w:p w14:paraId="7EE70FC4" w14:textId="77777777" w:rsidR="00A46EB1" w:rsidRPr="00A46EB1" w:rsidRDefault="00A46EB1" w:rsidP="00A46EB1">
            <w:pPr>
              <w:spacing w:after="0" w:line="240" w:lineRule="auto"/>
              <w:rPr>
                <w:rFonts w:ascii="Times Bold" w:eastAsia="Times New Roman" w:hAnsi="Times Bold" w:cs="Times New Roman"/>
                <w:lang w:val="en-US" w:eastAsia="en-US"/>
              </w:rPr>
            </w:pPr>
            <w:r w:rsidRPr="00A46EB1">
              <w:rPr>
                <w:rFonts w:ascii="Times Bold" w:eastAsia="Times New Roman" w:hAnsi="Times Bold" w:cs="Times New Roman"/>
                <w:b/>
                <w:bCs/>
                <w:color w:val="000001"/>
                <w:shd w:val="clear" w:color="auto" w:fill="FFFFFF"/>
                <w:lang w:val="en-US" w:eastAsia="en-US"/>
              </w:rPr>
              <w:t xml:space="preserve">14 </w:t>
            </w:r>
            <w:proofErr w:type="spellStart"/>
            <w:r w:rsidRPr="00A46EB1">
              <w:rPr>
                <w:rFonts w:ascii="Times Bold" w:eastAsia="Times New Roman" w:hAnsi="Times Bold" w:cs="Times New Roman"/>
                <w:b/>
                <w:bCs/>
                <w:color w:val="000001"/>
                <w:shd w:val="clear" w:color="auto" w:fill="FFFFFF"/>
                <w:lang w:val="en-US" w:eastAsia="en-US"/>
              </w:rPr>
              <w:t>Aralık</w:t>
            </w:r>
            <w:proofErr w:type="spellEnd"/>
            <w:r w:rsidRPr="00A46EB1">
              <w:rPr>
                <w:rFonts w:ascii="Times Bold" w:eastAsia="Times New Roman" w:hAnsi="Times Bold" w:cs="Times New Roman"/>
                <w:b/>
                <w:bCs/>
                <w:color w:val="000001"/>
                <w:shd w:val="clear" w:color="auto" w:fill="FFFFFF"/>
                <w:lang w:val="en-US" w:eastAsia="en-US"/>
              </w:rPr>
              <w:t xml:space="preserve"> 2022</w:t>
            </w:r>
          </w:p>
          <w:p w14:paraId="3C1A10E5" w14:textId="0962C0F3" w:rsidR="009F1DDE" w:rsidRPr="003F3C3C" w:rsidRDefault="009F1DDE" w:rsidP="00DF4011">
            <w:pPr>
              <w:spacing w:line="240" w:lineRule="auto"/>
              <w:ind w:left="148"/>
              <w:rPr>
                <w:rFonts w:ascii="Times New Roman" w:hAnsi="Times New Roman" w:cs="Times New Roman"/>
                <w:sz w:val="24"/>
                <w:szCs w:val="24"/>
              </w:rPr>
            </w:pPr>
          </w:p>
        </w:tc>
      </w:tr>
      <w:tr w:rsidR="009F1DDE" w:rsidRPr="006D1723" w14:paraId="0E697978" w14:textId="77777777" w:rsidTr="00DF4011">
        <w:tc>
          <w:tcPr>
            <w:tcW w:w="3681" w:type="dxa"/>
          </w:tcPr>
          <w:p w14:paraId="5B1B2518" w14:textId="77777777" w:rsidR="009F1DDE" w:rsidRPr="006D1723" w:rsidRDefault="009F1DDE" w:rsidP="00DF4011">
            <w:pPr>
              <w:spacing w:line="240" w:lineRule="auto"/>
              <w:rPr>
                <w:rFonts w:ascii="Times New Roman" w:hAnsi="Times New Roman" w:cs="Times New Roman"/>
                <w:sz w:val="24"/>
                <w:szCs w:val="24"/>
              </w:rPr>
            </w:pPr>
            <w:proofErr w:type="spellStart"/>
            <w:r w:rsidRPr="006D1723">
              <w:rPr>
                <w:rFonts w:ascii="Times New Roman" w:hAnsi="Times New Roman" w:cs="Times New Roman"/>
                <w:sz w:val="24"/>
                <w:szCs w:val="24"/>
              </w:rPr>
              <w:t>Eramus</w:t>
            </w:r>
            <w:proofErr w:type="spellEnd"/>
            <w:r w:rsidRPr="006D1723">
              <w:rPr>
                <w:rFonts w:ascii="Times New Roman" w:hAnsi="Times New Roman" w:cs="Times New Roman"/>
                <w:sz w:val="24"/>
                <w:szCs w:val="24"/>
              </w:rPr>
              <w:t>+ Sonuçlarına İtiraz</w:t>
            </w:r>
          </w:p>
        </w:tc>
        <w:tc>
          <w:tcPr>
            <w:tcW w:w="5538" w:type="dxa"/>
          </w:tcPr>
          <w:p w14:paraId="40978973" w14:textId="77777777" w:rsidR="00A46EB1" w:rsidRPr="00A46EB1" w:rsidRDefault="00A46EB1" w:rsidP="00A46EB1">
            <w:pPr>
              <w:spacing w:after="0" w:line="240" w:lineRule="auto"/>
              <w:rPr>
                <w:rFonts w:ascii="Times Bold" w:eastAsia="Times New Roman" w:hAnsi="Times Bold" w:cs="Times New Roman"/>
                <w:lang w:val="en-US" w:eastAsia="en-US"/>
              </w:rPr>
            </w:pPr>
            <w:r w:rsidRPr="00A46EB1">
              <w:rPr>
                <w:rFonts w:ascii="Times Bold" w:eastAsia="Times New Roman" w:hAnsi="Times Bold" w:cs="Times New Roman"/>
                <w:b/>
                <w:bCs/>
                <w:color w:val="000001"/>
                <w:shd w:val="clear" w:color="auto" w:fill="FFFFFF"/>
                <w:lang w:val="en-US" w:eastAsia="en-US"/>
              </w:rPr>
              <w:t xml:space="preserve">15 </w:t>
            </w:r>
            <w:proofErr w:type="spellStart"/>
            <w:r w:rsidRPr="00A46EB1">
              <w:rPr>
                <w:rFonts w:ascii="Times Bold" w:eastAsia="Times New Roman" w:hAnsi="Times Bold" w:cs="Times New Roman"/>
                <w:b/>
                <w:bCs/>
                <w:color w:val="000001"/>
                <w:shd w:val="clear" w:color="auto" w:fill="FFFFFF"/>
                <w:lang w:val="en-US" w:eastAsia="en-US"/>
              </w:rPr>
              <w:t>Aralık</w:t>
            </w:r>
            <w:proofErr w:type="spellEnd"/>
            <w:r w:rsidRPr="00A46EB1">
              <w:rPr>
                <w:rFonts w:ascii="Times Bold" w:eastAsia="Times New Roman" w:hAnsi="Times Bold" w:cs="Times New Roman"/>
                <w:b/>
                <w:bCs/>
                <w:color w:val="000001"/>
                <w:shd w:val="clear" w:color="auto" w:fill="FFFFFF"/>
                <w:lang w:val="en-US" w:eastAsia="en-US"/>
              </w:rPr>
              <w:t xml:space="preserve"> 2022</w:t>
            </w:r>
          </w:p>
          <w:p w14:paraId="3B6AE1E9" w14:textId="2C90E878" w:rsidR="009F1DDE" w:rsidRDefault="009F1DDE" w:rsidP="00DF4011">
            <w:pPr>
              <w:spacing w:line="240" w:lineRule="auto"/>
              <w:ind w:left="148"/>
              <w:rPr>
                <w:rFonts w:ascii="Times New Roman" w:hAnsi="Times New Roman" w:cs="Times New Roman"/>
                <w:sz w:val="24"/>
                <w:szCs w:val="24"/>
              </w:rPr>
            </w:pPr>
          </w:p>
        </w:tc>
      </w:tr>
      <w:tr w:rsidR="009F1DDE" w:rsidRPr="006D1723" w14:paraId="33B41D7A" w14:textId="77777777" w:rsidTr="00DF4011">
        <w:tc>
          <w:tcPr>
            <w:tcW w:w="3681" w:type="dxa"/>
          </w:tcPr>
          <w:p w14:paraId="7F65B18E" w14:textId="057D20ED" w:rsidR="009F1DDE" w:rsidRPr="006D1723" w:rsidRDefault="009F1DDE" w:rsidP="00DF4011">
            <w:pPr>
              <w:spacing w:line="240" w:lineRule="auto"/>
              <w:rPr>
                <w:rFonts w:ascii="Times New Roman" w:hAnsi="Times New Roman" w:cs="Times New Roman"/>
                <w:sz w:val="24"/>
                <w:szCs w:val="24"/>
              </w:rPr>
            </w:pP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 </w:t>
            </w:r>
            <w:r w:rsidR="00D821F2">
              <w:rPr>
                <w:rFonts w:ascii="Times New Roman" w:hAnsi="Times New Roman" w:cs="Times New Roman"/>
                <w:sz w:val="24"/>
                <w:szCs w:val="24"/>
              </w:rPr>
              <w:t>Öğrenim</w:t>
            </w:r>
            <w:r w:rsidRPr="006D1723">
              <w:rPr>
                <w:rFonts w:ascii="Times New Roman" w:hAnsi="Times New Roman" w:cs="Times New Roman"/>
                <w:sz w:val="24"/>
                <w:szCs w:val="24"/>
              </w:rPr>
              <w:t xml:space="preserve"> Hareketliliği Hakkından Feragat ve Kabul</w:t>
            </w:r>
            <w:r w:rsidR="00442158">
              <w:rPr>
                <w:rFonts w:ascii="Times New Roman" w:hAnsi="Times New Roman" w:cs="Times New Roman"/>
                <w:sz w:val="24"/>
                <w:szCs w:val="24"/>
              </w:rPr>
              <w:t xml:space="preserve"> Günleri</w:t>
            </w:r>
            <w:r w:rsidRPr="006D1723">
              <w:rPr>
                <w:rFonts w:ascii="Times New Roman" w:hAnsi="Times New Roman" w:cs="Times New Roman"/>
                <w:sz w:val="24"/>
                <w:szCs w:val="24"/>
              </w:rPr>
              <w:t xml:space="preserve"> </w:t>
            </w:r>
          </w:p>
        </w:tc>
        <w:tc>
          <w:tcPr>
            <w:tcW w:w="5538" w:type="dxa"/>
          </w:tcPr>
          <w:p w14:paraId="7B5980EE" w14:textId="0A8D09B6" w:rsidR="009F1DDE" w:rsidRDefault="009F1DDE" w:rsidP="00DF4011">
            <w:pPr>
              <w:spacing w:line="240" w:lineRule="auto"/>
              <w:ind w:left="148"/>
              <w:rPr>
                <w:rFonts w:ascii="Times New Roman" w:hAnsi="Times New Roman" w:cs="Times New Roman"/>
                <w:sz w:val="24"/>
                <w:szCs w:val="24"/>
              </w:rPr>
            </w:pPr>
          </w:p>
        </w:tc>
      </w:tr>
    </w:tbl>
    <w:p w14:paraId="628DC8BF" w14:textId="77777777" w:rsidR="009F1DDE" w:rsidRPr="00657B80" w:rsidRDefault="009F1DDE" w:rsidP="009F1DDE">
      <w:pPr>
        <w:spacing w:after="0" w:line="360" w:lineRule="auto"/>
        <w:jc w:val="both"/>
        <w:rPr>
          <w:rFonts w:ascii="Times New Roman" w:eastAsia="Times New Roman" w:hAnsi="Times New Roman" w:cs="Times New Roman"/>
          <w:color w:val="000000" w:themeColor="text1"/>
          <w:sz w:val="24"/>
          <w:szCs w:val="24"/>
          <w:lang w:eastAsia="en-US"/>
        </w:rPr>
      </w:pPr>
    </w:p>
    <w:p w14:paraId="591321A2" w14:textId="770484C1" w:rsidR="00AA47A1" w:rsidRDefault="00AA47A1"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 xml:space="preserve">BAŞVURU </w:t>
      </w:r>
      <w:r w:rsidR="0076424A" w:rsidRPr="006D1723">
        <w:rPr>
          <w:rFonts w:ascii="Times New Roman" w:hAnsi="Times New Roman" w:cs="Times New Roman"/>
          <w:b/>
          <w:sz w:val="24"/>
          <w:szCs w:val="24"/>
        </w:rPr>
        <w:t>ŞEKLİ</w:t>
      </w:r>
      <w:r w:rsidR="000879D4" w:rsidRPr="006D1723">
        <w:rPr>
          <w:rFonts w:ascii="Times New Roman" w:hAnsi="Times New Roman" w:cs="Times New Roman"/>
          <w:b/>
          <w:sz w:val="24"/>
          <w:szCs w:val="24"/>
        </w:rPr>
        <w:t xml:space="preserve"> VE</w:t>
      </w:r>
      <w:r w:rsidRPr="006D1723">
        <w:rPr>
          <w:rFonts w:ascii="Times New Roman" w:hAnsi="Times New Roman" w:cs="Times New Roman"/>
          <w:b/>
          <w:sz w:val="24"/>
          <w:szCs w:val="24"/>
        </w:rPr>
        <w:t xml:space="preserve"> İSTENEN BELGELER</w:t>
      </w:r>
    </w:p>
    <w:p w14:paraId="6119AA4A" w14:textId="14679875" w:rsidR="00CE51CC" w:rsidRDefault="00CE51CC" w:rsidP="00CE51CC">
      <w:pPr>
        <w:shd w:val="clear" w:color="auto" w:fill="FFFFFF"/>
        <w:rPr>
          <w:rFonts w:ascii="Arial" w:hAnsi="Arial" w:cs="Arial"/>
          <w:color w:val="222222"/>
        </w:rPr>
      </w:pPr>
      <w:r>
        <w:rPr>
          <w:rFonts w:ascii="Times New Roman" w:hAnsi="Times New Roman" w:cs="Times New Roman"/>
          <w:b/>
          <w:sz w:val="24"/>
          <w:szCs w:val="24"/>
        </w:rPr>
        <w:t xml:space="preserve">Başvuru </w:t>
      </w:r>
      <w:proofErr w:type="spellStart"/>
      <w:r>
        <w:rPr>
          <w:rFonts w:ascii="Arial" w:hAnsi="Arial" w:cs="Arial"/>
          <w:color w:val="222222"/>
        </w:rPr>
        <w:t>portalına</w:t>
      </w:r>
      <w:proofErr w:type="spellEnd"/>
      <w:r>
        <w:rPr>
          <w:rFonts w:ascii="Arial" w:hAnsi="Arial" w:cs="Arial"/>
          <w:color w:val="222222"/>
        </w:rPr>
        <w:t> aşağıda belirtilen link üzerinden ulaşabilirsiniz.</w:t>
      </w:r>
    </w:p>
    <w:p w14:paraId="30A6C71B" w14:textId="77777777" w:rsidR="00CE51CC" w:rsidRDefault="00CE51CC" w:rsidP="00CE51CC">
      <w:pPr>
        <w:shd w:val="clear" w:color="auto" w:fill="FFFFFF"/>
        <w:rPr>
          <w:rFonts w:ascii="Arial" w:hAnsi="Arial" w:cs="Arial"/>
          <w:color w:val="222222"/>
        </w:rPr>
      </w:pPr>
    </w:p>
    <w:p w14:paraId="093111B5" w14:textId="6303223A" w:rsidR="00CE51CC" w:rsidRDefault="00CE51CC" w:rsidP="00CE51CC">
      <w:pPr>
        <w:shd w:val="clear" w:color="auto" w:fill="FFFFFF"/>
        <w:rPr>
          <w:rFonts w:ascii="Arial" w:hAnsi="Arial" w:cs="Arial"/>
          <w:color w:val="222222"/>
        </w:rPr>
      </w:pPr>
      <w:r>
        <w:rPr>
          <w:rFonts w:ascii="Arial" w:hAnsi="Arial" w:cs="Arial"/>
          <w:color w:val="222222"/>
        </w:rPr>
        <w:fldChar w:fldCharType="begin"/>
      </w:r>
      <w:r>
        <w:rPr>
          <w:rFonts w:ascii="Arial" w:hAnsi="Arial" w:cs="Arial"/>
          <w:color w:val="222222"/>
        </w:rPr>
        <w:instrText xml:space="preserve"> HYPERLINK "https://erasmusbasvuru.ua.gov.tr/giris?returnUrl=%2F" \t "_blank" </w:instrText>
      </w:r>
      <w:r>
        <w:rPr>
          <w:rFonts w:ascii="Arial" w:hAnsi="Arial" w:cs="Arial"/>
          <w:color w:val="222222"/>
        </w:rPr>
        <w:fldChar w:fldCharType="separate"/>
      </w:r>
      <w:r>
        <w:rPr>
          <w:rStyle w:val="Hyperlink"/>
          <w:rFonts w:ascii="Arial" w:hAnsi="Arial" w:cs="Arial"/>
          <w:color w:val="1155CC"/>
        </w:rPr>
        <w:t>https://erasmusbasvuru.ua.gov.tr/giris?returnUrl=%2F</w:t>
      </w:r>
      <w:r>
        <w:rPr>
          <w:rFonts w:ascii="Arial" w:hAnsi="Arial" w:cs="Arial"/>
          <w:color w:val="222222"/>
        </w:rPr>
        <w:fldChar w:fldCharType="end"/>
      </w:r>
    </w:p>
    <w:p w14:paraId="0A44E450" w14:textId="67F1E65F" w:rsidR="00CE51CC" w:rsidRDefault="00CE51CC" w:rsidP="00CE51CC">
      <w:pPr>
        <w:shd w:val="clear" w:color="auto" w:fill="FFFFFF"/>
        <w:rPr>
          <w:rFonts w:ascii="Arial" w:hAnsi="Arial" w:cs="Arial"/>
          <w:color w:val="222222"/>
        </w:rPr>
      </w:pPr>
      <w:r>
        <w:rPr>
          <w:rFonts w:ascii="Arial" w:hAnsi="Arial" w:cs="Arial"/>
          <w:color w:val="222222"/>
        </w:rPr>
        <w:t xml:space="preserve">Başvuru </w:t>
      </w:r>
      <w:proofErr w:type="spellStart"/>
      <w:r>
        <w:rPr>
          <w:rFonts w:ascii="Arial" w:hAnsi="Arial" w:cs="Arial"/>
          <w:color w:val="222222"/>
        </w:rPr>
        <w:t>portalına</w:t>
      </w:r>
      <w:proofErr w:type="spellEnd"/>
      <w:r>
        <w:rPr>
          <w:rFonts w:ascii="Arial" w:hAnsi="Arial" w:cs="Arial"/>
          <w:color w:val="222222"/>
        </w:rPr>
        <w:t xml:space="preserve"> e</w:t>
      </w:r>
      <w:r w:rsidR="00581B63">
        <w:rPr>
          <w:rFonts w:ascii="Arial" w:hAnsi="Arial" w:cs="Arial"/>
          <w:color w:val="222222"/>
        </w:rPr>
        <w:t>-</w:t>
      </w:r>
      <w:r>
        <w:rPr>
          <w:rFonts w:ascii="Arial" w:hAnsi="Arial" w:cs="Arial"/>
          <w:color w:val="222222"/>
        </w:rPr>
        <w:t>devlet ile giriş yapmanız gerekmektedir.</w:t>
      </w:r>
    </w:p>
    <w:p w14:paraId="6A78B9B8" w14:textId="52F527BF" w:rsidR="00CE51CC" w:rsidRDefault="00CE51CC" w:rsidP="00CE51CC">
      <w:pPr>
        <w:shd w:val="clear" w:color="auto" w:fill="FFFFFF"/>
        <w:rPr>
          <w:rFonts w:ascii="Arial" w:hAnsi="Arial" w:cs="Arial"/>
          <w:color w:val="222222"/>
        </w:rPr>
      </w:pPr>
      <w:r>
        <w:rPr>
          <w:rFonts w:ascii="Arial" w:hAnsi="Arial" w:cs="Arial"/>
          <w:color w:val="222222"/>
        </w:rPr>
        <w:t>Başvuru yaparken İngilizce sınav puanınızı 0 olarak girmeniz gerekmektedir.</w:t>
      </w:r>
    </w:p>
    <w:p w14:paraId="22029B9C" w14:textId="7E3800CD" w:rsidR="00581B63" w:rsidRDefault="00581B63" w:rsidP="00CE51CC">
      <w:pPr>
        <w:shd w:val="clear" w:color="auto" w:fill="FFFFFF"/>
        <w:rPr>
          <w:rFonts w:ascii="Arial" w:hAnsi="Arial" w:cs="Arial"/>
          <w:color w:val="222222"/>
        </w:rPr>
      </w:pPr>
      <w:r>
        <w:rPr>
          <w:rFonts w:ascii="Arial" w:hAnsi="Arial" w:cs="Arial"/>
          <w:color w:val="222222"/>
        </w:rPr>
        <w:t>Üniversite tercihlerinizi yaparken öncelik sırasına göre 3 tercih olarak belirtebilirsiniz.</w:t>
      </w:r>
    </w:p>
    <w:p w14:paraId="7786F878" w14:textId="49DB9477" w:rsidR="00CE51CC" w:rsidRDefault="00CE51CC" w:rsidP="00CE51CC">
      <w:pPr>
        <w:shd w:val="clear" w:color="auto" w:fill="FFFFFF"/>
        <w:rPr>
          <w:rFonts w:ascii="Arial" w:hAnsi="Arial" w:cs="Arial"/>
          <w:color w:val="222222"/>
        </w:rPr>
      </w:pPr>
      <w:r>
        <w:rPr>
          <w:rFonts w:ascii="Arial" w:hAnsi="Arial" w:cs="Arial"/>
          <w:color w:val="222222"/>
        </w:rPr>
        <w:t xml:space="preserve">Başvurunu yaptıktan sonra başvuru belgenizi </w:t>
      </w:r>
      <w:hyperlink r:id="rId9" w:history="1">
        <w:r w:rsidRPr="004F515A">
          <w:rPr>
            <w:rStyle w:val="Hyperlink"/>
            <w:rFonts w:ascii="Arial" w:hAnsi="Arial" w:cs="Arial"/>
          </w:rPr>
          <w:t>disiliskiler@toros.edu.tr</w:t>
        </w:r>
      </w:hyperlink>
      <w:r>
        <w:rPr>
          <w:rFonts w:ascii="Arial" w:hAnsi="Arial" w:cs="Arial"/>
          <w:color w:val="222222"/>
        </w:rPr>
        <w:t xml:space="preserve"> ye göndermeniz gerekmektedir.</w:t>
      </w:r>
    </w:p>
    <w:p w14:paraId="07DB746C" w14:textId="6A80316E" w:rsidR="00581B63" w:rsidRDefault="00581B63" w:rsidP="00CE51CC">
      <w:pPr>
        <w:shd w:val="clear" w:color="auto" w:fill="FFFFFF"/>
        <w:rPr>
          <w:rFonts w:ascii="Arial" w:hAnsi="Arial" w:cs="Arial"/>
          <w:color w:val="222222"/>
        </w:rPr>
      </w:pPr>
      <w:r>
        <w:rPr>
          <w:rFonts w:ascii="Arial" w:hAnsi="Arial" w:cs="Arial"/>
          <w:color w:val="222222"/>
        </w:rPr>
        <w:t>Başvuru bilgilerinizin güncel olmasına lütfen dikkat ediniz.</w:t>
      </w:r>
    </w:p>
    <w:p w14:paraId="7674ED3E" w14:textId="7B2E6CE7" w:rsidR="00CE51CC" w:rsidRDefault="00CE51CC" w:rsidP="00CE51CC">
      <w:pPr>
        <w:shd w:val="clear" w:color="auto" w:fill="FFFFFF"/>
        <w:rPr>
          <w:rFonts w:ascii="Arial" w:hAnsi="Arial" w:cs="Arial"/>
          <w:color w:val="222222"/>
        </w:rPr>
      </w:pPr>
      <w:r>
        <w:rPr>
          <w:rFonts w:ascii="Arial" w:hAnsi="Arial" w:cs="Arial"/>
          <w:color w:val="222222"/>
        </w:rPr>
        <w:t xml:space="preserve">Başvurularda yaşadığınız herhangi bir problem için </w:t>
      </w:r>
      <w:hyperlink r:id="rId10" w:history="1">
        <w:r w:rsidRPr="004F515A">
          <w:rPr>
            <w:rStyle w:val="Hyperlink"/>
            <w:rFonts w:ascii="Arial" w:hAnsi="Arial" w:cs="Arial"/>
          </w:rPr>
          <w:t>disiliskiler@toros.edu.tr</w:t>
        </w:r>
      </w:hyperlink>
      <w:r>
        <w:rPr>
          <w:rFonts w:ascii="Arial" w:hAnsi="Arial" w:cs="Arial"/>
          <w:color w:val="222222"/>
        </w:rPr>
        <w:t xml:space="preserve"> ye mail gönderiniz.</w:t>
      </w:r>
    </w:p>
    <w:p w14:paraId="0365CB91" w14:textId="3A80F764" w:rsidR="00CE51CC" w:rsidRPr="006D1723" w:rsidRDefault="00CE51CC" w:rsidP="006D1723">
      <w:pPr>
        <w:spacing w:line="360" w:lineRule="auto"/>
        <w:jc w:val="both"/>
        <w:rPr>
          <w:rFonts w:ascii="Times New Roman" w:hAnsi="Times New Roman" w:cs="Times New Roman"/>
          <w:b/>
          <w:sz w:val="24"/>
          <w:szCs w:val="24"/>
        </w:rPr>
      </w:pPr>
    </w:p>
    <w:p w14:paraId="1CEA04C6" w14:textId="09730871" w:rsidR="00054402" w:rsidRDefault="00054402" w:rsidP="00054402">
      <w:pPr>
        <w:pStyle w:val="ListParagraph"/>
        <w:spacing w:line="360" w:lineRule="auto"/>
        <w:jc w:val="both"/>
        <w:rPr>
          <w:rFonts w:ascii="Times New Roman" w:hAnsi="Times New Roman" w:cs="Times New Roman"/>
          <w:sz w:val="24"/>
          <w:szCs w:val="24"/>
        </w:rPr>
      </w:pPr>
    </w:p>
    <w:p w14:paraId="1D178C84" w14:textId="77777777" w:rsidR="00CB2474" w:rsidRPr="00035E63" w:rsidRDefault="00CB2474" w:rsidP="00054402">
      <w:pPr>
        <w:pStyle w:val="ListParagraph"/>
        <w:spacing w:line="360" w:lineRule="auto"/>
        <w:jc w:val="both"/>
        <w:rPr>
          <w:rFonts w:ascii="Times New Roman" w:hAnsi="Times New Roman" w:cs="Times New Roman"/>
          <w:sz w:val="24"/>
          <w:szCs w:val="24"/>
        </w:rPr>
      </w:pPr>
    </w:p>
    <w:p w14:paraId="4F04FEDF" w14:textId="598FC34C" w:rsidR="00C055EB" w:rsidRPr="006D1723" w:rsidRDefault="006D1723" w:rsidP="006D1723">
      <w:pPr>
        <w:spacing w:line="360" w:lineRule="auto"/>
        <w:rPr>
          <w:rFonts w:ascii="Times New Roman" w:hAnsi="Times New Roman" w:cs="Times New Roman"/>
          <w:b/>
          <w:bCs/>
          <w:sz w:val="24"/>
          <w:szCs w:val="24"/>
        </w:rPr>
      </w:pPr>
      <w:r w:rsidRPr="006D1723">
        <w:rPr>
          <w:rFonts w:ascii="Times New Roman" w:hAnsi="Times New Roman" w:cs="Times New Roman"/>
          <w:b/>
          <w:bCs/>
          <w:sz w:val="24"/>
          <w:szCs w:val="24"/>
        </w:rPr>
        <w:t>BAŞVURU</w:t>
      </w:r>
      <w:r w:rsidR="00C055EB" w:rsidRPr="006D1723">
        <w:rPr>
          <w:rFonts w:ascii="Times New Roman" w:hAnsi="Times New Roman" w:cs="Times New Roman"/>
          <w:b/>
          <w:bCs/>
          <w:sz w:val="24"/>
          <w:szCs w:val="24"/>
        </w:rPr>
        <w:t xml:space="preserve"> İÇİN GEREKEN ASGARİ ŞARTLAR</w:t>
      </w:r>
    </w:p>
    <w:p w14:paraId="180981E7" w14:textId="77777777" w:rsidR="00C055EB" w:rsidRPr="006D1723" w:rsidRDefault="00C055EB" w:rsidP="006D1723">
      <w:pPr>
        <w:numPr>
          <w:ilvl w:val="0"/>
          <w:numId w:val="8"/>
        </w:numPr>
        <w:spacing w:line="360" w:lineRule="auto"/>
        <w:ind w:left="426" w:hanging="426"/>
        <w:rPr>
          <w:rFonts w:ascii="Times New Roman" w:hAnsi="Times New Roman" w:cs="Times New Roman"/>
          <w:sz w:val="24"/>
          <w:szCs w:val="24"/>
          <w:lang w:val="en-US"/>
        </w:rPr>
      </w:pPr>
      <w:proofErr w:type="spellStart"/>
      <w:r w:rsidRPr="006D1723">
        <w:rPr>
          <w:rFonts w:ascii="Times New Roman" w:hAnsi="Times New Roman" w:cs="Times New Roman"/>
          <w:sz w:val="24"/>
          <w:szCs w:val="24"/>
          <w:lang w:val="en-US"/>
        </w:rPr>
        <w:t>Türkiye</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Cumhuriyeti</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vatandaşı</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olmak</w:t>
      </w:r>
      <w:proofErr w:type="spellEnd"/>
      <w:r w:rsidRPr="006D1723">
        <w:rPr>
          <w:rFonts w:ascii="Times New Roman" w:hAnsi="Times New Roman" w:cs="Times New Roman"/>
          <w:sz w:val="24"/>
          <w:szCs w:val="24"/>
          <w:lang w:val="en-US"/>
        </w:rPr>
        <w:t>,</w:t>
      </w:r>
    </w:p>
    <w:p w14:paraId="3FC92B8C" w14:textId="77777777" w:rsidR="00C055EB" w:rsidRPr="006D1723" w:rsidRDefault="00C055EB" w:rsidP="006D1723">
      <w:pPr>
        <w:numPr>
          <w:ilvl w:val="0"/>
          <w:numId w:val="8"/>
        </w:numPr>
        <w:spacing w:line="360" w:lineRule="auto"/>
        <w:ind w:left="426" w:hanging="426"/>
        <w:jc w:val="both"/>
        <w:rPr>
          <w:rFonts w:ascii="Times New Roman" w:hAnsi="Times New Roman" w:cs="Times New Roman"/>
          <w:sz w:val="24"/>
          <w:szCs w:val="24"/>
          <w:lang w:val="en-US"/>
        </w:rPr>
      </w:pPr>
      <w:proofErr w:type="spellStart"/>
      <w:r w:rsidRPr="006D1723">
        <w:rPr>
          <w:rFonts w:ascii="Times New Roman" w:hAnsi="Times New Roman" w:cs="Times New Roman"/>
          <w:sz w:val="24"/>
          <w:szCs w:val="24"/>
          <w:lang w:val="en-US"/>
        </w:rPr>
        <w:t>Başka</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ülkelerin</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vatandaşı</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olmakla</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birlikte</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Türkiye’deki</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yükseköğretim</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kurumlarında</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kayıtlı</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öğrenci</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olmak</w:t>
      </w:r>
      <w:proofErr w:type="spellEnd"/>
      <w:r w:rsidRPr="006D1723">
        <w:rPr>
          <w:rFonts w:ascii="Times New Roman" w:hAnsi="Times New Roman" w:cs="Times New Roman"/>
          <w:sz w:val="24"/>
          <w:szCs w:val="24"/>
          <w:lang w:val="en-US"/>
        </w:rPr>
        <w:t>,</w:t>
      </w:r>
    </w:p>
    <w:p w14:paraId="29F1D355" w14:textId="77777777" w:rsidR="00C055EB" w:rsidRPr="006D1723" w:rsidRDefault="00C055EB" w:rsidP="006D1723">
      <w:pPr>
        <w:numPr>
          <w:ilvl w:val="0"/>
          <w:numId w:val="9"/>
        </w:numPr>
        <w:spacing w:line="360" w:lineRule="auto"/>
        <w:ind w:left="426" w:hanging="426"/>
        <w:jc w:val="both"/>
        <w:rPr>
          <w:rFonts w:ascii="Times New Roman" w:hAnsi="Times New Roman" w:cs="Times New Roman"/>
          <w:sz w:val="24"/>
          <w:szCs w:val="24"/>
          <w:lang w:val="en-US"/>
        </w:rPr>
      </w:pPr>
      <w:proofErr w:type="spellStart"/>
      <w:r w:rsidRPr="006D1723">
        <w:rPr>
          <w:rFonts w:ascii="Times New Roman" w:hAnsi="Times New Roman" w:cs="Times New Roman"/>
          <w:sz w:val="24"/>
          <w:szCs w:val="24"/>
          <w:lang w:val="en-US"/>
        </w:rPr>
        <w:t>Öğrencinin</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üniversite</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bünyesinde</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örgün</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eğitim</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kademelerinin</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herhangi</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birinde</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birinci</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ikinci</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veya</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üçüncü</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kademe</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bir</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yükseköğretim</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programına</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kayıtlı</w:t>
      </w:r>
      <w:proofErr w:type="spellEnd"/>
      <w:r w:rsidRPr="006D1723">
        <w:rPr>
          <w:rFonts w:ascii="Times New Roman" w:hAnsi="Times New Roman" w:cs="Times New Roman"/>
          <w:sz w:val="24"/>
          <w:szCs w:val="24"/>
          <w:lang w:val="en-US"/>
        </w:rPr>
        <w:t xml:space="preserve">, tam </w:t>
      </w:r>
      <w:proofErr w:type="spellStart"/>
      <w:r w:rsidRPr="006D1723">
        <w:rPr>
          <w:rFonts w:ascii="Times New Roman" w:hAnsi="Times New Roman" w:cs="Times New Roman"/>
          <w:sz w:val="24"/>
          <w:szCs w:val="24"/>
          <w:lang w:val="en-US"/>
        </w:rPr>
        <w:t>zamanlı</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öğrenci</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olması</w:t>
      </w:r>
      <w:proofErr w:type="spellEnd"/>
      <w:r w:rsidRPr="006D1723">
        <w:rPr>
          <w:rFonts w:ascii="Times New Roman" w:hAnsi="Times New Roman" w:cs="Times New Roman"/>
          <w:sz w:val="24"/>
          <w:szCs w:val="24"/>
          <w:lang w:val="en-US"/>
        </w:rPr>
        <w:t>.</w:t>
      </w:r>
    </w:p>
    <w:p w14:paraId="2B55633B" w14:textId="6CA51D0A" w:rsidR="00AF6BED" w:rsidRPr="00581B63" w:rsidRDefault="00C055EB" w:rsidP="00AF6BED">
      <w:pPr>
        <w:numPr>
          <w:ilvl w:val="0"/>
          <w:numId w:val="9"/>
        </w:numPr>
        <w:spacing w:line="360" w:lineRule="auto"/>
        <w:ind w:left="426" w:hanging="426"/>
        <w:jc w:val="both"/>
        <w:rPr>
          <w:rFonts w:ascii="Times New Roman" w:hAnsi="Times New Roman" w:cs="Times New Roman"/>
          <w:sz w:val="24"/>
          <w:szCs w:val="24"/>
          <w:lang w:val="en-US"/>
        </w:rPr>
      </w:pPr>
      <w:proofErr w:type="spellStart"/>
      <w:r w:rsidRPr="006D1723">
        <w:rPr>
          <w:rFonts w:ascii="Times New Roman" w:hAnsi="Times New Roman" w:cs="Times New Roman"/>
          <w:bCs/>
          <w:sz w:val="24"/>
          <w:szCs w:val="24"/>
          <w:lang w:val="en-US"/>
        </w:rPr>
        <w:t>Birinci</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kademe</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ön</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lisans</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lisans</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öğrencilerinin</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kümülatif</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akademik</w:t>
      </w:r>
      <w:proofErr w:type="spellEnd"/>
      <w:r w:rsidRPr="006D1723">
        <w:rPr>
          <w:rFonts w:ascii="Times New Roman" w:hAnsi="Times New Roman" w:cs="Times New Roman"/>
          <w:bCs/>
          <w:sz w:val="24"/>
          <w:szCs w:val="24"/>
          <w:lang w:val="en-US"/>
        </w:rPr>
        <w:t xml:space="preserve"> not </w:t>
      </w:r>
      <w:proofErr w:type="spellStart"/>
      <w:r w:rsidRPr="006D1723">
        <w:rPr>
          <w:rFonts w:ascii="Times New Roman" w:hAnsi="Times New Roman" w:cs="Times New Roman"/>
          <w:bCs/>
          <w:sz w:val="24"/>
          <w:szCs w:val="24"/>
          <w:lang w:val="en-US"/>
        </w:rPr>
        <w:t>ortalamasının</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asgari</w:t>
      </w:r>
      <w:proofErr w:type="spellEnd"/>
      <w:r w:rsidRPr="006D1723">
        <w:rPr>
          <w:rFonts w:ascii="Times New Roman" w:hAnsi="Times New Roman" w:cs="Times New Roman"/>
          <w:bCs/>
          <w:sz w:val="24"/>
          <w:szCs w:val="24"/>
          <w:lang w:val="en-US"/>
        </w:rPr>
        <w:t xml:space="preserve"> 2.20/4 </w:t>
      </w:r>
      <w:proofErr w:type="spellStart"/>
      <w:r w:rsidRPr="006D1723">
        <w:rPr>
          <w:rFonts w:ascii="Times New Roman" w:hAnsi="Times New Roman" w:cs="Times New Roman"/>
          <w:bCs/>
          <w:sz w:val="24"/>
          <w:szCs w:val="24"/>
          <w:lang w:val="en-US"/>
        </w:rPr>
        <w:t>ya</w:t>
      </w:r>
      <w:proofErr w:type="spellEnd"/>
      <w:r w:rsidRPr="006D1723">
        <w:rPr>
          <w:rFonts w:ascii="Times New Roman" w:hAnsi="Times New Roman" w:cs="Times New Roman"/>
          <w:bCs/>
          <w:sz w:val="24"/>
          <w:szCs w:val="24"/>
          <w:lang w:val="en-US"/>
        </w:rPr>
        <w:t xml:space="preserve"> da 72/100 </w:t>
      </w:r>
      <w:proofErr w:type="spellStart"/>
      <w:r w:rsidRPr="006D1723">
        <w:rPr>
          <w:rFonts w:ascii="Times New Roman" w:hAnsi="Times New Roman" w:cs="Times New Roman"/>
          <w:bCs/>
          <w:sz w:val="24"/>
          <w:szCs w:val="24"/>
          <w:lang w:val="en-US"/>
        </w:rPr>
        <w:t>olması</w:t>
      </w:r>
      <w:proofErr w:type="spellEnd"/>
    </w:p>
    <w:p w14:paraId="15580817" w14:textId="795F924A" w:rsidR="00581B63" w:rsidRDefault="00581B63" w:rsidP="00AF6BED">
      <w:pPr>
        <w:numPr>
          <w:ilvl w:val="0"/>
          <w:numId w:val="9"/>
        </w:numPr>
        <w:spacing w:line="36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Hazırlık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öğrencileri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başvuru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yapamaz</w:t>
      </w:r>
      <w:proofErr w:type="spellEnd"/>
      <w:r>
        <w:rPr>
          <w:rFonts w:ascii="Times New Roman" w:hAnsi="Times New Roman" w:cs="Times New Roman"/>
          <w:bCs/>
          <w:sz w:val="24"/>
          <w:szCs w:val="24"/>
          <w:lang w:val="en-US"/>
        </w:rPr>
        <w:t>.</w:t>
      </w:r>
    </w:p>
    <w:p w14:paraId="4793D7C6" w14:textId="103132C8" w:rsidR="00AF6BED" w:rsidRPr="00AF6BED" w:rsidRDefault="00AF6BED" w:rsidP="00AF6BED">
      <w:pPr>
        <w:numPr>
          <w:ilvl w:val="0"/>
          <w:numId w:val="9"/>
        </w:numPr>
        <w:spacing w:line="360" w:lineRule="auto"/>
        <w:ind w:left="426" w:hanging="426"/>
        <w:jc w:val="both"/>
        <w:rPr>
          <w:rFonts w:ascii="Times New Roman" w:hAnsi="Times New Roman" w:cs="Times New Roman"/>
          <w:b/>
          <w:bCs/>
          <w:sz w:val="24"/>
          <w:szCs w:val="24"/>
          <w:u w:val="single"/>
          <w:lang w:val="en-US"/>
        </w:rPr>
      </w:pPr>
      <w:proofErr w:type="spellStart"/>
      <w:r w:rsidRPr="00AF6BED">
        <w:rPr>
          <w:rFonts w:ascii="Times New Roman" w:hAnsi="Times New Roman" w:cs="Times New Roman"/>
          <w:b/>
          <w:bCs/>
          <w:sz w:val="24"/>
          <w:szCs w:val="24"/>
          <w:u w:val="single"/>
          <w:lang w:val="en-US"/>
        </w:rPr>
        <w:lastRenderedPageBreak/>
        <w:t>Yükseköğretim</w:t>
      </w:r>
      <w:proofErr w:type="spellEnd"/>
      <w:r w:rsidRPr="00AF6BED">
        <w:rPr>
          <w:rFonts w:ascii="Times New Roman" w:hAnsi="Times New Roman" w:cs="Times New Roman"/>
          <w:b/>
          <w:bCs/>
          <w:sz w:val="24"/>
          <w:szCs w:val="24"/>
          <w:u w:val="single"/>
          <w:lang w:val="en-US"/>
        </w:rPr>
        <w:t xml:space="preserve"> </w:t>
      </w:r>
      <w:proofErr w:type="spellStart"/>
      <w:r w:rsidRPr="00AF6BED">
        <w:rPr>
          <w:rFonts w:ascii="Times New Roman" w:hAnsi="Times New Roman" w:cs="Times New Roman"/>
          <w:b/>
          <w:bCs/>
          <w:sz w:val="24"/>
          <w:szCs w:val="24"/>
          <w:u w:val="single"/>
          <w:lang w:val="en-US"/>
        </w:rPr>
        <w:t>kurumumuzun</w:t>
      </w:r>
      <w:proofErr w:type="spellEnd"/>
      <w:r w:rsidRPr="00AF6BED">
        <w:rPr>
          <w:rFonts w:ascii="Times New Roman" w:hAnsi="Times New Roman" w:cs="Times New Roman"/>
          <w:b/>
          <w:bCs/>
          <w:sz w:val="24"/>
          <w:szCs w:val="24"/>
          <w:u w:val="single"/>
          <w:lang w:val="en-US"/>
        </w:rPr>
        <w:t xml:space="preserve"> </w:t>
      </w:r>
      <w:proofErr w:type="spellStart"/>
      <w:r w:rsidRPr="00AF6BED">
        <w:rPr>
          <w:rFonts w:ascii="Times New Roman" w:hAnsi="Times New Roman" w:cs="Times New Roman"/>
          <w:b/>
          <w:bCs/>
          <w:sz w:val="24"/>
          <w:szCs w:val="24"/>
          <w:u w:val="single"/>
          <w:lang w:val="en-US"/>
        </w:rPr>
        <w:t>üst</w:t>
      </w:r>
      <w:proofErr w:type="spellEnd"/>
      <w:r w:rsidRPr="00AF6BED">
        <w:rPr>
          <w:rFonts w:ascii="Times New Roman" w:hAnsi="Times New Roman" w:cs="Times New Roman"/>
          <w:b/>
          <w:bCs/>
          <w:sz w:val="24"/>
          <w:szCs w:val="24"/>
          <w:u w:val="single"/>
          <w:lang w:val="en-US"/>
        </w:rPr>
        <w:t xml:space="preserve"> </w:t>
      </w:r>
      <w:proofErr w:type="spellStart"/>
      <w:r w:rsidRPr="00AF6BED">
        <w:rPr>
          <w:rFonts w:ascii="Times New Roman" w:hAnsi="Times New Roman" w:cs="Times New Roman"/>
          <w:b/>
          <w:bCs/>
          <w:sz w:val="24"/>
          <w:szCs w:val="24"/>
          <w:u w:val="single"/>
          <w:lang w:val="en-US"/>
        </w:rPr>
        <w:t>yönetim</w:t>
      </w:r>
      <w:proofErr w:type="spellEnd"/>
      <w:r w:rsidRPr="00AF6BED">
        <w:rPr>
          <w:rFonts w:ascii="Times New Roman" w:hAnsi="Times New Roman" w:cs="Times New Roman"/>
          <w:b/>
          <w:bCs/>
          <w:sz w:val="24"/>
          <w:szCs w:val="24"/>
          <w:u w:val="single"/>
          <w:lang w:val="en-US"/>
        </w:rPr>
        <w:t xml:space="preserve"> </w:t>
      </w:r>
      <w:proofErr w:type="spellStart"/>
      <w:r w:rsidRPr="00AF6BED">
        <w:rPr>
          <w:rFonts w:ascii="Times New Roman" w:hAnsi="Times New Roman" w:cs="Times New Roman"/>
          <w:b/>
          <w:bCs/>
          <w:sz w:val="24"/>
          <w:szCs w:val="24"/>
          <w:u w:val="single"/>
          <w:lang w:val="en-US"/>
        </w:rPr>
        <w:t>kararıyla</w:t>
      </w:r>
      <w:proofErr w:type="spellEnd"/>
      <w:r w:rsidRPr="00AF6BED">
        <w:rPr>
          <w:rFonts w:ascii="Times New Roman" w:hAnsi="Times New Roman" w:cs="Times New Roman"/>
          <w:b/>
          <w:bCs/>
          <w:sz w:val="24"/>
          <w:szCs w:val="24"/>
          <w:u w:val="single"/>
          <w:lang w:val="en-US"/>
        </w:rPr>
        <w:t xml:space="preserve"> I.</w:t>
      </w:r>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önlisans</w:t>
      </w:r>
      <w:proofErr w:type="spellEnd"/>
      <w:r>
        <w:rPr>
          <w:rFonts w:ascii="Times New Roman" w:hAnsi="Times New Roman" w:cs="Times New Roman"/>
          <w:b/>
          <w:bCs/>
          <w:sz w:val="24"/>
          <w:szCs w:val="24"/>
          <w:u w:val="single"/>
          <w:lang w:val="en-US"/>
        </w:rPr>
        <w:t>/</w:t>
      </w:r>
      <w:proofErr w:type="spellStart"/>
      <w:r>
        <w:rPr>
          <w:rFonts w:ascii="Times New Roman" w:hAnsi="Times New Roman" w:cs="Times New Roman"/>
          <w:b/>
          <w:bCs/>
          <w:sz w:val="24"/>
          <w:szCs w:val="24"/>
          <w:u w:val="single"/>
          <w:lang w:val="en-US"/>
        </w:rPr>
        <w:t>lisans</w:t>
      </w:r>
      <w:proofErr w:type="spellEnd"/>
      <w:r>
        <w:rPr>
          <w:rFonts w:ascii="Times New Roman" w:hAnsi="Times New Roman" w:cs="Times New Roman"/>
          <w:b/>
          <w:bCs/>
          <w:sz w:val="24"/>
          <w:szCs w:val="24"/>
          <w:u w:val="single"/>
          <w:lang w:val="en-US"/>
        </w:rPr>
        <w:t>)</w:t>
      </w:r>
      <w:r w:rsidRPr="00AF6BED">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ve</w:t>
      </w:r>
      <w:proofErr w:type="spellEnd"/>
      <w:r>
        <w:rPr>
          <w:rFonts w:ascii="Times New Roman" w:hAnsi="Times New Roman" w:cs="Times New Roman"/>
          <w:b/>
          <w:bCs/>
          <w:sz w:val="24"/>
          <w:szCs w:val="24"/>
          <w:u w:val="single"/>
          <w:lang w:val="en-US"/>
        </w:rPr>
        <w:t xml:space="preserve"> II. </w:t>
      </w:r>
      <w:proofErr w:type="spellStart"/>
      <w:r w:rsidRPr="00AF6BED">
        <w:rPr>
          <w:rFonts w:ascii="Times New Roman" w:hAnsi="Times New Roman" w:cs="Times New Roman"/>
          <w:b/>
          <w:bCs/>
          <w:sz w:val="24"/>
          <w:szCs w:val="24"/>
          <w:u w:val="single"/>
          <w:lang w:val="en-US"/>
        </w:rPr>
        <w:t>Kademe</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yüksek</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lisans</w:t>
      </w:r>
      <w:proofErr w:type="spellEnd"/>
      <w:r>
        <w:rPr>
          <w:rFonts w:ascii="Times New Roman" w:hAnsi="Times New Roman" w:cs="Times New Roman"/>
          <w:b/>
          <w:bCs/>
          <w:sz w:val="24"/>
          <w:szCs w:val="24"/>
          <w:u w:val="single"/>
          <w:lang w:val="en-US"/>
        </w:rPr>
        <w:t>)</w:t>
      </w:r>
      <w:r w:rsidRPr="00AF6BED">
        <w:rPr>
          <w:rFonts w:ascii="Times New Roman" w:hAnsi="Times New Roman" w:cs="Times New Roman"/>
          <w:b/>
          <w:bCs/>
          <w:sz w:val="24"/>
          <w:szCs w:val="24"/>
          <w:u w:val="single"/>
          <w:lang w:val="en-US"/>
        </w:rPr>
        <w:t xml:space="preserve"> </w:t>
      </w:r>
      <w:proofErr w:type="spellStart"/>
      <w:r w:rsidRPr="00AF6BED">
        <w:rPr>
          <w:rFonts w:ascii="Times New Roman" w:hAnsi="Times New Roman" w:cs="Times New Roman"/>
          <w:b/>
          <w:bCs/>
          <w:sz w:val="24"/>
          <w:szCs w:val="24"/>
          <w:u w:val="single"/>
          <w:lang w:val="en-US"/>
        </w:rPr>
        <w:t>öğrencileri</w:t>
      </w:r>
      <w:proofErr w:type="spellEnd"/>
      <w:r w:rsidRPr="00AF6BED">
        <w:rPr>
          <w:rFonts w:ascii="Times New Roman" w:hAnsi="Times New Roman" w:cs="Times New Roman"/>
          <w:b/>
          <w:bCs/>
          <w:sz w:val="24"/>
          <w:szCs w:val="24"/>
          <w:u w:val="single"/>
          <w:lang w:val="en-US"/>
        </w:rPr>
        <w:t xml:space="preserve"> </w:t>
      </w:r>
      <w:proofErr w:type="spellStart"/>
      <w:r w:rsidRPr="00AF6BED">
        <w:rPr>
          <w:rFonts w:ascii="Times New Roman" w:hAnsi="Times New Roman" w:cs="Times New Roman"/>
          <w:b/>
          <w:bCs/>
          <w:sz w:val="24"/>
          <w:szCs w:val="24"/>
          <w:u w:val="single"/>
          <w:lang w:val="en-US"/>
        </w:rPr>
        <w:t>için</w:t>
      </w:r>
      <w:proofErr w:type="spellEnd"/>
      <w:r w:rsidRPr="00AF6BED">
        <w:rPr>
          <w:rFonts w:ascii="Times New Roman" w:hAnsi="Times New Roman" w:cs="Times New Roman"/>
          <w:b/>
          <w:bCs/>
          <w:sz w:val="24"/>
          <w:szCs w:val="24"/>
          <w:u w:val="single"/>
          <w:lang w:val="en-US"/>
        </w:rPr>
        <w:t xml:space="preserve"> en </w:t>
      </w:r>
      <w:proofErr w:type="spellStart"/>
      <w:r w:rsidRPr="00AF6BED">
        <w:rPr>
          <w:rFonts w:ascii="Times New Roman" w:hAnsi="Times New Roman" w:cs="Times New Roman"/>
          <w:b/>
          <w:bCs/>
          <w:sz w:val="24"/>
          <w:szCs w:val="24"/>
          <w:u w:val="single"/>
          <w:lang w:val="en-US"/>
        </w:rPr>
        <w:t>erken</w:t>
      </w:r>
      <w:proofErr w:type="spellEnd"/>
      <w:r w:rsidRPr="00AF6BED">
        <w:rPr>
          <w:rFonts w:ascii="Times New Roman" w:hAnsi="Times New Roman" w:cs="Times New Roman"/>
          <w:b/>
          <w:bCs/>
          <w:sz w:val="24"/>
          <w:szCs w:val="24"/>
          <w:u w:val="single"/>
          <w:lang w:val="en-US"/>
        </w:rPr>
        <w:t xml:space="preserve"> 2. </w:t>
      </w:r>
      <w:proofErr w:type="spellStart"/>
      <w:r w:rsidRPr="00AF6BED">
        <w:rPr>
          <w:rFonts w:ascii="Times New Roman" w:hAnsi="Times New Roman" w:cs="Times New Roman"/>
          <w:b/>
          <w:bCs/>
          <w:sz w:val="24"/>
          <w:szCs w:val="24"/>
          <w:u w:val="single"/>
          <w:lang w:val="en-US"/>
        </w:rPr>
        <w:t>Sınıftan</w:t>
      </w:r>
      <w:proofErr w:type="spellEnd"/>
      <w:r w:rsidRPr="00AF6BED">
        <w:rPr>
          <w:rFonts w:ascii="Times New Roman" w:hAnsi="Times New Roman" w:cs="Times New Roman"/>
          <w:b/>
          <w:bCs/>
          <w:sz w:val="24"/>
          <w:szCs w:val="24"/>
          <w:u w:val="single"/>
          <w:lang w:val="en-US"/>
        </w:rPr>
        <w:t xml:space="preserve"> </w:t>
      </w:r>
      <w:proofErr w:type="spellStart"/>
      <w:r w:rsidRPr="00AF6BED">
        <w:rPr>
          <w:rFonts w:ascii="Times New Roman" w:hAnsi="Times New Roman" w:cs="Times New Roman"/>
          <w:b/>
          <w:bCs/>
          <w:sz w:val="24"/>
          <w:szCs w:val="24"/>
          <w:u w:val="single"/>
          <w:lang w:val="en-US"/>
        </w:rPr>
        <w:t>itibaren</w:t>
      </w:r>
      <w:proofErr w:type="spellEnd"/>
      <w:r w:rsidRPr="00AF6BED">
        <w:rPr>
          <w:rFonts w:ascii="Times New Roman" w:hAnsi="Times New Roman" w:cs="Times New Roman"/>
          <w:b/>
          <w:bCs/>
          <w:sz w:val="24"/>
          <w:szCs w:val="24"/>
          <w:u w:val="single"/>
          <w:lang w:val="en-US"/>
        </w:rPr>
        <w:t xml:space="preserve"> </w:t>
      </w:r>
      <w:proofErr w:type="spellStart"/>
      <w:r w:rsidRPr="00AF6BED">
        <w:rPr>
          <w:rFonts w:ascii="Times New Roman" w:hAnsi="Times New Roman" w:cs="Times New Roman"/>
          <w:b/>
          <w:bCs/>
          <w:sz w:val="24"/>
          <w:szCs w:val="24"/>
          <w:u w:val="single"/>
          <w:lang w:val="en-US"/>
        </w:rPr>
        <w:t>hareketliliğe</w:t>
      </w:r>
      <w:proofErr w:type="spellEnd"/>
      <w:r w:rsidRPr="00AF6BED">
        <w:rPr>
          <w:rFonts w:ascii="Times New Roman" w:hAnsi="Times New Roman" w:cs="Times New Roman"/>
          <w:b/>
          <w:bCs/>
          <w:sz w:val="24"/>
          <w:szCs w:val="24"/>
          <w:u w:val="single"/>
          <w:lang w:val="en-US"/>
        </w:rPr>
        <w:t xml:space="preserve"> </w:t>
      </w:r>
      <w:proofErr w:type="spellStart"/>
      <w:r w:rsidRPr="00AF6BED">
        <w:rPr>
          <w:rFonts w:ascii="Times New Roman" w:hAnsi="Times New Roman" w:cs="Times New Roman"/>
          <w:b/>
          <w:bCs/>
          <w:sz w:val="24"/>
          <w:szCs w:val="24"/>
          <w:u w:val="single"/>
          <w:lang w:val="en-US"/>
        </w:rPr>
        <w:t>katılma</w:t>
      </w:r>
      <w:proofErr w:type="spellEnd"/>
      <w:r w:rsidRPr="00AF6BED">
        <w:rPr>
          <w:rFonts w:ascii="Times New Roman" w:hAnsi="Times New Roman" w:cs="Times New Roman"/>
          <w:b/>
          <w:bCs/>
          <w:sz w:val="24"/>
          <w:szCs w:val="24"/>
          <w:u w:val="single"/>
          <w:lang w:val="en-US"/>
        </w:rPr>
        <w:t xml:space="preserve"> </w:t>
      </w:r>
      <w:proofErr w:type="spellStart"/>
      <w:r w:rsidRPr="00AF6BED">
        <w:rPr>
          <w:rFonts w:ascii="Times New Roman" w:hAnsi="Times New Roman" w:cs="Times New Roman"/>
          <w:b/>
          <w:bCs/>
          <w:sz w:val="24"/>
          <w:szCs w:val="24"/>
          <w:u w:val="single"/>
          <w:lang w:val="en-US"/>
        </w:rPr>
        <w:t>kararı</w:t>
      </w:r>
      <w:proofErr w:type="spellEnd"/>
      <w:r w:rsidRPr="00AF6BED">
        <w:rPr>
          <w:rFonts w:ascii="Times New Roman" w:hAnsi="Times New Roman" w:cs="Times New Roman"/>
          <w:b/>
          <w:bCs/>
          <w:sz w:val="24"/>
          <w:szCs w:val="24"/>
          <w:u w:val="single"/>
          <w:lang w:val="en-US"/>
        </w:rPr>
        <w:t xml:space="preserve"> </w:t>
      </w:r>
      <w:proofErr w:type="spellStart"/>
      <w:r w:rsidRPr="00AF6BED">
        <w:rPr>
          <w:rFonts w:ascii="Times New Roman" w:hAnsi="Times New Roman" w:cs="Times New Roman"/>
          <w:b/>
          <w:bCs/>
          <w:sz w:val="24"/>
          <w:szCs w:val="24"/>
          <w:u w:val="single"/>
          <w:lang w:val="en-US"/>
        </w:rPr>
        <w:t>alınmıştır</w:t>
      </w:r>
      <w:proofErr w:type="spellEnd"/>
      <w:r w:rsidRPr="00AF6BED">
        <w:rPr>
          <w:rFonts w:ascii="Times New Roman" w:hAnsi="Times New Roman" w:cs="Times New Roman"/>
          <w:b/>
          <w:bCs/>
          <w:sz w:val="24"/>
          <w:szCs w:val="24"/>
          <w:u w:val="single"/>
          <w:lang w:val="en-US"/>
        </w:rPr>
        <w:t xml:space="preserve">. </w:t>
      </w:r>
    </w:p>
    <w:p w14:paraId="09090DA1" w14:textId="09A03BA5" w:rsidR="00C055EB" w:rsidRPr="006D1723" w:rsidRDefault="00C055EB" w:rsidP="006D1723">
      <w:pPr>
        <w:numPr>
          <w:ilvl w:val="0"/>
          <w:numId w:val="9"/>
        </w:numPr>
        <w:spacing w:line="360" w:lineRule="auto"/>
        <w:ind w:left="426" w:hanging="426"/>
        <w:jc w:val="both"/>
        <w:rPr>
          <w:rFonts w:ascii="Times New Roman" w:hAnsi="Times New Roman" w:cs="Times New Roman"/>
          <w:sz w:val="24"/>
          <w:szCs w:val="24"/>
          <w:lang w:val="en-US"/>
        </w:rPr>
      </w:pPr>
      <w:proofErr w:type="spellStart"/>
      <w:r w:rsidRPr="006D1723">
        <w:rPr>
          <w:rFonts w:ascii="Times New Roman" w:hAnsi="Times New Roman" w:cs="Times New Roman"/>
          <w:bCs/>
          <w:sz w:val="24"/>
          <w:szCs w:val="24"/>
          <w:lang w:val="en-US"/>
        </w:rPr>
        <w:t>İkinci</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yüksek</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lisans</w:t>
      </w:r>
      <w:proofErr w:type="spellEnd"/>
      <w:r w:rsidRPr="006D1723">
        <w:rPr>
          <w:rFonts w:ascii="Times New Roman" w:hAnsi="Times New Roman" w:cs="Times New Roman"/>
          <w:bCs/>
          <w:sz w:val="24"/>
          <w:szCs w:val="24"/>
          <w:lang w:val="en-US"/>
        </w:rPr>
        <w:t xml:space="preserve">) </w:t>
      </w:r>
      <w:proofErr w:type="spellStart"/>
      <w:r w:rsidR="009C33E3">
        <w:rPr>
          <w:rFonts w:ascii="Times New Roman" w:hAnsi="Times New Roman" w:cs="Times New Roman"/>
          <w:bCs/>
          <w:sz w:val="24"/>
          <w:szCs w:val="24"/>
          <w:lang w:val="en-US"/>
        </w:rPr>
        <w:t>kademe</w:t>
      </w:r>
      <w:proofErr w:type="spellEnd"/>
      <w:r w:rsidR="009C33E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öğrencilerinin</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kümülatif</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akademik</w:t>
      </w:r>
      <w:proofErr w:type="spellEnd"/>
      <w:r w:rsidRPr="006D1723">
        <w:rPr>
          <w:rFonts w:ascii="Times New Roman" w:hAnsi="Times New Roman" w:cs="Times New Roman"/>
          <w:bCs/>
          <w:sz w:val="24"/>
          <w:szCs w:val="24"/>
          <w:lang w:val="en-US"/>
        </w:rPr>
        <w:t xml:space="preserve"> not </w:t>
      </w:r>
      <w:proofErr w:type="spellStart"/>
      <w:r w:rsidRPr="006D1723">
        <w:rPr>
          <w:rFonts w:ascii="Times New Roman" w:hAnsi="Times New Roman" w:cs="Times New Roman"/>
          <w:bCs/>
          <w:sz w:val="24"/>
          <w:szCs w:val="24"/>
          <w:lang w:val="en-US"/>
        </w:rPr>
        <w:t>ortalamasının</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asgari</w:t>
      </w:r>
      <w:proofErr w:type="spellEnd"/>
      <w:r w:rsidRPr="006D1723">
        <w:rPr>
          <w:rFonts w:ascii="Times New Roman" w:hAnsi="Times New Roman" w:cs="Times New Roman"/>
          <w:bCs/>
          <w:sz w:val="24"/>
          <w:szCs w:val="24"/>
          <w:lang w:val="en-US"/>
        </w:rPr>
        <w:t xml:space="preserve"> 2.50/4 </w:t>
      </w:r>
      <w:proofErr w:type="spellStart"/>
      <w:r w:rsidRPr="006D1723">
        <w:rPr>
          <w:rFonts w:ascii="Times New Roman" w:hAnsi="Times New Roman" w:cs="Times New Roman"/>
          <w:bCs/>
          <w:sz w:val="24"/>
          <w:szCs w:val="24"/>
          <w:lang w:val="en-US"/>
        </w:rPr>
        <w:t>ya</w:t>
      </w:r>
      <w:proofErr w:type="spellEnd"/>
      <w:r w:rsidRPr="006D1723">
        <w:rPr>
          <w:rFonts w:ascii="Times New Roman" w:hAnsi="Times New Roman" w:cs="Times New Roman"/>
          <w:bCs/>
          <w:sz w:val="24"/>
          <w:szCs w:val="24"/>
          <w:lang w:val="en-US"/>
        </w:rPr>
        <w:t xml:space="preserve"> da 75/100 </w:t>
      </w:r>
      <w:proofErr w:type="spellStart"/>
      <w:r w:rsidRPr="006D1723">
        <w:rPr>
          <w:rFonts w:ascii="Times New Roman" w:hAnsi="Times New Roman" w:cs="Times New Roman"/>
          <w:bCs/>
          <w:sz w:val="24"/>
          <w:szCs w:val="24"/>
          <w:lang w:val="en-US"/>
        </w:rPr>
        <w:t>olması</w:t>
      </w:r>
      <w:proofErr w:type="spellEnd"/>
      <w:r w:rsidR="006D1723"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Öğrencilerin</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notlarının</w:t>
      </w:r>
      <w:proofErr w:type="spellEnd"/>
      <w:r w:rsidRPr="006D1723">
        <w:rPr>
          <w:rFonts w:ascii="Times New Roman" w:hAnsi="Times New Roman" w:cs="Times New Roman"/>
          <w:b/>
          <w:i/>
          <w:sz w:val="24"/>
          <w:szCs w:val="24"/>
          <w:lang w:val="en-US"/>
        </w:rPr>
        <w:t xml:space="preserve"> 4’lük </w:t>
      </w:r>
      <w:proofErr w:type="spellStart"/>
      <w:r w:rsidRPr="006D1723">
        <w:rPr>
          <w:rFonts w:ascii="Times New Roman" w:hAnsi="Times New Roman" w:cs="Times New Roman"/>
          <w:b/>
          <w:i/>
          <w:sz w:val="24"/>
          <w:szCs w:val="24"/>
          <w:lang w:val="en-US"/>
        </w:rPr>
        <w:t>sistemden</w:t>
      </w:r>
      <w:proofErr w:type="spellEnd"/>
      <w:r w:rsidRPr="006D1723">
        <w:rPr>
          <w:rFonts w:ascii="Times New Roman" w:hAnsi="Times New Roman" w:cs="Times New Roman"/>
          <w:b/>
          <w:i/>
          <w:sz w:val="24"/>
          <w:szCs w:val="24"/>
          <w:lang w:val="en-US"/>
        </w:rPr>
        <w:t xml:space="preserve"> 100’lük </w:t>
      </w:r>
      <w:proofErr w:type="spellStart"/>
      <w:r w:rsidRPr="006D1723">
        <w:rPr>
          <w:rFonts w:ascii="Times New Roman" w:hAnsi="Times New Roman" w:cs="Times New Roman"/>
          <w:b/>
          <w:i/>
          <w:sz w:val="24"/>
          <w:szCs w:val="24"/>
          <w:lang w:val="en-US"/>
        </w:rPr>
        <w:t>sisteme</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uyarlanışı</w:t>
      </w:r>
      <w:proofErr w:type="spellEnd"/>
      <w:r w:rsidRPr="006D1723">
        <w:rPr>
          <w:rFonts w:ascii="Times New Roman" w:hAnsi="Times New Roman" w:cs="Times New Roman"/>
          <w:b/>
          <w:i/>
          <w:sz w:val="24"/>
          <w:szCs w:val="24"/>
          <w:lang w:val="en-US"/>
        </w:rPr>
        <w:t xml:space="preserve">, Toros </w:t>
      </w:r>
      <w:proofErr w:type="spellStart"/>
      <w:r w:rsidRPr="006D1723">
        <w:rPr>
          <w:rFonts w:ascii="Times New Roman" w:hAnsi="Times New Roman" w:cs="Times New Roman"/>
          <w:b/>
          <w:i/>
          <w:sz w:val="24"/>
          <w:szCs w:val="24"/>
          <w:lang w:val="en-US"/>
        </w:rPr>
        <w:t>Üniversitesi</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Öğrenci</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İşleri</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Müdürlüğünce</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uygulanan</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dönüştürme</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tablosuna</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göre</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yapılacaktır</w:t>
      </w:r>
      <w:proofErr w:type="spellEnd"/>
      <w:r w:rsidRPr="006D1723">
        <w:rPr>
          <w:rFonts w:ascii="Times New Roman" w:hAnsi="Times New Roman" w:cs="Times New Roman"/>
          <w:b/>
          <w:i/>
          <w:sz w:val="24"/>
          <w:szCs w:val="24"/>
          <w:lang w:val="en-US"/>
        </w:rPr>
        <w:t>.</w:t>
      </w:r>
      <w:r w:rsidR="006D1723" w:rsidRPr="006D1723">
        <w:rPr>
          <w:rFonts w:ascii="Times New Roman" w:hAnsi="Times New Roman" w:cs="Times New Roman"/>
          <w:b/>
          <w:i/>
          <w:sz w:val="24"/>
          <w:szCs w:val="24"/>
          <w:lang w:val="en-US"/>
        </w:rPr>
        <w:t>)</w:t>
      </w:r>
    </w:p>
    <w:p w14:paraId="3B5C99ED" w14:textId="6A946667" w:rsidR="00C055EB" w:rsidRPr="006D1723" w:rsidRDefault="00C055EB" w:rsidP="006D1723">
      <w:pPr>
        <w:numPr>
          <w:ilvl w:val="0"/>
          <w:numId w:val="3"/>
        </w:numPr>
        <w:tabs>
          <w:tab w:val="clear" w:pos="720"/>
          <w:tab w:val="num" w:pos="426"/>
        </w:tabs>
        <w:spacing w:line="360" w:lineRule="auto"/>
        <w:ind w:left="426" w:hanging="426"/>
        <w:jc w:val="both"/>
        <w:rPr>
          <w:rFonts w:ascii="Times New Roman" w:hAnsi="Times New Roman" w:cs="Times New Roman"/>
          <w:sz w:val="24"/>
          <w:szCs w:val="24"/>
        </w:rPr>
      </w:pPr>
      <w:r w:rsidRPr="006D1723">
        <w:rPr>
          <w:rFonts w:ascii="Times New Roman" w:hAnsi="Times New Roman" w:cs="Times New Roman"/>
          <w:sz w:val="24"/>
          <w:szCs w:val="24"/>
        </w:rPr>
        <w:t>Öğrencinin disiplin cezası alması veya alttan der</w:t>
      </w:r>
      <w:r w:rsidR="006D1723" w:rsidRPr="006D1723">
        <w:rPr>
          <w:rFonts w:ascii="Times New Roman" w:hAnsi="Times New Roman" w:cs="Times New Roman"/>
          <w:sz w:val="24"/>
          <w:szCs w:val="24"/>
        </w:rPr>
        <w:t xml:space="preserve">si olması gibi sebepler </w:t>
      </w:r>
      <w:proofErr w:type="spellStart"/>
      <w:r w:rsidR="006D1723" w:rsidRPr="006D1723">
        <w:rPr>
          <w:rFonts w:ascii="Times New Roman" w:hAnsi="Times New Roman" w:cs="Times New Roman"/>
          <w:sz w:val="24"/>
          <w:szCs w:val="24"/>
        </w:rPr>
        <w:t>Erasmus</w:t>
      </w:r>
      <w:proofErr w:type="spellEnd"/>
      <w:r w:rsidR="006D1723" w:rsidRPr="006D1723">
        <w:rPr>
          <w:rFonts w:ascii="Times New Roman" w:hAnsi="Times New Roman" w:cs="Times New Roman"/>
          <w:sz w:val="24"/>
          <w:szCs w:val="24"/>
        </w:rPr>
        <w:t xml:space="preserve"> </w:t>
      </w:r>
      <w:r w:rsidRPr="006D1723">
        <w:rPr>
          <w:rFonts w:ascii="Times New Roman" w:hAnsi="Times New Roman" w:cs="Times New Roman"/>
          <w:sz w:val="24"/>
          <w:szCs w:val="24"/>
        </w:rPr>
        <w:t>programından faydalanmasına mani değildir.</w:t>
      </w:r>
    </w:p>
    <w:p w14:paraId="6A89FB07" w14:textId="6615F049" w:rsidR="00C055EB" w:rsidRPr="006D1723" w:rsidRDefault="00C055EB" w:rsidP="006D1723">
      <w:pPr>
        <w:numPr>
          <w:ilvl w:val="0"/>
          <w:numId w:val="3"/>
        </w:numPr>
        <w:tabs>
          <w:tab w:val="clear" w:pos="720"/>
          <w:tab w:val="num" w:pos="426"/>
        </w:tabs>
        <w:spacing w:line="360" w:lineRule="auto"/>
        <w:ind w:left="426" w:hanging="426"/>
        <w:jc w:val="both"/>
        <w:rPr>
          <w:rFonts w:ascii="Times New Roman" w:hAnsi="Times New Roman" w:cs="Times New Roman"/>
          <w:sz w:val="24"/>
          <w:szCs w:val="24"/>
        </w:rPr>
      </w:pPr>
      <w:r w:rsidRPr="006D1723">
        <w:rPr>
          <w:rFonts w:ascii="Times New Roman" w:hAnsi="Times New Roman" w:cs="Times New Roman"/>
          <w:sz w:val="24"/>
          <w:szCs w:val="24"/>
        </w:rPr>
        <w:t xml:space="preserve">Bir öğrenci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öğrenim faaliyetinden, aynı öğrenim kademesi içinde (lisans, yüksek lisans) toplamda 12 aya kadar hibe alarak faydalanabilir. Mevcut öğrenim kademesi içerisinde daha önce faaliyetlerden yararlanılmışsa, yeni faaliyetle beraber toplam süre 12 ayı geçmemelidir. Önceki bir kademedeyken öğrenim hareketliliği hibesi alan bir öğrenci, sonraki bir kademede yine hibe alarak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öğrenim hareketliliği faaliyeti gerçekleştirebilir. Staj hareketliliği faaliyetinden faydalanılmış olması, bir kez de öğrenim hareketliliği faaliyetinden faydalanılmasına engel değildir. Ancak öncelik daha önce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faaliyetinden yararlanmamış olan öğrenciye verilir. Ayrıca, öğrenim hareketliliği faaliyeti için alınabilecek hibenin üst sınırı, varsa daha önceki staj hareketliliği süresini 12 aya tamamlayacak süredir. Aynı kademede toplam 12 ayı aşan faaliyet süresi için hibe ödenmez.</w:t>
      </w:r>
    </w:p>
    <w:p w14:paraId="3D8D107D" w14:textId="104E29EA" w:rsidR="00C055EB" w:rsidRPr="006D1723" w:rsidRDefault="00C055EB" w:rsidP="006D1723">
      <w:pPr>
        <w:numPr>
          <w:ilvl w:val="0"/>
          <w:numId w:val="3"/>
        </w:numPr>
        <w:tabs>
          <w:tab w:val="clear" w:pos="720"/>
          <w:tab w:val="num" w:pos="426"/>
        </w:tabs>
        <w:spacing w:line="360" w:lineRule="auto"/>
        <w:ind w:hanging="720"/>
        <w:jc w:val="both"/>
        <w:rPr>
          <w:rFonts w:ascii="Times New Roman" w:hAnsi="Times New Roman" w:cs="Times New Roman"/>
          <w:sz w:val="24"/>
          <w:szCs w:val="24"/>
        </w:rPr>
      </w:pPr>
      <w:r w:rsidRPr="006D1723">
        <w:rPr>
          <w:rFonts w:ascii="Times New Roman" w:hAnsi="Times New Roman" w:cs="Times New Roman"/>
          <w:sz w:val="24"/>
          <w:szCs w:val="24"/>
        </w:rPr>
        <w:t>İsteyen öğrenciler maddi destekten feragat edebilmektedirler.</w:t>
      </w:r>
    </w:p>
    <w:p w14:paraId="5609BF84" w14:textId="062C0ED1" w:rsidR="00C055EB" w:rsidRPr="006D1723" w:rsidRDefault="00C055EB" w:rsidP="006D1723">
      <w:pPr>
        <w:numPr>
          <w:ilvl w:val="0"/>
          <w:numId w:val="3"/>
        </w:numPr>
        <w:tabs>
          <w:tab w:val="clear" w:pos="720"/>
          <w:tab w:val="num" w:pos="426"/>
        </w:tabs>
        <w:spacing w:line="360" w:lineRule="auto"/>
        <w:ind w:left="426" w:hanging="426"/>
        <w:jc w:val="both"/>
        <w:rPr>
          <w:rFonts w:ascii="Times New Roman" w:hAnsi="Times New Roman" w:cs="Times New Roman"/>
          <w:sz w:val="24"/>
          <w:szCs w:val="24"/>
        </w:rPr>
      </w:pPr>
      <w:r w:rsidRPr="006D1723">
        <w:rPr>
          <w:rFonts w:ascii="Times New Roman" w:hAnsi="Times New Roman" w:cs="Times New Roman"/>
          <w:sz w:val="24"/>
          <w:szCs w:val="24"/>
        </w:rPr>
        <w:t>Özellikle dil (sertifika), konaklama, vize ve sigorta gibi koşullar iyi incelenerek tercih yapılmalıdır. Olası ön</w:t>
      </w:r>
      <w:r w:rsidR="006D1723">
        <w:rPr>
          <w:rFonts w:ascii="Times New Roman" w:hAnsi="Times New Roman" w:cs="Times New Roman"/>
          <w:sz w:val="24"/>
          <w:szCs w:val="24"/>
        </w:rPr>
        <w:t xml:space="preserve"> </w:t>
      </w:r>
      <w:r w:rsidRPr="006D1723">
        <w:rPr>
          <w:rFonts w:ascii="Times New Roman" w:hAnsi="Times New Roman" w:cs="Times New Roman"/>
          <w:sz w:val="24"/>
          <w:szCs w:val="24"/>
        </w:rPr>
        <w:t>koşullarda bir eksiklik olmasına rağmen, ilgili üniversiteye başvuran ve sonrasında bu yeterliliği sağlayamayan öğrencilerin hak kayıplarının sorumlulukları kendilerine aittir.</w:t>
      </w:r>
    </w:p>
    <w:p w14:paraId="7B56AE76" w14:textId="59456392" w:rsidR="00DE6804" w:rsidRPr="006D1723" w:rsidRDefault="00DE6804" w:rsidP="006D1723">
      <w:pPr>
        <w:pStyle w:val="NoSpacing"/>
        <w:spacing w:line="360" w:lineRule="auto"/>
        <w:rPr>
          <w:rFonts w:ascii="Times New Roman" w:eastAsia="Times New Roman" w:hAnsi="Times New Roman" w:cs="Times New Roman"/>
          <w:b/>
          <w:color w:val="000000" w:themeColor="text1"/>
          <w:sz w:val="24"/>
          <w:szCs w:val="24"/>
          <w:lang w:eastAsia="en-US"/>
        </w:rPr>
      </w:pPr>
      <w:r w:rsidRPr="006D1723">
        <w:rPr>
          <w:rFonts w:ascii="Times New Roman" w:eastAsia="Times New Roman" w:hAnsi="Times New Roman" w:cs="Times New Roman"/>
          <w:b/>
          <w:color w:val="000000" w:themeColor="text1"/>
          <w:sz w:val="24"/>
          <w:szCs w:val="24"/>
          <w:lang w:eastAsia="en-US"/>
        </w:rPr>
        <w:t>FAKÜLTELERE GÖRE TAHMİNİ KONTENJAN SAYILARI</w:t>
      </w:r>
    </w:p>
    <w:p w14:paraId="476FE764" w14:textId="77777777" w:rsidR="00DE6804" w:rsidRPr="006D1723" w:rsidRDefault="00DE6804" w:rsidP="006D1723">
      <w:pPr>
        <w:pStyle w:val="NoSpacing"/>
        <w:spacing w:line="360" w:lineRule="auto"/>
        <w:rPr>
          <w:rFonts w:ascii="Times New Roman" w:eastAsia="Times New Roman" w:hAnsi="Times New Roman" w:cs="Times New Roman"/>
          <w:b/>
          <w:color w:val="000000" w:themeColor="text1"/>
          <w:sz w:val="24"/>
          <w:szCs w:val="24"/>
          <w:lang w:eastAsia="en-US"/>
        </w:rPr>
      </w:pPr>
    </w:p>
    <w:tbl>
      <w:tblPr>
        <w:tblStyle w:val="TabloKlavuzu1"/>
        <w:tblW w:w="10060" w:type="dxa"/>
        <w:tblLayout w:type="fixed"/>
        <w:tblLook w:val="04A0" w:firstRow="1" w:lastRow="0" w:firstColumn="1" w:lastColumn="0" w:noHBand="0" w:noVBand="1"/>
      </w:tblPr>
      <w:tblGrid>
        <w:gridCol w:w="4530"/>
        <w:gridCol w:w="2648"/>
        <w:gridCol w:w="16"/>
        <w:gridCol w:w="1134"/>
        <w:gridCol w:w="1701"/>
        <w:gridCol w:w="31"/>
      </w:tblGrid>
      <w:tr w:rsidR="009F1DDE" w:rsidRPr="006D1723" w14:paraId="6288D19A" w14:textId="77777777" w:rsidTr="003F3C3C">
        <w:trPr>
          <w:gridAfter w:val="1"/>
          <w:wAfter w:w="31" w:type="dxa"/>
        </w:trPr>
        <w:tc>
          <w:tcPr>
            <w:tcW w:w="4530" w:type="dxa"/>
          </w:tcPr>
          <w:p w14:paraId="2B0CD15A" w14:textId="77777777" w:rsidR="009F1DDE" w:rsidRPr="00F80BF6" w:rsidRDefault="009F1DDE" w:rsidP="00054402">
            <w:pPr>
              <w:pStyle w:val="NoSpacing"/>
              <w:jc w:val="center"/>
              <w:rPr>
                <w:rFonts w:ascii="Times New Roman" w:hAnsi="Times New Roman" w:cs="Times New Roman"/>
                <w:b/>
              </w:rPr>
            </w:pPr>
            <w:r w:rsidRPr="00F80BF6">
              <w:rPr>
                <w:rFonts w:ascii="Times New Roman" w:hAnsi="Times New Roman" w:cs="Times New Roman"/>
                <w:b/>
              </w:rPr>
              <w:t>FAKÜLTE</w:t>
            </w:r>
          </w:p>
        </w:tc>
        <w:tc>
          <w:tcPr>
            <w:tcW w:w="2648" w:type="dxa"/>
          </w:tcPr>
          <w:p w14:paraId="25C8445C" w14:textId="49CE3C81" w:rsidR="009F1DDE" w:rsidRPr="00F80BF6" w:rsidRDefault="009F1DDE" w:rsidP="00054402">
            <w:pPr>
              <w:pStyle w:val="NoSpacing"/>
              <w:jc w:val="center"/>
              <w:rPr>
                <w:rFonts w:ascii="Times New Roman" w:hAnsi="Times New Roman" w:cs="Times New Roman"/>
                <w:b/>
              </w:rPr>
            </w:pPr>
            <w:r w:rsidRPr="00F80BF6">
              <w:rPr>
                <w:rFonts w:ascii="Times New Roman" w:hAnsi="Times New Roman" w:cs="Times New Roman"/>
                <w:b/>
              </w:rPr>
              <w:t>HİBELİ KONTENJAN SAYISI</w:t>
            </w:r>
          </w:p>
        </w:tc>
        <w:tc>
          <w:tcPr>
            <w:tcW w:w="1150" w:type="dxa"/>
            <w:gridSpan w:val="2"/>
          </w:tcPr>
          <w:p w14:paraId="4D4E3336" w14:textId="6CF7FE29" w:rsidR="009F1DDE" w:rsidRPr="00F80BF6" w:rsidRDefault="009F1DDE" w:rsidP="00054402">
            <w:pPr>
              <w:rPr>
                <w:rFonts w:ascii="Times New Roman" w:hAnsi="Times New Roman" w:cs="Times New Roman"/>
                <w:b/>
              </w:rPr>
            </w:pPr>
            <w:r w:rsidRPr="00F80BF6">
              <w:rPr>
                <w:rFonts w:ascii="Times New Roman" w:hAnsi="Times New Roman" w:cs="Times New Roman"/>
                <w:b/>
              </w:rPr>
              <w:t>YEDEK SAYISI</w:t>
            </w:r>
          </w:p>
          <w:p w14:paraId="0A612ED4" w14:textId="77777777" w:rsidR="009F1DDE" w:rsidRPr="00F80BF6" w:rsidRDefault="009F1DDE" w:rsidP="00054402">
            <w:pPr>
              <w:pStyle w:val="NoSpacing"/>
              <w:jc w:val="center"/>
              <w:rPr>
                <w:rFonts w:ascii="Times New Roman" w:hAnsi="Times New Roman" w:cs="Times New Roman"/>
                <w:b/>
              </w:rPr>
            </w:pPr>
          </w:p>
        </w:tc>
        <w:tc>
          <w:tcPr>
            <w:tcW w:w="1701" w:type="dxa"/>
          </w:tcPr>
          <w:p w14:paraId="0EF34F06" w14:textId="5EBCC1BC" w:rsidR="009F1DDE" w:rsidRPr="00F80BF6" w:rsidRDefault="009F1DDE" w:rsidP="00054402">
            <w:pPr>
              <w:pStyle w:val="NoSpacing"/>
              <w:jc w:val="center"/>
              <w:rPr>
                <w:rFonts w:ascii="Times New Roman" w:hAnsi="Times New Roman" w:cs="Times New Roman"/>
                <w:b/>
              </w:rPr>
            </w:pPr>
            <w:r w:rsidRPr="00F80BF6">
              <w:rPr>
                <w:rFonts w:ascii="Times New Roman" w:hAnsi="Times New Roman" w:cs="Times New Roman"/>
                <w:b/>
              </w:rPr>
              <w:t>HİBESİZ KONTENJAN SAYISI</w:t>
            </w:r>
          </w:p>
        </w:tc>
      </w:tr>
      <w:tr w:rsidR="009F1DDE" w:rsidRPr="006D1723" w14:paraId="2B6EDC19" w14:textId="77777777" w:rsidTr="003F3C3C">
        <w:trPr>
          <w:gridAfter w:val="1"/>
          <w:wAfter w:w="31" w:type="dxa"/>
        </w:trPr>
        <w:tc>
          <w:tcPr>
            <w:tcW w:w="4530" w:type="dxa"/>
          </w:tcPr>
          <w:p w14:paraId="35DDF6CF" w14:textId="77777777" w:rsidR="009F1DDE" w:rsidRPr="006D1723" w:rsidRDefault="009F1DDE" w:rsidP="00054402">
            <w:pPr>
              <w:pStyle w:val="NoSpacing"/>
              <w:jc w:val="both"/>
              <w:rPr>
                <w:rFonts w:ascii="Times New Roman" w:hAnsi="Times New Roman" w:cs="Times New Roman"/>
                <w:sz w:val="24"/>
                <w:szCs w:val="24"/>
                <w:lang w:val="tr-TR"/>
              </w:rPr>
            </w:pPr>
            <w:r w:rsidRPr="006D1723">
              <w:rPr>
                <w:rFonts w:ascii="Times New Roman" w:hAnsi="Times New Roman" w:cs="Times New Roman"/>
                <w:sz w:val="24"/>
                <w:szCs w:val="24"/>
                <w:lang w:val="tr-TR"/>
              </w:rPr>
              <w:t>İktisadi, İdari ve Sosyal Bilimler Fakültesi</w:t>
            </w:r>
          </w:p>
        </w:tc>
        <w:tc>
          <w:tcPr>
            <w:tcW w:w="2648" w:type="dxa"/>
          </w:tcPr>
          <w:p w14:paraId="1F523253" w14:textId="7698F1F8" w:rsidR="009F1DDE" w:rsidRPr="006D1723" w:rsidRDefault="00CB2474"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17D2FC06" w14:textId="2838EF07" w:rsidR="009F1DDE" w:rsidRPr="006D1723" w:rsidRDefault="00CB2474"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F616CCD" w14:textId="27C201F7" w:rsidR="009F1DDE" w:rsidRPr="006D1723" w:rsidRDefault="003F3C3C"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9F1DDE" w:rsidRPr="006D1723" w14:paraId="66ADBA85" w14:textId="77777777" w:rsidTr="003F3C3C">
        <w:trPr>
          <w:gridAfter w:val="1"/>
          <w:wAfter w:w="31" w:type="dxa"/>
          <w:trHeight w:val="589"/>
        </w:trPr>
        <w:tc>
          <w:tcPr>
            <w:tcW w:w="4530" w:type="dxa"/>
          </w:tcPr>
          <w:p w14:paraId="56FE6FA4" w14:textId="2C21B2CC" w:rsidR="009F1DDE" w:rsidRPr="006D1723" w:rsidRDefault="009F1DDE" w:rsidP="00054402">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Güzel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Sanatlar</w:t>
            </w:r>
            <w:proofErr w:type="spellEnd"/>
            <w:r>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Tasarım</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Mimarlık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Fakültesi</w:t>
            </w:r>
            <w:proofErr w:type="spellEnd"/>
          </w:p>
        </w:tc>
        <w:tc>
          <w:tcPr>
            <w:tcW w:w="2648" w:type="dxa"/>
          </w:tcPr>
          <w:p w14:paraId="7A0DC822" w14:textId="7C87AD54" w:rsidR="009F1DDE" w:rsidRPr="006D1723"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5E015A6F" w14:textId="07EB1E56"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7DC3AD38" w14:textId="0EB1632E" w:rsidR="009F1DDE" w:rsidRPr="006D1723" w:rsidRDefault="003F3C3C"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9F1DDE" w:rsidRPr="006D1723" w14:paraId="361F47B2" w14:textId="77777777" w:rsidTr="003F3C3C">
        <w:trPr>
          <w:gridAfter w:val="1"/>
          <w:wAfter w:w="31" w:type="dxa"/>
        </w:trPr>
        <w:tc>
          <w:tcPr>
            <w:tcW w:w="4530" w:type="dxa"/>
          </w:tcPr>
          <w:p w14:paraId="31D963D3" w14:textId="77777777" w:rsidR="009F1DDE" w:rsidRPr="006D1723" w:rsidRDefault="009F1DDE" w:rsidP="00054402">
            <w:pPr>
              <w:pStyle w:val="NoSpacing"/>
              <w:jc w:val="both"/>
              <w:rPr>
                <w:rFonts w:ascii="Times New Roman" w:hAnsi="Times New Roman" w:cs="Times New Roman"/>
                <w:sz w:val="24"/>
                <w:szCs w:val="24"/>
              </w:rPr>
            </w:pPr>
            <w:proofErr w:type="spellStart"/>
            <w:r w:rsidRPr="006D1723">
              <w:rPr>
                <w:rFonts w:ascii="Times New Roman" w:hAnsi="Times New Roman" w:cs="Times New Roman"/>
                <w:sz w:val="24"/>
                <w:szCs w:val="24"/>
              </w:rPr>
              <w:lastRenderedPageBreak/>
              <w:t>Mühendislik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Fakültesi</w:t>
            </w:r>
            <w:proofErr w:type="spellEnd"/>
          </w:p>
        </w:tc>
        <w:tc>
          <w:tcPr>
            <w:tcW w:w="2648" w:type="dxa"/>
          </w:tcPr>
          <w:p w14:paraId="7BD75184" w14:textId="454F034E" w:rsidR="009F1DDE" w:rsidRPr="006D1723" w:rsidRDefault="00CB2474"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641DB1FE" w14:textId="6AD21489" w:rsidR="009F1DDE" w:rsidRPr="006D1723" w:rsidRDefault="00CB2474"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E5F3A2E" w14:textId="187C9342" w:rsidR="009F1DDE" w:rsidRPr="006D1723" w:rsidRDefault="009F1DDE" w:rsidP="00054402">
            <w:pPr>
              <w:pStyle w:val="NoSpacing"/>
              <w:ind w:hanging="265"/>
              <w:jc w:val="center"/>
              <w:rPr>
                <w:rFonts w:ascii="Times New Roman" w:hAnsi="Times New Roman" w:cs="Times New Roman"/>
                <w:sz w:val="24"/>
                <w:szCs w:val="24"/>
              </w:rPr>
            </w:pPr>
            <w:r w:rsidRPr="006D1723">
              <w:rPr>
                <w:rFonts w:ascii="Times New Roman" w:hAnsi="Times New Roman" w:cs="Times New Roman"/>
                <w:sz w:val="24"/>
                <w:szCs w:val="24"/>
              </w:rPr>
              <w:t xml:space="preserve">    </w:t>
            </w:r>
            <w:r w:rsidR="003F3C3C">
              <w:rPr>
                <w:rFonts w:ascii="Times New Roman" w:hAnsi="Times New Roman" w:cs="Times New Roman"/>
                <w:sz w:val="24"/>
                <w:szCs w:val="24"/>
              </w:rPr>
              <w:t>1</w:t>
            </w:r>
          </w:p>
        </w:tc>
      </w:tr>
      <w:tr w:rsidR="009F1DDE" w:rsidRPr="006D1723" w14:paraId="0DAC5296" w14:textId="77777777" w:rsidTr="003F3C3C">
        <w:trPr>
          <w:gridAfter w:val="1"/>
          <w:wAfter w:w="31" w:type="dxa"/>
        </w:trPr>
        <w:tc>
          <w:tcPr>
            <w:tcW w:w="4530" w:type="dxa"/>
          </w:tcPr>
          <w:p w14:paraId="690E56E5" w14:textId="4903431B" w:rsidR="009F1DDE" w:rsidRPr="006D1723" w:rsidRDefault="009F1DDE" w:rsidP="00054402">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Sağlık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Bilimleri</w:t>
            </w:r>
            <w:proofErr w:type="spellEnd"/>
            <w:r>
              <w:rPr>
                <w:rFonts w:ascii="Times New Roman" w:hAnsi="Times New Roman" w:cs="Times New Roman"/>
                <w:sz w:val="24"/>
                <w:szCs w:val="24"/>
              </w:rPr>
              <w:t xml:space="preserve"> </w:t>
            </w:r>
            <w:proofErr w:type="spellStart"/>
            <w:r w:rsidR="00054402">
              <w:rPr>
                <w:rFonts w:ascii="Times New Roman" w:hAnsi="Times New Roman" w:cs="Times New Roman"/>
                <w:sz w:val="24"/>
                <w:szCs w:val="24"/>
              </w:rPr>
              <w:t>Fakültesi</w:t>
            </w:r>
            <w:proofErr w:type="spellEnd"/>
          </w:p>
        </w:tc>
        <w:tc>
          <w:tcPr>
            <w:tcW w:w="2648" w:type="dxa"/>
          </w:tcPr>
          <w:p w14:paraId="66288A39" w14:textId="2B41FE7F" w:rsidR="009F1DDE" w:rsidRPr="006D1723"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0479D1AA" w14:textId="785E29C6"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C4B904A" w14:textId="28633191"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9F1DDE" w:rsidRPr="006D1723" w14:paraId="6A9D3AE4" w14:textId="77777777" w:rsidTr="003F3C3C">
        <w:trPr>
          <w:gridAfter w:val="1"/>
          <w:wAfter w:w="31" w:type="dxa"/>
        </w:trPr>
        <w:tc>
          <w:tcPr>
            <w:tcW w:w="4530" w:type="dxa"/>
          </w:tcPr>
          <w:p w14:paraId="26E8F6B2" w14:textId="77777777" w:rsidR="009F1DDE" w:rsidRPr="006D1723" w:rsidRDefault="009F1DDE" w:rsidP="00054402">
            <w:pPr>
              <w:pStyle w:val="NoSpacing"/>
              <w:jc w:val="both"/>
              <w:rPr>
                <w:rFonts w:ascii="Times New Roman" w:hAnsi="Times New Roman" w:cs="Times New Roman"/>
                <w:sz w:val="24"/>
                <w:szCs w:val="24"/>
              </w:rPr>
            </w:pPr>
            <w:proofErr w:type="spellStart"/>
            <w:r w:rsidRPr="006D1723">
              <w:rPr>
                <w:rFonts w:ascii="Times New Roman" w:hAnsi="Times New Roman" w:cs="Times New Roman"/>
                <w:sz w:val="24"/>
                <w:szCs w:val="24"/>
              </w:rPr>
              <w:t>Meslek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Yüksekokulu</w:t>
            </w:r>
            <w:proofErr w:type="spellEnd"/>
          </w:p>
        </w:tc>
        <w:tc>
          <w:tcPr>
            <w:tcW w:w="2648" w:type="dxa"/>
          </w:tcPr>
          <w:p w14:paraId="524CD8F7" w14:textId="1A45EF43" w:rsidR="009F1DDE" w:rsidRPr="006D1723"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07EAFC46" w14:textId="5E19F9BB"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692C4E73" w14:textId="173E4792"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9F1DDE" w:rsidRPr="006D1723" w14:paraId="792A14AF" w14:textId="77777777" w:rsidTr="003F3C3C">
        <w:trPr>
          <w:gridAfter w:val="1"/>
          <w:wAfter w:w="31" w:type="dxa"/>
        </w:trPr>
        <w:tc>
          <w:tcPr>
            <w:tcW w:w="4530" w:type="dxa"/>
          </w:tcPr>
          <w:p w14:paraId="2CE93431" w14:textId="5C118028" w:rsidR="009F1DDE" w:rsidRPr="006D1723" w:rsidRDefault="003F3C3C" w:rsidP="00054402">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Sağlık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Hizmetleri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Yüksekokulu</w:t>
            </w:r>
            <w:proofErr w:type="spellEnd"/>
          </w:p>
        </w:tc>
        <w:tc>
          <w:tcPr>
            <w:tcW w:w="2648" w:type="dxa"/>
          </w:tcPr>
          <w:p w14:paraId="0983FCD8" w14:textId="04895A6B" w:rsidR="009F1DDE" w:rsidRPr="006D1723" w:rsidRDefault="009F1DDE"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439D25D7" w14:textId="38978EC8" w:rsidR="00054402" w:rsidRPr="006D1723"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787910F" w14:textId="1BFFE912" w:rsidR="009F1DDE" w:rsidRPr="006D1723" w:rsidRDefault="009F1DDE"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3F3C3C" w:rsidRPr="006D1723" w14:paraId="75D7B2DC" w14:textId="77777777" w:rsidTr="003F3C3C">
        <w:trPr>
          <w:gridAfter w:val="1"/>
          <w:wAfter w:w="31" w:type="dxa"/>
        </w:trPr>
        <w:tc>
          <w:tcPr>
            <w:tcW w:w="4530" w:type="dxa"/>
          </w:tcPr>
          <w:p w14:paraId="2339B07A" w14:textId="485C08F6" w:rsidR="003F3C3C" w:rsidRPr="006D1723" w:rsidRDefault="003F3C3C" w:rsidP="00054402">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Yabancı</w:t>
            </w:r>
            <w:proofErr w:type="spellEnd"/>
            <w:r>
              <w:rPr>
                <w:rFonts w:ascii="Times New Roman" w:hAnsi="Times New Roman" w:cs="Times New Roman"/>
                <w:sz w:val="24"/>
                <w:szCs w:val="24"/>
              </w:rPr>
              <w:t xml:space="preserve"> Diller </w:t>
            </w:r>
            <w:proofErr w:type="spellStart"/>
            <w:r>
              <w:rPr>
                <w:rFonts w:ascii="Times New Roman" w:hAnsi="Times New Roman" w:cs="Times New Roman"/>
                <w:sz w:val="24"/>
                <w:szCs w:val="24"/>
              </w:rPr>
              <w:t>Yüksekokulu</w:t>
            </w:r>
            <w:proofErr w:type="spellEnd"/>
          </w:p>
        </w:tc>
        <w:tc>
          <w:tcPr>
            <w:tcW w:w="2648" w:type="dxa"/>
          </w:tcPr>
          <w:p w14:paraId="7733FC34" w14:textId="6892D6F8" w:rsidR="003F3C3C"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205F4676" w14:textId="294D5790" w:rsidR="003F3C3C"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21EE22E" w14:textId="7E2A153A" w:rsidR="003F3C3C" w:rsidRDefault="003F3C3C"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3F3C3C" w:rsidRPr="006D1723" w14:paraId="6DC2C43F" w14:textId="77777777" w:rsidTr="003F3C3C">
        <w:trPr>
          <w:gridAfter w:val="1"/>
          <w:wAfter w:w="31" w:type="dxa"/>
        </w:trPr>
        <w:tc>
          <w:tcPr>
            <w:tcW w:w="4530" w:type="dxa"/>
          </w:tcPr>
          <w:p w14:paraId="10D7C5E0" w14:textId="654A80BC" w:rsidR="003F3C3C" w:rsidRPr="006D1723" w:rsidRDefault="003F3C3C" w:rsidP="00054402">
            <w:pPr>
              <w:pStyle w:val="NoSpacing"/>
              <w:rPr>
                <w:rFonts w:ascii="Times New Roman" w:hAnsi="Times New Roman" w:cs="Times New Roman"/>
                <w:sz w:val="24"/>
                <w:szCs w:val="24"/>
              </w:rPr>
            </w:pPr>
            <w:proofErr w:type="spellStart"/>
            <w:r w:rsidRPr="006D1723">
              <w:rPr>
                <w:rFonts w:ascii="Times New Roman" w:hAnsi="Times New Roman" w:cs="Times New Roman"/>
                <w:sz w:val="24"/>
                <w:szCs w:val="24"/>
              </w:rPr>
              <w:t>Lisansüstü</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Programlar</w:t>
            </w:r>
            <w:proofErr w:type="spellEnd"/>
          </w:p>
        </w:tc>
        <w:tc>
          <w:tcPr>
            <w:tcW w:w="2648" w:type="dxa"/>
          </w:tcPr>
          <w:p w14:paraId="40CEE5E3" w14:textId="3EB95F89" w:rsidR="003F3C3C"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5C560231" w14:textId="1724FF0A" w:rsidR="003F3C3C"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6A9EEBA3" w14:textId="2F7D5280" w:rsidR="003F3C3C" w:rsidRDefault="003F3C3C"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F80BF6" w:rsidRPr="006D1723" w14:paraId="1050E465" w14:textId="07D2F905" w:rsidTr="003F3C3C">
        <w:trPr>
          <w:trHeight w:val="140"/>
        </w:trPr>
        <w:tc>
          <w:tcPr>
            <w:tcW w:w="4530" w:type="dxa"/>
            <w:vAlign w:val="center"/>
          </w:tcPr>
          <w:p w14:paraId="69C7EBCC" w14:textId="54DE0AAD" w:rsidR="00F80BF6" w:rsidRPr="006D1723" w:rsidRDefault="00F80BF6" w:rsidP="00054402">
            <w:pPr>
              <w:spacing w:after="160"/>
              <w:jc w:val="center"/>
              <w:rPr>
                <w:rFonts w:ascii="Times New Roman" w:hAnsi="Times New Roman" w:cs="Times New Roman"/>
                <w:b/>
                <w:sz w:val="24"/>
                <w:szCs w:val="24"/>
              </w:rPr>
            </w:pPr>
            <w:r w:rsidRPr="006D1723">
              <w:rPr>
                <w:rFonts w:ascii="Times New Roman" w:hAnsi="Times New Roman" w:cs="Times New Roman"/>
                <w:b/>
                <w:sz w:val="24"/>
                <w:szCs w:val="24"/>
              </w:rPr>
              <w:t>TOPLAM</w:t>
            </w:r>
          </w:p>
        </w:tc>
        <w:tc>
          <w:tcPr>
            <w:tcW w:w="2664" w:type="dxa"/>
            <w:gridSpan w:val="2"/>
            <w:vAlign w:val="center"/>
          </w:tcPr>
          <w:p w14:paraId="35ADF223" w14:textId="12DFC25D" w:rsidR="00F80BF6" w:rsidRPr="006D1723" w:rsidRDefault="00CB2474" w:rsidP="00054402">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134" w:type="dxa"/>
            <w:vAlign w:val="center"/>
          </w:tcPr>
          <w:p w14:paraId="6D2EFA4F" w14:textId="6AD6193B" w:rsidR="00F80BF6" w:rsidRPr="006D1723" w:rsidRDefault="00CB2474" w:rsidP="00054402">
            <w:pPr>
              <w:pStyle w:val="NoSpacing"/>
              <w:jc w:val="center"/>
              <w:rPr>
                <w:rFonts w:ascii="Times New Roman" w:hAnsi="Times New Roman" w:cs="Times New Roman"/>
                <w:b/>
                <w:sz w:val="24"/>
                <w:szCs w:val="24"/>
              </w:rPr>
            </w:pPr>
            <w:r>
              <w:rPr>
                <w:rFonts w:ascii="Times New Roman" w:hAnsi="Times New Roman" w:cs="Times New Roman"/>
                <w:b/>
                <w:sz w:val="24"/>
                <w:szCs w:val="24"/>
              </w:rPr>
              <w:t>16</w:t>
            </w:r>
          </w:p>
        </w:tc>
        <w:tc>
          <w:tcPr>
            <w:tcW w:w="1732" w:type="dxa"/>
            <w:gridSpan w:val="2"/>
            <w:vAlign w:val="center"/>
          </w:tcPr>
          <w:p w14:paraId="43A7DEB4" w14:textId="300AD140" w:rsidR="00F80BF6" w:rsidRPr="006D1723" w:rsidRDefault="003F3C3C" w:rsidP="00054402">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r>
    </w:tbl>
    <w:p w14:paraId="54F571BF" w14:textId="20BBD871" w:rsidR="004A5841" w:rsidRPr="006D1723" w:rsidRDefault="004A5841" w:rsidP="006D1723">
      <w:pPr>
        <w:spacing w:line="360" w:lineRule="auto"/>
        <w:jc w:val="both"/>
        <w:rPr>
          <w:rFonts w:ascii="Times New Roman" w:hAnsi="Times New Roman" w:cs="Times New Roman"/>
          <w:color w:val="FF0000"/>
          <w:sz w:val="24"/>
          <w:szCs w:val="24"/>
        </w:rPr>
      </w:pPr>
    </w:p>
    <w:p w14:paraId="13517689" w14:textId="12BA06A7" w:rsidR="004A5841" w:rsidRPr="006D1723" w:rsidRDefault="004A5841"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KONTENJANLARA İLİŞKİN DETAYLAR</w:t>
      </w:r>
    </w:p>
    <w:p w14:paraId="373D12E1" w14:textId="77777777" w:rsidR="004A5841" w:rsidRPr="006D1723" w:rsidRDefault="004A5841" w:rsidP="006D1723">
      <w:pPr>
        <w:pStyle w:val="ListParagraph"/>
        <w:numPr>
          <w:ilvl w:val="0"/>
          <w:numId w:val="13"/>
        </w:numPr>
        <w:spacing w:line="360" w:lineRule="auto"/>
        <w:jc w:val="both"/>
        <w:rPr>
          <w:rFonts w:ascii="Times New Roman" w:hAnsi="Times New Roman" w:cs="Times New Roman"/>
          <w:sz w:val="24"/>
          <w:szCs w:val="24"/>
        </w:rPr>
      </w:pPr>
      <w:proofErr w:type="spellStart"/>
      <w:r w:rsidRPr="006D1723">
        <w:rPr>
          <w:rFonts w:ascii="Times New Roman" w:hAnsi="Times New Roman" w:cs="Times New Roman"/>
          <w:sz w:val="24"/>
          <w:szCs w:val="24"/>
        </w:rPr>
        <w:t>Barajı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geçen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asil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listede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olmayan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tüm</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yedek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listeye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alınacaktır</w:t>
      </w:r>
      <w:proofErr w:type="spellEnd"/>
      <w:r w:rsidRPr="006D1723">
        <w:rPr>
          <w:rFonts w:ascii="Times New Roman" w:hAnsi="Times New Roman" w:cs="Times New Roman"/>
          <w:sz w:val="24"/>
          <w:szCs w:val="24"/>
        </w:rPr>
        <w:t>.</w:t>
      </w:r>
    </w:p>
    <w:p w14:paraId="58FC17AA" w14:textId="3B6E58CD" w:rsidR="00DE6804" w:rsidRPr="006D1723" w:rsidRDefault="00DE6804" w:rsidP="006D1723">
      <w:pPr>
        <w:pStyle w:val="ListParagraph"/>
        <w:numPr>
          <w:ilvl w:val="0"/>
          <w:numId w:val="13"/>
        </w:numPr>
        <w:spacing w:line="360" w:lineRule="auto"/>
        <w:jc w:val="both"/>
        <w:rPr>
          <w:rFonts w:ascii="Times New Roman" w:hAnsi="Times New Roman" w:cs="Times New Roman"/>
          <w:sz w:val="24"/>
          <w:szCs w:val="24"/>
        </w:rPr>
      </w:pPr>
      <w:proofErr w:type="spellStart"/>
      <w:r w:rsidRPr="006D1723">
        <w:rPr>
          <w:rFonts w:ascii="Times New Roman" w:hAnsi="Times New Roman" w:cs="Times New Roman"/>
          <w:sz w:val="24"/>
          <w:szCs w:val="24"/>
        </w:rPr>
        <w:t>Programa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seçilen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asil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yedek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adaylara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ilişkin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liste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Dış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İlişkiler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Ofisi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tarafından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edilecektir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Yedeklikten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asil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duruma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geçişle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ilgili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işlemlere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ilişkin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duyuru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bütçe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durumuna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bağlı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olarak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ayrıca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yapılacaktır</w:t>
      </w:r>
      <w:proofErr w:type="spellEnd"/>
    </w:p>
    <w:p w14:paraId="41337C92" w14:textId="180D4C07" w:rsidR="007D17F4" w:rsidRPr="006D1723" w:rsidRDefault="007D17F4" w:rsidP="006D1723">
      <w:pPr>
        <w:pStyle w:val="ListParagraph"/>
        <w:numPr>
          <w:ilvl w:val="0"/>
          <w:numId w:val="13"/>
        </w:numPr>
        <w:spacing w:line="360" w:lineRule="auto"/>
        <w:jc w:val="both"/>
        <w:rPr>
          <w:rFonts w:ascii="Times New Roman" w:hAnsi="Times New Roman" w:cs="Times New Roman"/>
          <w:sz w:val="24"/>
          <w:szCs w:val="24"/>
        </w:rPr>
      </w:pPr>
      <w:proofErr w:type="spellStart"/>
      <w:r w:rsidRPr="006D1723">
        <w:rPr>
          <w:rFonts w:ascii="Times New Roman" w:hAnsi="Times New Roman" w:cs="Times New Roman"/>
          <w:sz w:val="24"/>
          <w:szCs w:val="24"/>
        </w:rPr>
        <w:t>Başvuru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sayısı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değerlendirme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kriterlerine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göre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kontenjanlarında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değişiklik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yapma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hakkı</w:t>
      </w:r>
      <w:proofErr w:type="spellEnd"/>
      <w:r w:rsidRPr="006D1723">
        <w:rPr>
          <w:rFonts w:ascii="Times New Roman" w:hAnsi="Times New Roman" w:cs="Times New Roman"/>
          <w:sz w:val="24"/>
          <w:szCs w:val="24"/>
        </w:rPr>
        <w:t xml:space="preserve"> Tor</w:t>
      </w:r>
      <w:r w:rsidR="004A5841" w:rsidRPr="006D1723">
        <w:rPr>
          <w:rFonts w:ascii="Times New Roman" w:hAnsi="Times New Roman" w:cs="Times New Roman"/>
          <w:sz w:val="24"/>
          <w:szCs w:val="24"/>
        </w:rPr>
        <w:t>os</w:t>
      </w:r>
      <w:r w:rsidRPr="006D1723">
        <w:rPr>
          <w:rFonts w:ascii="Times New Roman" w:hAnsi="Times New Roman" w:cs="Times New Roman"/>
          <w:sz w:val="24"/>
          <w:szCs w:val="24"/>
        </w:rPr>
        <w:t> </w:t>
      </w:r>
      <w:proofErr w:type="spellStart"/>
      <w:r w:rsidRPr="006D1723">
        <w:rPr>
          <w:rFonts w:ascii="Times New Roman" w:hAnsi="Times New Roman" w:cs="Times New Roman"/>
          <w:sz w:val="24"/>
          <w:szCs w:val="24"/>
        </w:rPr>
        <w:t>Üniversitesi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Dış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İlişkiler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Ofisi</w:t>
      </w:r>
      <w:proofErr w:type="spellEnd"/>
      <w:r w:rsidRPr="006D1723">
        <w:rPr>
          <w:rFonts w:ascii="Times New Roman" w:hAnsi="Times New Roman" w:cs="Times New Roman"/>
          <w:sz w:val="24"/>
          <w:szCs w:val="24"/>
        </w:rPr>
        <w:t xml:space="preserve"> Erasmus+ </w:t>
      </w:r>
      <w:proofErr w:type="spellStart"/>
      <w:r w:rsidRPr="006D1723">
        <w:rPr>
          <w:rFonts w:ascii="Times New Roman" w:hAnsi="Times New Roman" w:cs="Times New Roman"/>
          <w:sz w:val="24"/>
          <w:szCs w:val="24"/>
        </w:rPr>
        <w:t>Kurum</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Koordinatörlüğüne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aittir</w:t>
      </w:r>
      <w:proofErr w:type="spellEnd"/>
      <w:r w:rsidRPr="006D1723">
        <w:rPr>
          <w:rFonts w:ascii="Times New Roman" w:hAnsi="Times New Roman" w:cs="Times New Roman"/>
          <w:sz w:val="24"/>
          <w:szCs w:val="24"/>
        </w:rPr>
        <w:t>.</w:t>
      </w:r>
    </w:p>
    <w:p w14:paraId="2F69F436" w14:textId="77777777" w:rsidR="007D17F4" w:rsidRPr="006D1723" w:rsidRDefault="007D17F4" w:rsidP="006D1723">
      <w:pPr>
        <w:pStyle w:val="ListParagraph"/>
        <w:numPr>
          <w:ilvl w:val="0"/>
          <w:numId w:val="13"/>
        </w:numPr>
        <w:spacing w:line="360" w:lineRule="auto"/>
        <w:jc w:val="both"/>
        <w:rPr>
          <w:rFonts w:ascii="Times New Roman" w:eastAsiaTheme="minorEastAsia" w:hAnsi="Times New Roman" w:cs="Times New Roman"/>
          <w:sz w:val="24"/>
          <w:szCs w:val="24"/>
          <w:lang w:val="tr-TR" w:eastAsia="ja-JP"/>
        </w:rPr>
      </w:pPr>
      <w:proofErr w:type="spellStart"/>
      <w:r w:rsidRPr="006D1723">
        <w:rPr>
          <w:rFonts w:ascii="Times New Roman" w:hAnsi="Times New Roman" w:cs="Times New Roman"/>
          <w:sz w:val="24"/>
          <w:szCs w:val="24"/>
        </w:rPr>
        <w:t>Hibeli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kontenjanlarda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öncelikli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olup</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hibesiz</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gitmeye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kazanan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öğrencilerin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durumu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gitmek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istedikleri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ilgili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üniversitenin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kontenjanına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göre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değerlendirilecektir</w:t>
      </w:r>
      <w:proofErr w:type="spellEnd"/>
      <w:r w:rsidRPr="006D1723">
        <w:rPr>
          <w:rFonts w:ascii="Times New Roman" w:hAnsi="Times New Roman" w:cs="Times New Roman"/>
          <w:sz w:val="24"/>
          <w:szCs w:val="24"/>
        </w:rPr>
        <w:t>.</w:t>
      </w:r>
    </w:p>
    <w:p w14:paraId="4984CEFD" w14:textId="77777777" w:rsidR="007D17F4" w:rsidRPr="006D1723" w:rsidRDefault="007D17F4" w:rsidP="006D1723">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b/>
          <w:sz w:val="24"/>
          <w:szCs w:val="24"/>
          <w:lang w:val="tr-TR" w:eastAsia="tr-TR"/>
        </w:rPr>
      </w:pPr>
      <w:r w:rsidRPr="006D1723">
        <w:rPr>
          <w:rFonts w:ascii="Times New Roman" w:eastAsia="Times New Roman" w:hAnsi="Times New Roman" w:cs="Times New Roman"/>
          <w:sz w:val="24"/>
          <w:szCs w:val="24"/>
          <w:lang w:val="tr-TR" w:eastAsia="tr-TR"/>
        </w:rPr>
        <w:t>Üniversitemiz, tahsis edilen hibe miktarının potansiyel yararlanıcıları göndermekte yetersiz kalması durumunda hibeyi adil olarak; bölüm, gidilen ülke, cinsiyet dengesi, daha önce hareketlilik faaliyetinde bulunmamış bölüme pozitif ayrımcılık yaparak, fakülte ve/veya bölümlerin anlaşma sayısı oranını ve fakülte ve/veya bölümlerin ve  performansını dikkate alarak dağıtır.</w:t>
      </w:r>
    </w:p>
    <w:p w14:paraId="4DB53747" w14:textId="2BF32297" w:rsidR="00285858" w:rsidRPr="006D1723" w:rsidRDefault="007D17F4" w:rsidP="006D1723">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b/>
          <w:sz w:val="24"/>
          <w:szCs w:val="24"/>
          <w:lang w:val="tr-TR" w:eastAsia="tr-TR"/>
        </w:rPr>
      </w:pPr>
      <w:r w:rsidRPr="006D1723">
        <w:rPr>
          <w:rFonts w:ascii="Times New Roman" w:eastAsia="Times New Roman" w:hAnsi="Times New Roman" w:cs="Times New Roman"/>
          <w:sz w:val="24"/>
          <w:szCs w:val="24"/>
          <w:lang w:val="tr-TR" w:eastAsia="tr-TR"/>
        </w:rPr>
        <w:t>Fakülte/bölümlerden belirlenen kontenjan dâhilinde başvuru olmaması veya seçilen öğrencilerin vazgeçmeleri durumunda açıkta kalan kontenjanlar başka fakülte/bölümlere yine adil ve şeffaf bir şekilde dağıtılacaktır.</w:t>
      </w:r>
      <w:r w:rsidR="006D1723" w:rsidRPr="006D1723">
        <w:rPr>
          <w:rFonts w:ascii="Times New Roman" w:eastAsia="Times New Roman" w:hAnsi="Times New Roman" w:cs="Times New Roman"/>
          <w:color w:val="000000" w:themeColor="text1"/>
          <w:sz w:val="24"/>
          <w:szCs w:val="24"/>
          <w:lang w:val="tr-TR"/>
        </w:rPr>
        <w:t xml:space="preserve"> </w:t>
      </w:r>
    </w:p>
    <w:p w14:paraId="1CBF1769" w14:textId="10175F17" w:rsidR="004A5841" w:rsidRPr="006D1723" w:rsidRDefault="005C7ECC"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 xml:space="preserve">ÖNEMLİ </w:t>
      </w:r>
      <w:r w:rsidR="004A5841" w:rsidRPr="006D1723">
        <w:rPr>
          <w:rFonts w:ascii="Times New Roman" w:hAnsi="Times New Roman" w:cs="Times New Roman"/>
          <w:b/>
          <w:sz w:val="24"/>
          <w:szCs w:val="24"/>
        </w:rPr>
        <w:t xml:space="preserve">NOT: </w:t>
      </w:r>
    </w:p>
    <w:p w14:paraId="6BA7B0C5" w14:textId="4C58211A" w:rsidR="005C7ECC" w:rsidRDefault="004A5841" w:rsidP="006D1723">
      <w:pPr>
        <w:pStyle w:val="ListParagraph"/>
        <w:numPr>
          <w:ilvl w:val="0"/>
          <w:numId w:val="14"/>
        </w:numPr>
        <w:spacing w:line="360" w:lineRule="auto"/>
        <w:jc w:val="both"/>
        <w:rPr>
          <w:rFonts w:ascii="Times New Roman" w:hAnsi="Times New Roman" w:cs="Times New Roman"/>
          <w:sz w:val="24"/>
          <w:szCs w:val="24"/>
          <w:lang w:val="tr-TR"/>
        </w:rPr>
      </w:pPr>
      <w:r w:rsidRPr="006D1723">
        <w:rPr>
          <w:rFonts w:ascii="Times New Roman" w:hAnsi="Times New Roman" w:cs="Times New Roman"/>
          <w:sz w:val="24"/>
          <w:szCs w:val="24"/>
          <w:lang w:val="tr-TR"/>
        </w:rPr>
        <w:t xml:space="preserve">Başvuru yapan öğrenciler için yabancı </w:t>
      </w:r>
      <w:r w:rsidRPr="00BE5B6C">
        <w:rPr>
          <w:rFonts w:ascii="Times New Roman" w:hAnsi="Times New Roman" w:cs="Times New Roman"/>
          <w:b/>
          <w:bCs/>
          <w:sz w:val="24"/>
          <w:szCs w:val="24"/>
          <w:lang w:val="tr-TR"/>
        </w:rPr>
        <w:t>dil taban puanı</w:t>
      </w:r>
      <w:r w:rsidR="00533FE6">
        <w:rPr>
          <w:rFonts w:ascii="Times New Roman" w:hAnsi="Times New Roman" w:cs="Times New Roman"/>
          <w:sz w:val="24"/>
          <w:szCs w:val="24"/>
          <w:lang w:val="tr-TR"/>
        </w:rPr>
        <w:t xml:space="preserve"> 40 </w:t>
      </w:r>
      <w:bookmarkStart w:id="0" w:name="_GoBack"/>
      <w:bookmarkEnd w:id="0"/>
      <w:r w:rsidRPr="006D1723">
        <w:rPr>
          <w:rFonts w:ascii="Times New Roman" w:hAnsi="Times New Roman" w:cs="Times New Roman"/>
          <w:sz w:val="24"/>
          <w:szCs w:val="24"/>
          <w:lang w:val="tr-TR"/>
        </w:rPr>
        <w:t>olarak belirlenmiştir. Başvuru Sonuçları değerlendirildiği</w:t>
      </w:r>
      <w:r w:rsidRPr="00064CC7">
        <w:rPr>
          <w:rFonts w:ascii="Times New Roman" w:hAnsi="Times New Roman" w:cs="Times New Roman"/>
          <w:sz w:val="24"/>
          <w:szCs w:val="24"/>
          <w:lang w:val="tr-TR"/>
        </w:rPr>
        <w:t xml:space="preserve">nde belirlenen Asil/Yedek listesindeki kişi  sayısının tahminlerin altına düşmesi veya artması durumunda   </w:t>
      </w:r>
      <w:r w:rsidR="009C33E3" w:rsidRPr="00054402">
        <w:rPr>
          <w:rFonts w:ascii="Times New Roman" w:hAnsi="Times New Roman" w:cs="Times New Roman"/>
          <w:b/>
          <w:color w:val="000000" w:themeColor="text1"/>
          <w:sz w:val="24"/>
          <w:szCs w:val="24"/>
        </w:rPr>
        <w:t>20</w:t>
      </w:r>
      <w:r w:rsidR="009C33E3" w:rsidRPr="00DC2496">
        <w:rPr>
          <w:rFonts w:ascii="Times New Roman" w:hAnsi="Times New Roman" w:cs="Times New Roman"/>
          <w:b/>
          <w:bCs/>
          <w:color w:val="000000" w:themeColor="text1"/>
          <w:sz w:val="24"/>
          <w:szCs w:val="24"/>
        </w:rPr>
        <w:t>2</w:t>
      </w:r>
      <w:r w:rsidR="009C33E3">
        <w:rPr>
          <w:rFonts w:ascii="Times New Roman" w:hAnsi="Times New Roman" w:cs="Times New Roman"/>
          <w:b/>
          <w:bCs/>
          <w:color w:val="000000" w:themeColor="text1"/>
          <w:sz w:val="24"/>
          <w:szCs w:val="24"/>
        </w:rPr>
        <w:t>1</w:t>
      </w:r>
      <w:r w:rsidR="009C33E3" w:rsidRPr="00DC2496">
        <w:rPr>
          <w:rFonts w:ascii="Times New Roman" w:hAnsi="Times New Roman" w:cs="Times New Roman"/>
          <w:b/>
          <w:bCs/>
          <w:color w:val="000000" w:themeColor="text1"/>
          <w:sz w:val="24"/>
          <w:szCs w:val="24"/>
        </w:rPr>
        <w:t>-1-TR01-KA1</w:t>
      </w:r>
      <w:r w:rsidR="009C33E3">
        <w:rPr>
          <w:rFonts w:ascii="Times New Roman" w:hAnsi="Times New Roman" w:cs="Times New Roman"/>
          <w:b/>
          <w:bCs/>
          <w:color w:val="000000" w:themeColor="text1"/>
          <w:sz w:val="24"/>
          <w:szCs w:val="24"/>
        </w:rPr>
        <w:t>31</w:t>
      </w:r>
      <w:r w:rsidR="009C33E3" w:rsidRPr="00DC2496">
        <w:rPr>
          <w:rFonts w:ascii="Times New Roman" w:hAnsi="Times New Roman" w:cs="Times New Roman"/>
          <w:b/>
          <w:bCs/>
          <w:color w:val="000000" w:themeColor="text1"/>
          <w:sz w:val="24"/>
          <w:szCs w:val="24"/>
        </w:rPr>
        <w:t>-</w:t>
      </w:r>
      <w:r w:rsidR="009C33E3">
        <w:rPr>
          <w:rFonts w:ascii="Times New Roman" w:hAnsi="Times New Roman" w:cs="Times New Roman"/>
          <w:b/>
          <w:bCs/>
          <w:color w:val="000000" w:themeColor="text1"/>
          <w:sz w:val="24"/>
          <w:szCs w:val="24"/>
        </w:rPr>
        <w:t>HED000003166</w:t>
      </w:r>
      <w:r w:rsidRPr="00064CC7">
        <w:rPr>
          <w:rFonts w:ascii="Times New Roman" w:hAnsi="Times New Roman" w:cs="Times New Roman"/>
          <w:sz w:val="24"/>
          <w:szCs w:val="24"/>
          <w:lang w:val="tr-TR"/>
        </w:rPr>
        <w:t xml:space="preserve">  </w:t>
      </w:r>
      <w:proofErr w:type="spellStart"/>
      <w:r w:rsidRPr="00064CC7">
        <w:rPr>
          <w:rFonts w:ascii="Times New Roman" w:hAnsi="Times New Roman" w:cs="Times New Roman"/>
          <w:sz w:val="24"/>
          <w:szCs w:val="24"/>
          <w:lang w:val="tr-TR"/>
        </w:rPr>
        <w:t>nolu</w:t>
      </w:r>
      <w:proofErr w:type="spellEnd"/>
      <w:r w:rsidRPr="00064CC7">
        <w:rPr>
          <w:rFonts w:ascii="Times New Roman" w:hAnsi="Times New Roman" w:cs="Times New Roman"/>
          <w:sz w:val="24"/>
          <w:szCs w:val="24"/>
          <w:lang w:val="tr-TR"/>
        </w:rPr>
        <w:t xml:space="preserve"> Projemizi verimli kullanmak adına  Ulusal Ajans’ın koyduğu kriterlere ters düşmemek kaydı ile İngilizce yeterlilik taban puan  barajını düşürerek  veya yükselterek fakülte ve/veya bölümlerin öğrenci kontenjanlarında değişiklik </w:t>
      </w:r>
      <w:r w:rsidRPr="00064CC7">
        <w:rPr>
          <w:rFonts w:ascii="Times New Roman" w:hAnsi="Times New Roman" w:cs="Times New Roman"/>
          <w:sz w:val="24"/>
          <w:szCs w:val="24"/>
          <w:lang w:val="tr-TR"/>
        </w:rPr>
        <w:lastRenderedPageBreak/>
        <w:t xml:space="preserve">yapma hakkı Toros  Üniversitesi Dış İlişkiler Ofisi </w:t>
      </w: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xml:space="preserve">+ Kurum Koordinatörlüğüne aittir. </w:t>
      </w:r>
    </w:p>
    <w:p w14:paraId="2BD0C8C8" w14:textId="057D840C" w:rsidR="00AF6BED" w:rsidRDefault="00AF6BED" w:rsidP="00AF6BED">
      <w:pPr>
        <w:spacing w:line="360" w:lineRule="auto"/>
        <w:jc w:val="both"/>
        <w:rPr>
          <w:rFonts w:ascii="Times New Roman" w:hAnsi="Times New Roman" w:cs="Times New Roman"/>
          <w:sz w:val="24"/>
          <w:szCs w:val="24"/>
        </w:rPr>
      </w:pPr>
    </w:p>
    <w:p w14:paraId="3B3F867E" w14:textId="0F176A37" w:rsidR="00AF6BED" w:rsidRDefault="00AF6BED" w:rsidP="00AF6BED">
      <w:pPr>
        <w:spacing w:line="360" w:lineRule="auto"/>
        <w:jc w:val="both"/>
        <w:rPr>
          <w:rFonts w:ascii="Times New Roman" w:hAnsi="Times New Roman" w:cs="Times New Roman"/>
          <w:sz w:val="24"/>
          <w:szCs w:val="24"/>
        </w:rPr>
      </w:pPr>
    </w:p>
    <w:p w14:paraId="7E1C52A6" w14:textId="4C6A743C" w:rsidR="00B566D4" w:rsidRPr="006D1723" w:rsidRDefault="00CE6F04"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BAŞVURULARIN DEĞERLENDİRİLMESİ</w:t>
      </w:r>
    </w:p>
    <w:p w14:paraId="78A1CD95" w14:textId="28985513" w:rsidR="006D1723" w:rsidRPr="006D1723" w:rsidRDefault="006D1723" w:rsidP="00D821F2">
      <w:pPr>
        <w:spacing w:after="0" w:line="360" w:lineRule="auto"/>
        <w:ind w:firstLine="708"/>
        <w:jc w:val="both"/>
        <w:rPr>
          <w:rFonts w:ascii="Times New Roman" w:hAnsi="Times New Roman" w:cs="Times New Roman"/>
          <w:sz w:val="24"/>
          <w:szCs w:val="24"/>
        </w:rPr>
      </w:pPr>
      <w:r w:rsidRPr="006D1723">
        <w:rPr>
          <w:rFonts w:ascii="Times New Roman" w:hAnsi="Times New Roman" w:cs="Times New Roman"/>
          <w:sz w:val="24"/>
          <w:szCs w:val="24"/>
        </w:rPr>
        <w:t xml:space="preserve">Öğrenci seçimi, ilan edilen değerlendirme ölçütleri ve ağırlıklı puanları dikkate alınarak, en yüksek puanı alan öğrencilerin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öğrencisi olarak belirlenmesi suretiyle gerçekleştirilir. En yüksek puanı alan öğrenciler bütçe kontenjanı dâhilinde seçilir. 20</w:t>
      </w:r>
      <w:r w:rsidR="00462918">
        <w:rPr>
          <w:rFonts w:ascii="Times New Roman" w:hAnsi="Times New Roman" w:cs="Times New Roman"/>
          <w:sz w:val="24"/>
          <w:szCs w:val="24"/>
        </w:rPr>
        <w:t>2</w:t>
      </w:r>
      <w:r w:rsidR="00054402">
        <w:rPr>
          <w:rFonts w:ascii="Times New Roman" w:hAnsi="Times New Roman" w:cs="Times New Roman"/>
          <w:sz w:val="24"/>
          <w:szCs w:val="24"/>
        </w:rPr>
        <w:t>2</w:t>
      </w:r>
      <w:r w:rsidRPr="006D1723">
        <w:rPr>
          <w:rFonts w:ascii="Times New Roman" w:hAnsi="Times New Roman" w:cs="Times New Roman"/>
          <w:sz w:val="24"/>
          <w:szCs w:val="24"/>
        </w:rPr>
        <w:t>/20</w:t>
      </w:r>
      <w:r w:rsidR="00BB032C">
        <w:rPr>
          <w:rFonts w:ascii="Times New Roman" w:hAnsi="Times New Roman" w:cs="Times New Roman"/>
          <w:sz w:val="24"/>
          <w:szCs w:val="24"/>
        </w:rPr>
        <w:t>2</w:t>
      </w:r>
      <w:r w:rsidR="00054402">
        <w:rPr>
          <w:rFonts w:ascii="Times New Roman" w:hAnsi="Times New Roman" w:cs="Times New Roman"/>
          <w:sz w:val="24"/>
          <w:szCs w:val="24"/>
        </w:rPr>
        <w:t>3</w:t>
      </w:r>
      <w:r w:rsidRPr="006D1723">
        <w:rPr>
          <w:rFonts w:ascii="Times New Roman" w:hAnsi="Times New Roman" w:cs="Times New Roman"/>
          <w:sz w:val="24"/>
          <w:szCs w:val="24"/>
        </w:rPr>
        <w:t xml:space="preserve"> akademik yılı </w:t>
      </w:r>
      <w:r w:rsidR="00CE51CC">
        <w:rPr>
          <w:rFonts w:ascii="Times New Roman" w:hAnsi="Times New Roman" w:cs="Times New Roman"/>
          <w:sz w:val="24"/>
          <w:szCs w:val="24"/>
        </w:rPr>
        <w:t>bahar</w:t>
      </w:r>
      <w:r w:rsidRPr="006D1723">
        <w:rPr>
          <w:rFonts w:ascii="Times New Roman" w:hAnsi="Times New Roman" w:cs="Times New Roman"/>
          <w:sz w:val="24"/>
          <w:szCs w:val="24"/>
        </w:rPr>
        <w:t xml:space="preserve"> dönemi öğrenim hareketliliği başvurularını değerlendirmede kullanılacak değerlendirme ölçütleri ve ağırlıklı puanlar şunlardır:</w:t>
      </w:r>
    </w:p>
    <w:p w14:paraId="0E91273E" w14:textId="469D1C1F" w:rsidR="00C055EB" w:rsidRDefault="00AF6BED" w:rsidP="00AF6BED">
      <w:pPr>
        <w:spacing w:after="0" w:line="240" w:lineRule="auto"/>
        <w:rPr>
          <w:rFonts w:ascii="Times New Roman" w:eastAsia="Times New Roman" w:hAnsi="Times New Roman" w:cs="Times New Roman"/>
          <w:b/>
          <w:bCs/>
          <w:color w:val="373737"/>
          <w:sz w:val="24"/>
          <w:szCs w:val="24"/>
        </w:rPr>
      </w:pPr>
      <w:r>
        <w:rPr>
          <w:rFonts w:ascii="Times New Roman" w:eastAsia="Times New Roman" w:hAnsi="Times New Roman" w:cs="Times New Roman"/>
          <w:b/>
          <w:bCs/>
          <w:noProof/>
          <w:color w:val="373737"/>
          <w:sz w:val="24"/>
          <w:szCs w:val="24"/>
          <w:lang w:val="en-US" w:eastAsia="en-US"/>
        </w:rPr>
        <w:drawing>
          <wp:inline distT="0" distB="0" distL="0" distR="0" wp14:anchorId="144CA0EA" wp14:editId="66910ABD">
            <wp:extent cx="5761355" cy="1889760"/>
            <wp:effectExtent l="0" t="0" r="4445" b="2540"/>
            <wp:docPr id="18" name="Resim 18"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descr="tablo içeren bir resim&#10;&#10;Açıklama otomatik olarak oluşturuldu"/>
                    <pic:cNvPicPr/>
                  </pic:nvPicPr>
                  <pic:blipFill>
                    <a:blip r:embed="rId11"/>
                    <a:stretch>
                      <a:fillRect/>
                    </a:stretch>
                  </pic:blipFill>
                  <pic:spPr>
                    <a:xfrm>
                      <a:off x="0" y="0"/>
                      <a:ext cx="5761355" cy="1889760"/>
                    </a:xfrm>
                    <a:prstGeom prst="rect">
                      <a:avLst/>
                    </a:prstGeom>
                  </pic:spPr>
                </pic:pic>
              </a:graphicData>
            </a:graphic>
          </wp:inline>
        </w:drawing>
      </w:r>
    </w:p>
    <w:p w14:paraId="228A7FFD" w14:textId="7B142B2F" w:rsidR="00AF6BED" w:rsidRDefault="00AF6BED" w:rsidP="006D1723">
      <w:pPr>
        <w:spacing w:after="0" w:line="360" w:lineRule="auto"/>
        <w:rPr>
          <w:rFonts w:ascii="Times New Roman" w:eastAsia="Times New Roman" w:hAnsi="Times New Roman" w:cs="Times New Roman"/>
          <w:b/>
          <w:bCs/>
          <w:color w:val="373737"/>
          <w:sz w:val="24"/>
          <w:szCs w:val="24"/>
        </w:rPr>
      </w:pPr>
      <w:r>
        <w:rPr>
          <w:rFonts w:ascii="Times New Roman" w:eastAsia="Times New Roman" w:hAnsi="Times New Roman" w:cs="Times New Roman"/>
          <w:b/>
          <w:bCs/>
          <w:noProof/>
          <w:color w:val="373737"/>
          <w:sz w:val="24"/>
          <w:szCs w:val="24"/>
          <w:lang w:val="en-US" w:eastAsia="en-US"/>
        </w:rPr>
        <w:drawing>
          <wp:inline distT="0" distB="0" distL="0" distR="0" wp14:anchorId="28CD8EB3" wp14:editId="5FD4A03D">
            <wp:extent cx="5761355" cy="3664585"/>
            <wp:effectExtent l="0" t="0" r="4445" b="5715"/>
            <wp:docPr id="17" name="Resim 17"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7" descr="tablo içeren bir resim&#10;&#10;Açıklama otomatik olarak oluşturuldu"/>
                    <pic:cNvPicPr/>
                  </pic:nvPicPr>
                  <pic:blipFill>
                    <a:blip r:embed="rId12"/>
                    <a:stretch>
                      <a:fillRect/>
                    </a:stretch>
                  </pic:blipFill>
                  <pic:spPr>
                    <a:xfrm>
                      <a:off x="0" y="0"/>
                      <a:ext cx="5761355" cy="3664585"/>
                    </a:xfrm>
                    <a:prstGeom prst="rect">
                      <a:avLst/>
                    </a:prstGeom>
                  </pic:spPr>
                </pic:pic>
              </a:graphicData>
            </a:graphic>
          </wp:inline>
        </w:drawing>
      </w:r>
    </w:p>
    <w:p w14:paraId="095A7500" w14:textId="201DCE0B" w:rsidR="00AF6BED" w:rsidRPr="00AF6BED" w:rsidRDefault="00AF6BED" w:rsidP="00AF6BED">
      <w:pPr>
        <w:spacing w:after="0" w:line="240" w:lineRule="auto"/>
        <w:jc w:val="both"/>
        <w:rPr>
          <w:rFonts w:ascii="Times New Roman" w:eastAsia="Times New Roman" w:hAnsi="Times New Roman" w:cs="Times New Roman"/>
          <w:b/>
          <w:bCs/>
          <w:color w:val="373737"/>
          <w:sz w:val="24"/>
          <w:szCs w:val="24"/>
        </w:rPr>
      </w:pPr>
      <w:r w:rsidRPr="00AF6BED">
        <w:rPr>
          <w:rFonts w:ascii="Times New Roman" w:eastAsia="Times New Roman" w:hAnsi="Times New Roman" w:cs="Times New Roman"/>
          <w:b/>
          <w:bCs/>
          <w:color w:val="373737"/>
          <w:sz w:val="24"/>
          <w:szCs w:val="24"/>
          <w:vertAlign w:val="superscript"/>
        </w:rPr>
        <w:lastRenderedPageBreak/>
        <w:t>8</w:t>
      </w:r>
      <w:r w:rsidRPr="00AF6BED">
        <w:rPr>
          <w:rFonts w:ascii="Times New Roman" w:eastAsia="Times New Roman" w:hAnsi="Times New Roman" w:cs="Times New Roman"/>
          <w:b/>
          <w:bCs/>
          <w:color w:val="373737"/>
          <w:sz w:val="24"/>
          <w:szCs w:val="24"/>
        </w:rPr>
        <w:t xml:space="preserve"> </w:t>
      </w:r>
      <w:r w:rsidRPr="00AF6BED">
        <w:rPr>
          <w:rFonts w:ascii="Times New Roman" w:eastAsia="Times New Roman" w:hAnsi="Times New Roman" w:cs="Times New Roman"/>
          <w:color w:val="373737"/>
          <w:sz w:val="20"/>
          <w:szCs w:val="20"/>
        </w:rPr>
        <w:t xml:space="preserve">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Pr="00AF6BED">
        <w:rPr>
          <w:rFonts w:ascii="Times New Roman" w:eastAsia="Times New Roman" w:hAnsi="Times New Roman" w:cs="Times New Roman"/>
          <w:color w:val="373737"/>
          <w:sz w:val="20"/>
          <w:szCs w:val="20"/>
        </w:rPr>
        <w:t>öldürülenler”in</w:t>
      </w:r>
      <w:proofErr w:type="spellEnd"/>
      <w:r w:rsidRPr="00AF6BED">
        <w:rPr>
          <w:rFonts w:ascii="Times New Roman" w:eastAsia="Times New Roman" w:hAnsi="Times New Roman" w:cs="Times New Roman"/>
          <w:color w:val="373737"/>
          <w:sz w:val="20"/>
          <w:szCs w:val="20"/>
        </w:rPr>
        <w:t xml:space="preserve">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w:t>
      </w:r>
      <w:proofErr w:type="spellStart"/>
      <w:r w:rsidRPr="00AF6BED">
        <w:rPr>
          <w:rFonts w:ascii="Times New Roman" w:eastAsia="Times New Roman" w:hAnsi="Times New Roman" w:cs="Times New Roman"/>
          <w:color w:val="373737"/>
          <w:sz w:val="20"/>
          <w:szCs w:val="20"/>
        </w:rPr>
        <w:t>Erasmus</w:t>
      </w:r>
      <w:proofErr w:type="spellEnd"/>
      <w:r w:rsidRPr="00AF6BED">
        <w:rPr>
          <w:rFonts w:ascii="Times New Roman" w:eastAsia="Times New Roman" w:hAnsi="Times New Roman" w:cs="Times New Roman"/>
          <w:color w:val="373737"/>
          <w:sz w:val="20"/>
          <w:szCs w:val="20"/>
        </w:rPr>
        <w:t xml:space="preserve">+ öğrenci hareketliliğine başvurmaları halinde </w:t>
      </w:r>
      <w:proofErr w:type="spellStart"/>
      <w:r w:rsidRPr="00AF6BED">
        <w:rPr>
          <w:rFonts w:ascii="Times New Roman" w:eastAsia="Times New Roman" w:hAnsi="Times New Roman" w:cs="Times New Roman"/>
          <w:color w:val="373737"/>
          <w:sz w:val="20"/>
          <w:szCs w:val="20"/>
        </w:rPr>
        <w:t>önceliklendirilir</w:t>
      </w:r>
      <w:proofErr w:type="spellEnd"/>
      <w:r w:rsidRPr="00AF6BED">
        <w:rPr>
          <w:rFonts w:ascii="Times New Roman" w:eastAsia="Times New Roman" w:hAnsi="Times New Roman" w:cs="Times New Roman"/>
          <w:color w:val="373737"/>
          <w:sz w:val="20"/>
          <w:szCs w:val="20"/>
        </w:rPr>
        <w:t>.</w:t>
      </w:r>
    </w:p>
    <w:p w14:paraId="3B8A0B71" w14:textId="094ACD49" w:rsidR="00AF6BED" w:rsidRPr="00AF6BED" w:rsidRDefault="00AF6BED" w:rsidP="00AF6BED">
      <w:pPr>
        <w:spacing w:after="0" w:line="240" w:lineRule="auto"/>
        <w:jc w:val="both"/>
        <w:rPr>
          <w:rFonts w:ascii="Times New Roman" w:eastAsia="Times New Roman" w:hAnsi="Times New Roman" w:cs="Times New Roman"/>
          <w:b/>
          <w:bCs/>
          <w:color w:val="373737"/>
          <w:sz w:val="24"/>
          <w:szCs w:val="24"/>
          <w:vertAlign w:val="superscript"/>
        </w:rPr>
      </w:pPr>
      <w:r w:rsidRPr="00AF6BED">
        <w:rPr>
          <w:rFonts w:ascii="Times New Roman" w:eastAsia="Times New Roman" w:hAnsi="Times New Roman" w:cs="Times New Roman"/>
          <w:b/>
          <w:bCs/>
          <w:color w:val="373737"/>
          <w:sz w:val="24"/>
          <w:szCs w:val="24"/>
          <w:vertAlign w:val="superscript"/>
        </w:rPr>
        <w:t>9</w:t>
      </w:r>
      <w:r>
        <w:rPr>
          <w:rFonts w:ascii="Times New Roman" w:eastAsia="Times New Roman" w:hAnsi="Times New Roman" w:cs="Times New Roman"/>
          <w:b/>
          <w:bCs/>
          <w:color w:val="373737"/>
          <w:sz w:val="24"/>
          <w:szCs w:val="24"/>
          <w:vertAlign w:val="superscript"/>
        </w:rPr>
        <w:t xml:space="preserve"> </w:t>
      </w:r>
      <w:proofErr w:type="spellStart"/>
      <w:r w:rsidRPr="00AF6BED">
        <w:rPr>
          <w:rFonts w:ascii="Times New Roman" w:eastAsia="Times New Roman" w:hAnsi="Times New Roman" w:cs="Times New Roman"/>
          <w:color w:val="373737"/>
          <w:sz w:val="20"/>
          <w:szCs w:val="20"/>
        </w:rPr>
        <w:t>Önceliklendirme</w:t>
      </w:r>
      <w:proofErr w:type="spellEnd"/>
      <w:r w:rsidRPr="00AF6BED">
        <w:rPr>
          <w:rFonts w:ascii="Times New Roman" w:eastAsia="Times New Roman" w:hAnsi="Times New Roman" w:cs="Times New Roman"/>
          <w:color w:val="373737"/>
          <w:sz w:val="20"/>
          <w:szCs w:val="20"/>
        </w:rPr>
        <w:t xml:space="preserve"> için öğrencinin Aile ve Sosyal Politikalar Bakanlığı’ndan hakkında 2828 sayılı Kanun</w:t>
      </w:r>
    </w:p>
    <w:p w14:paraId="4FC9A0E9" w14:textId="39E5CE2F" w:rsidR="00AF6BED" w:rsidRPr="00AF6BED" w:rsidRDefault="00AF6BED" w:rsidP="00AF6BED">
      <w:pPr>
        <w:spacing w:after="0" w:line="240" w:lineRule="auto"/>
        <w:jc w:val="both"/>
        <w:rPr>
          <w:rFonts w:ascii="Times New Roman" w:eastAsia="Times New Roman" w:hAnsi="Times New Roman" w:cs="Times New Roman"/>
          <w:color w:val="373737"/>
          <w:sz w:val="20"/>
          <w:szCs w:val="20"/>
        </w:rPr>
      </w:pPr>
      <w:r w:rsidRPr="00AF6BED">
        <w:rPr>
          <w:rFonts w:ascii="Times New Roman" w:eastAsia="Times New Roman" w:hAnsi="Times New Roman" w:cs="Times New Roman"/>
          <w:color w:val="373737"/>
          <w:sz w:val="20"/>
          <w:szCs w:val="20"/>
        </w:rPr>
        <w:t>uyarınca koruma, bakım veya barınma kararı olduğuna dair yazıyı ibraz etmesi gerekir.</w:t>
      </w:r>
    </w:p>
    <w:p w14:paraId="20482D13" w14:textId="77777777" w:rsidR="00AF6BED" w:rsidRDefault="00AF6BED" w:rsidP="006D1723">
      <w:pPr>
        <w:autoSpaceDE w:val="0"/>
        <w:autoSpaceDN w:val="0"/>
        <w:adjustRightInd w:val="0"/>
        <w:spacing w:after="0" w:line="360" w:lineRule="auto"/>
        <w:jc w:val="both"/>
        <w:rPr>
          <w:rFonts w:ascii="Times New Roman" w:eastAsia="Calibri" w:hAnsi="Times New Roman" w:cs="Times New Roman"/>
          <w:b/>
          <w:bCs/>
          <w:sz w:val="24"/>
          <w:szCs w:val="24"/>
          <w:lang w:eastAsia="en-US"/>
        </w:rPr>
      </w:pPr>
    </w:p>
    <w:p w14:paraId="1FC2CC2E" w14:textId="26157577" w:rsidR="00C055EB" w:rsidRPr="006D1723" w:rsidRDefault="00C055EB" w:rsidP="006D1723">
      <w:pPr>
        <w:autoSpaceDE w:val="0"/>
        <w:autoSpaceDN w:val="0"/>
        <w:adjustRightInd w:val="0"/>
        <w:spacing w:after="0" w:line="360" w:lineRule="auto"/>
        <w:jc w:val="both"/>
        <w:rPr>
          <w:rFonts w:ascii="Times New Roman" w:eastAsia="Calibri" w:hAnsi="Times New Roman" w:cs="Times New Roman"/>
          <w:b/>
          <w:bCs/>
          <w:sz w:val="24"/>
          <w:szCs w:val="24"/>
          <w:lang w:eastAsia="en-US"/>
        </w:rPr>
      </w:pPr>
      <w:r w:rsidRPr="006D1723">
        <w:rPr>
          <w:rFonts w:ascii="Times New Roman" w:eastAsia="Calibri" w:hAnsi="Times New Roman" w:cs="Times New Roman"/>
          <w:b/>
          <w:bCs/>
          <w:sz w:val="24"/>
          <w:szCs w:val="24"/>
          <w:lang w:eastAsia="en-US"/>
        </w:rPr>
        <w:t>ÖNEMLİ NOT:</w:t>
      </w:r>
    </w:p>
    <w:p w14:paraId="483D1523" w14:textId="1CBC1A0C" w:rsidR="00C055EB" w:rsidRPr="006D1723" w:rsidRDefault="00753CF4" w:rsidP="006D1723">
      <w:pPr>
        <w:pStyle w:val="ListParagraph"/>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lang w:val="tr-TR"/>
        </w:rPr>
        <w:t>Daha önce hareketlilikten faydalanmış öğrencilerin ve h</w:t>
      </w:r>
      <w:r w:rsidR="00C055EB" w:rsidRPr="006D1723">
        <w:rPr>
          <w:rFonts w:ascii="Times New Roman" w:eastAsia="Calibri" w:hAnsi="Times New Roman" w:cs="Times New Roman"/>
          <w:bCs/>
          <w:sz w:val="24"/>
          <w:szCs w:val="24"/>
          <w:lang w:val="tr-TR"/>
        </w:rPr>
        <w:t xml:space="preserve">em öğrenim hem de staj hareketliliğine </w:t>
      </w:r>
      <w:r>
        <w:rPr>
          <w:rFonts w:ascii="Times New Roman" w:eastAsia="Calibri" w:hAnsi="Times New Roman" w:cs="Times New Roman"/>
          <w:bCs/>
          <w:sz w:val="24"/>
          <w:szCs w:val="24"/>
          <w:lang w:val="tr-TR"/>
        </w:rPr>
        <w:t xml:space="preserve">aynı anda </w:t>
      </w:r>
      <w:r w:rsidR="00C055EB" w:rsidRPr="006D1723">
        <w:rPr>
          <w:rFonts w:ascii="Times New Roman" w:eastAsia="Calibri" w:hAnsi="Times New Roman" w:cs="Times New Roman"/>
          <w:bCs/>
          <w:sz w:val="24"/>
          <w:szCs w:val="24"/>
          <w:lang w:val="tr-TR"/>
        </w:rPr>
        <w:t>başvuran öğrencilerin değerlendirilmesinde;</w:t>
      </w:r>
      <w:r>
        <w:rPr>
          <w:rFonts w:ascii="Times New Roman" w:eastAsia="Calibri" w:hAnsi="Times New Roman" w:cs="Times New Roman"/>
          <w:bCs/>
          <w:sz w:val="24"/>
          <w:szCs w:val="24"/>
          <w:lang w:val="tr-TR"/>
        </w:rPr>
        <w:t xml:space="preserve"> </w:t>
      </w:r>
      <w:r w:rsidR="00C055EB" w:rsidRPr="006D1723">
        <w:rPr>
          <w:rFonts w:ascii="Times New Roman" w:eastAsia="Calibri" w:hAnsi="Times New Roman" w:cs="Times New Roman"/>
          <w:bCs/>
          <w:sz w:val="24"/>
          <w:szCs w:val="24"/>
          <w:lang w:val="tr-TR"/>
        </w:rPr>
        <w:t xml:space="preserve">Başvuru </w:t>
      </w:r>
      <w:proofErr w:type="spellStart"/>
      <w:r w:rsidR="00C055EB" w:rsidRPr="006D1723">
        <w:rPr>
          <w:rFonts w:ascii="Times New Roman" w:eastAsia="Calibri" w:hAnsi="Times New Roman" w:cs="Times New Roman"/>
          <w:bCs/>
          <w:sz w:val="24"/>
          <w:szCs w:val="24"/>
          <w:lang w:val="tr-TR"/>
        </w:rPr>
        <w:t>Formu’nda</w:t>
      </w:r>
      <w:proofErr w:type="spellEnd"/>
      <w:r w:rsidR="00C055EB" w:rsidRPr="006D1723">
        <w:rPr>
          <w:rFonts w:ascii="Times New Roman" w:eastAsia="Calibri" w:hAnsi="Times New Roman" w:cs="Times New Roman"/>
          <w:bCs/>
          <w:sz w:val="24"/>
          <w:szCs w:val="24"/>
          <w:lang w:val="tr-TR"/>
        </w:rPr>
        <w:t xml:space="preserve"> </w:t>
      </w:r>
      <w:r>
        <w:rPr>
          <w:rFonts w:ascii="Times New Roman" w:eastAsia="Calibri" w:hAnsi="Times New Roman" w:cs="Times New Roman"/>
          <w:bCs/>
          <w:sz w:val="24"/>
          <w:szCs w:val="24"/>
          <w:lang w:val="tr-TR"/>
        </w:rPr>
        <w:t xml:space="preserve">belirtilen sorulara verilen cevaplar baz alınır. </w:t>
      </w:r>
      <w:r>
        <w:rPr>
          <w:rFonts w:ascii="Times New Roman" w:eastAsia="Calibri" w:hAnsi="Times New Roman" w:cs="Times New Roman"/>
          <w:sz w:val="24"/>
          <w:szCs w:val="24"/>
          <w:lang w:val="tr-TR"/>
        </w:rPr>
        <w:t>H</w:t>
      </w:r>
      <w:r w:rsidRPr="00064CC7">
        <w:rPr>
          <w:rFonts w:ascii="Times New Roman" w:eastAsia="Calibri" w:hAnsi="Times New Roman" w:cs="Times New Roman"/>
          <w:sz w:val="24"/>
          <w:szCs w:val="24"/>
          <w:lang w:val="tr-TR"/>
        </w:rPr>
        <w:t>em öğrenim, hem staj faaliyetine aynı zamanda başvurması durumunda</w:t>
      </w:r>
      <w:r>
        <w:rPr>
          <w:rFonts w:ascii="Times New Roman" w:eastAsia="Calibri" w:hAnsi="Times New Roman" w:cs="Times New Roman"/>
          <w:sz w:val="24"/>
          <w:szCs w:val="24"/>
          <w:lang w:val="tr-TR"/>
        </w:rPr>
        <w:t xml:space="preserve"> öğrencinin başvuru formunda belirttiği </w:t>
      </w:r>
      <w:r w:rsidRPr="008521F7">
        <w:rPr>
          <w:rFonts w:ascii="Times New Roman" w:eastAsia="Calibri" w:hAnsi="Times New Roman" w:cs="Times New Roman"/>
          <w:sz w:val="24"/>
          <w:szCs w:val="24"/>
          <w:lang w:val="tr-TR"/>
        </w:rPr>
        <w:t xml:space="preserve">hareketlilik türünde -10 puan </w:t>
      </w:r>
      <w:proofErr w:type="spellStart"/>
      <w:r w:rsidRPr="008521F7">
        <w:rPr>
          <w:rFonts w:ascii="Times New Roman" w:eastAsia="Calibri" w:hAnsi="Times New Roman" w:cs="Times New Roman"/>
          <w:sz w:val="24"/>
          <w:szCs w:val="24"/>
          <w:lang w:val="tr-TR"/>
        </w:rPr>
        <w:t>azaltımı</w:t>
      </w:r>
      <w:proofErr w:type="spellEnd"/>
      <w:r w:rsidRPr="008521F7">
        <w:rPr>
          <w:rFonts w:ascii="Times New Roman" w:eastAsia="Calibri" w:hAnsi="Times New Roman" w:cs="Times New Roman"/>
          <w:sz w:val="24"/>
          <w:szCs w:val="24"/>
          <w:lang w:val="tr-TR"/>
        </w:rPr>
        <w:t xml:space="preserve"> yapılır. </w:t>
      </w:r>
      <w:r w:rsidR="00C055EB" w:rsidRPr="008521F7">
        <w:rPr>
          <w:rFonts w:ascii="Times New Roman" w:eastAsia="Calibri" w:hAnsi="Times New Roman" w:cs="Times New Roman"/>
          <w:sz w:val="24"/>
          <w:szCs w:val="24"/>
          <w:lang w:val="tr-TR"/>
        </w:rPr>
        <w:t xml:space="preserve">Daha önce hareketlilikten faydalanmış bir öğrencinin hem </w:t>
      </w:r>
      <w:r w:rsidR="00054402" w:rsidRPr="008521F7">
        <w:rPr>
          <w:rFonts w:ascii="Times New Roman" w:eastAsia="Calibri" w:hAnsi="Times New Roman" w:cs="Times New Roman"/>
          <w:sz w:val="24"/>
          <w:szCs w:val="24"/>
          <w:lang w:val="tr-TR"/>
        </w:rPr>
        <w:t xml:space="preserve"> </w:t>
      </w:r>
      <w:r w:rsidR="00C055EB" w:rsidRPr="008521F7">
        <w:rPr>
          <w:rFonts w:ascii="Times New Roman" w:eastAsia="Calibri" w:hAnsi="Times New Roman" w:cs="Times New Roman"/>
          <w:sz w:val="24"/>
          <w:szCs w:val="24"/>
          <w:lang w:val="tr-TR"/>
        </w:rPr>
        <w:t xml:space="preserve">öğrenim, hem staj faaliyetine aynı zamanda başvurması durumunda, daha önce faydalandığı hareketlilik türünden -10 puan, başvurduğu ikinci hareketlilik türünden ise </w:t>
      </w:r>
      <w:r w:rsidRPr="008521F7">
        <w:rPr>
          <w:rFonts w:ascii="Times New Roman" w:eastAsia="Calibri" w:hAnsi="Times New Roman" w:cs="Times New Roman"/>
          <w:sz w:val="24"/>
          <w:szCs w:val="24"/>
          <w:lang w:val="tr-TR"/>
        </w:rPr>
        <w:t>-</w:t>
      </w:r>
      <w:r w:rsidR="00C055EB" w:rsidRPr="008521F7">
        <w:rPr>
          <w:rFonts w:ascii="Times New Roman" w:eastAsia="Calibri" w:hAnsi="Times New Roman" w:cs="Times New Roman"/>
          <w:sz w:val="24"/>
          <w:szCs w:val="24"/>
          <w:lang w:val="tr-TR"/>
        </w:rPr>
        <w:t>20</w:t>
      </w:r>
      <w:r w:rsidR="00C055EB" w:rsidRPr="00064CC7">
        <w:rPr>
          <w:rFonts w:ascii="Times New Roman" w:eastAsia="Calibri" w:hAnsi="Times New Roman" w:cs="Times New Roman"/>
          <w:sz w:val="24"/>
          <w:szCs w:val="24"/>
          <w:lang w:val="tr-TR"/>
        </w:rPr>
        <w:t xml:space="preserve"> puan azaltma uygulanır. </w:t>
      </w:r>
      <w:proofErr w:type="spellStart"/>
      <w:r w:rsidR="00C055EB" w:rsidRPr="006D1723">
        <w:rPr>
          <w:rFonts w:ascii="Times New Roman" w:eastAsia="Calibri" w:hAnsi="Times New Roman" w:cs="Times New Roman"/>
          <w:sz w:val="24"/>
          <w:szCs w:val="24"/>
        </w:rPr>
        <w:t>Azaltmalar</w:t>
      </w:r>
      <w:proofErr w:type="spellEnd"/>
      <w:r w:rsidR="00C055EB" w:rsidRPr="006D1723">
        <w:rPr>
          <w:rFonts w:ascii="Times New Roman" w:eastAsia="Calibri" w:hAnsi="Times New Roman" w:cs="Times New Roman"/>
          <w:sz w:val="24"/>
          <w:szCs w:val="24"/>
        </w:rPr>
        <w:t xml:space="preserve"> </w:t>
      </w:r>
      <w:proofErr w:type="spellStart"/>
      <w:r w:rsidR="00C055EB" w:rsidRPr="006D1723">
        <w:rPr>
          <w:rFonts w:ascii="Times New Roman" w:eastAsia="Calibri" w:hAnsi="Times New Roman" w:cs="Times New Roman"/>
          <w:sz w:val="24"/>
          <w:szCs w:val="24"/>
        </w:rPr>
        <w:t>öğrencinin</w:t>
      </w:r>
      <w:proofErr w:type="spellEnd"/>
      <w:r w:rsidR="00C055EB" w:rsidRPr="006D1723">
        <w:rPr>
          <w:rFonts w:ascii="Times New Roman" w:eastAsia="Calibri" w:hAnsi="Times New Roman" w:cs="Times New Roman"/>
          <w:sz w:val="24"/>
          <w:szCs w:val="24"/>
        </w:rPr>
        <w:t xml:space="preserve"> </w:t>
      </w:r>
      <w:proofErr w:type="spellStart"/>
      <w:r w:rsidR="00C055EB" w:rsidRPr="006D1723">
        <w:rPr>
          <w:rFonts w:ascii="Times New Roman" w:eastAsia="Calibri" w:hAnsi="Times New Roman" w:cs="Times New Roman"/>
          <w:sz w:val="24"/>
          <w:szCs w:val="24"/>
        </w:rPr>
        <w:t>toplam</w:t>
      </w:r>
      <w:proofErr w:type="spellEnd"/>
      <w:r w:rsidR="00C055EB" w:rsidRPr="006D1723">
        <w:rPr>
          <w:rFonts w:ascii="Times New Roman" w:eastAsia="Calibri" w:hAnsi="Times New Roman" w:cs="Times New Roman"/>
          <w:sz w:val="24"/>
          <w:szCs w:val="24"/>
        </w:rPr>
        <w:t xml:space="preserve"> </w:t>
      </w:r>
      <w:proofErr w:type="spellStart"/>
      <w:r w:rsidR="00C055EB" w:rsidRPr="006D1723">
        <w:rPr>
          <w:rFonts w:ascii="Times New Roman" w:eastAsia="Calibri" w:hAnsi="Times New Roman" w:cs="Times New Roman"/>
          <w:sz w:val="24"/>
          <w:szCs w:val="24"/>
        </w:rPr>
        <w:t>puanı</w:t>
      </w:r>
      <w:proofErr w:type="spellEnd"/>
      <w:r w:rsidR="00C055EB" w:rsidRPr="006D1723">
        <w:rPr>
          <w:rFonts w:ascii="Times New Roman" w:eastAsia="Calibri" w:hAnsi="Times New Roman" w:cs="Times New Roman"/>
          <w:sz w:val="24"/>
          <w:szCs w:val="24"/>
        </w:rPr>
        <w:t xml:space="preserve"> </w:t>
      </w:r>
      <w:proofErr w:type="spellStart"/>
      <w:r w:rsidR="00C055EB" w:rsidRPr="006D1723">
        <w:rPr>
          <w:rFonts w:ascii="Times New Roman" w:eastAsia="Calibri" w:hAnsi="Times New Roman" w:cs="Times New Roman"/>
          <w:sz w:val="24"/>
          <w:szCs w:val="24"/>
        </w:rPr>
        <w:t>üzerinden</w:t>
      </w:r>
      <w:proofErr w:type="spellEnd"/>
      <w:r w:rsidR="00C055EB" w:rsidRPr="006D1723">
        <w:rPr>
          <w:rFonts w:ascii="Times New Roman" w:eastAsia="Calibri" w:hAnsi="Times New Roman" w:cs="Times New Roman"/>
          <w:sz w:val="24"/>
          <w:szCs w:val="24"/>
        </w:rPr>
        <w:t xml:space="preserve"> </w:t>
      </w:r>
      <w:proofErr w:type="spellStart"/>
      <w:r w:rsidR="00C055EB" w:rsidRPr="006D1723">
        <w:rPr>
          <w:rFonts w:ascii="Times New Roman" w:eastAsia="Calibri" w:hAnsi="Times New Roman" w:cs="Times New Roman"/>
          <w:sz w:val="24"/>
          <w:szCs w:val="24"/>
        </w:rPr>
        <w:t>yapılır</w:t>
      </w:r>
      <w:proofErr w:type="spellEnd"/>
      <w:r w:rsidR="00C055EB" w:rsidRPr="006D1723">
        <w:rPr>
          <w:rFonts w:ascii="Times New Roman" w:eastAsia="Calibri" w:hAnsi="Times New Roman" w:cs="Times New Roman"/>
          <w:sz w:val="24"/>
          <w:szCs w:val="24"/>
        </w:rPr>
        <w:t xml:space="preserve">. </w:t>
      </w:r>
    </w:p>
    <w:p w14:paraId="09E7D8D7" w14:textId="77777777" w:rsidR="00FC722F" w:rsidRPr="00FC722F" w:rsidRDefault="00FC722F" w:rsidP="00FC722F">
      <w:pPr>
        <w:pStyle w:val="ListParagraph"/>
        <w:numPr>
          <w:ilvl w:val="0"/>
          <w:numId w:val="14"/>
        </w:numPr>
        <w:spacing w:after="0" w:line="360" w:lineRule="auto"/>
        <w:jc w:val="both"/>
        <w:rPr>
          <w:rFonts w:ascii="Times New Roman" w:eastAsia="Times New Roman" w:hAnsi="Times New Roman" w:cs="Times New Roman"/>
          <w:sz w:val="24"/>
          <w:szCs w:val="24"/>
        </w:rPr>
      </w:pPr>
      <w:proofErr w:type="spellStart"/>
      <w:r w:rsidRPr="00FC722F">
        <w:rPr>
          <w:rFonts w:ascii="Times New Roman" w:eastAsia="Times New Roman" w:hAnsi="Times New Roman" w:cs="Times New Roman"/>
          <w:sz w:val="24"/>
          <w:szCs w:val="24"/>
        </w:rPr>
        <w:t>Çift</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anadalda</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öğrenim</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gören</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öğrenciler</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aynı</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başvuru</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döneminde</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sadece</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bir</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anadaldan</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hareketliliğe</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başvurabilirler</w:t>
      </w:r>
      <w:proofErr w:type="spellEnd"/>
      <w:r w:rsidRPr="00FC722F">
        <w:rPr>
          <w:rFonts w:ascii="Times New Roman" w:eastAsia="Times New Roman" w:hAnsi="Times New Roman" w:cs="Times New Roman"/>
          <w:sz w:val="24"/>
          <w:szCs w:val="24"/>
        </w:rPr>
        <w:t>.</w:t>
      </w:r>
    </w:p>
    <w:p w14:paraId="688DD00B" w14:textId="77777777" w:rsidR="00C055EB" w:rsidRPr="006D1723" w:rsidRDefault="00C055EB" w:rsidP="00FC722F">
      <w:pPr>
        <w:pStyle w:val="ListParagraph"/>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6D1723">
        <w:rPr>
          <w:rFonts w:ascii="Times New Roman" w:hAnsi="Times New Roman" w:cs="Times New Roman"/>
          <w:sz w:val="24"/>
          <w:szCs w:val="24"/>
        </w:rPr>
        <w:t>Muharip</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gaziler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bunların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çocukları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ile</w:t>
      </w:r>
      <w:proofErr w:type="spellEnd"/>
      <w:r w:rsidRPr="006D1723">
        <w:rPr>
          <w:rFonts w:ascii="Times New Roman" w:hAnsi="Times New Roman" w:cs="Times New Roman"/>
          <w:sz w:val="24"/>
          <w:szCs w:val="24"/>
        </w:rPr>
        <w:t xml:space="preserve"> harp </w:t>
      </w:r>
      <w:proofErr w:type="spellStart"/>
      <w:r w:rsidRPr="006D1723">
        <w:rPr>
          <w:rFonts w:ascii="Times New Roman" w:hAnsi="Times New Roman" w:cs="Times New Roman"/>
          <w:sz w:val="24"/>
          <w:szCs w:val="24"/>
        </w:rPr>
        <w:t>şehitlerinin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çocuklarının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yanı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sıra</w:t>
      </w:r>
      <w:proofErr w:type="spellEnd"/>
      <w:r w:rsidRPr="006D1723">
        <w:rPr>
          <w:rFonts w:ascii="Times New Roman" w:hAnsi="Times New Roman" w:cs="Times New Roman"/>
          <w:sz w:val="24"/>
          <w:szCs w:val="24"/>
        </w:rPr>
        <w:t xml:space="preserve"> 12/4/1991 </w:t>
      </w:r>
      <w:proofErr w:type="spellStart"/>
      <w:r w:rsidRPr="006D1723">
        <w:rPr>
          <w:rFonts w:ascii="Times New Roman" w:hAnsi="Times New Roman" w:cs="Times New Roman"/>
          <w:sz w:val="24"/>
          <w:szCs w:val="24"/>
        </w:rPr>
        <w:t>tarih</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3713 </w:t>
      </w:r>
      <w:proofErr w:type="spellStart"/>
      <w:r w:rsidRPr="006D1723">
        <w:rPr>
          <w:rFonts w:ascii="Times New Roman" w:hAnsi="Times New Roman" w:cs="Times New Roman"/>
          <w:sz w:val="24"/>
          <w:szCs w:val="24"/>
        </w:rPr>
        <w:t>sayılı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Terörle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Mücadele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Kanunu’nun</w:t>
      </w:r>
      <w:proofErr w:type="spellEnd"/>
      <w:r w:rsidRPr="006D1723">
        <w:rPr>
          <w:rFonts w:ascii="Times New Roman" w:hAnsi="Times New Roman" w:cs="Times New Roman"/>
          <w:sz w:val="24"/>
          <w:szCs w:val="24"/>
        </w:rPr>
        <w:t xml:space="preserve"> 21. </w:t>
      </w:r>
      <w:proofErr w:type="spellStart"/>
      <w:r w:rsidRPr="006D1723">
        <w:rPr>
          <w:rFonts w:ascii="Times New Roman" w:hAnsi="Times New Roman" w:cs="Times New Roman"/>
          <w:sz w:val="24"/>
          <w:szCs w:val="24"/>
        </w:rPr>
        <w:t>Maddesine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göre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kamu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görevlilerinden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yurtiçinde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yurtdışında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görevlerini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ifa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ederlerken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veya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sıfatları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kalkmış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olsa</w:t>
      </w:r>
      <w:proofErr w:type="spellEnd"/>
      <w:r w:rsidRPr="006D1723">
        <w:rPr>
          <w:rFonts w:ascii="Times New Roman" w:hAnsi="Times New Roman" w:cs="Times New Roman"/>
          <w:sz w:val="24"/>
          <w:szCs w:val="24"/>
        </w:rPr>
        <w:t xml:space="preserve"> bile </w:t>
      </w:r>
      <w:proofErr w:type="spellStart"/>
      <w:r w:rsidRPr="006D1723">
        <w:rPr>
          <w:rFonts w:ascii="Times New Roman" w:hAnsi="Times New Roman" w:cs="Times New Roman"/>
          <w:sz w:val="24"/>
          <w:szCs w:val="24"/>
        </w:rPr>
        <w:t>bu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görevlerini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yapmalarından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dolayı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terör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eylemlerine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muhatap</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olarak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yaralanan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engelli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hâle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gelen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ölen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veya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öldürülenler”in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çocukları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ile</w:t>
      </w:r>
      <w:proofErr w:type="spellEnd"/>
      <w:r w:rsidRPr="006D1723">
        <w:rPr>
          <w:rFonts w:ascii="Times New Roman" w:hAnsi="Times New Roman" w:cs="Times New Roman"/>
          <w:sz w:val="24"/>
          <w:szCs w:val="24"/>
        </w:rPr>
        <w:t xml:space="preserve"> 23 </w:t>
      </w:r>
      <w:proofErr w:type="spellStart"/>
      <w:r w:rsidRPr="006D1723">
        <w:rPr>
          <w:rFonts w:ascii="Times New Roman" w:hAnsi="Times New Roman" w:cs="Times New Roman"/>
          <w:sz w:val="24"/>
          <w:szCs w:val="24"/>
        </w:rPr>
        <w:t>Temmuz</w:t>
      </w:r>
      <w:proofErr w:type="spellEnd"/>
      <w:r w:rsidRPr="006D1723">
        <w:rPr>
          <w:rFonts w:ascii="Times New Roman" w:hAnsi="Times New Roman" w:cs="Times New Roman"/>
          <w:sz w:val="24"/>
          <w:szCs w:val="24"/>
        </w:rPr>
        <w:t xml:space="preserve"> 2016 </w:t>
      </w:r>
      <w:proofErr w:type="spellStart"/>
      <w:r w:rsidRPr="006D1723">
        <w:rPr>
          <w:rFonts w:ascii="Times New Roman" w:hAnsi="Times New Roman" w:cs="Times New Roman"/>
          <w:sz w:val="24"/>
          <w:szCs w:val="24"/>
        </w:rPr>
        <w:t>tarih</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667 </w:t>
      </w:r>
      <w:proofErr w:type="spellStart"/>
      <w:r w:rsidRPr="006D1723">
        <w:rPr>
          <w:rFonts w:ascii="Times New Roman" w:hAnsi="Times New Roman" w:cs="Times New Roman"/>
          <w:sz w:val="24"/>
          <w:szCs w:val="24"/>
        </w:rPr>
        <w:t>sayılı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KHK’nin</w:t>
      </w:r>
      <w:proofErr w:type="spellEnd"/>
      <w:r w:rsidRPr="006D1723">
        <w:rPr>
          <w:rFonts w:ascii="Times New Roman" w:hAnsi="Times New Roman" w:cs="Times New Roman"/>
          <w:sz w:val="24"/>
          <w:szCs w:val="24"/>
        </w:rPr>
        <w:t xml:space="preserve"> 7. </w:t>
      </w:r>
      <w:proofErr w:type="spellStart"/>
      <w:r w:rsidRPr="006D1723">
        <w:rPr>
          <w:rFonts w:ascii="Times New Roman" w:hAnsi="Times New Roman" w:cs="Times New Roman"/>
          <w:sz w:val="24"/>
          <w:szCs w:val="24"/>
        </w:rPr>
        <w:t>Maddesi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uyarınca</w:t>
      </w:r>
      <w:proofErr w:type="spellEnd"/>
      <w:r w:rsidRPr="006D1723">
        <w:rPr>
          <w:rFonts w:ascii="Times New Roman" w:hAnsi="Times New Roman" w:cs="Times New Roman"/>
          <w:sz w:val="24"/>
          <w:szCs w:val="24"/>
        </w:rPr>
        <w:t xml:space="preserve">, 15 </w:t>
      </w:r>
      <w:proofErr w:type="spellStart"/>
      <w:r w:rsidRPr="006D1723">
        <w:rPr>
          <w:rFonts w:ascii="Times New Roman" w:hAnsi="Times New Roman" w:cs="Times New Roman"/>
          <w:sz w:val="24"/>
          <w:szCs w:val="24"/>
        </w:rPr>
        <w:t>Temmuz</w:t>
      </w:r>
      <w:proofErr w:type="spellEnd"/>
      <w:r w:rsidRPr="006D1723">
        <w:rPr>
          <w:rFonts w:ascii="Times New Roman" w:hAnsi="Times New Roman" w:cs="Times New Roman"/>
          <w:sz w:val="24"/>
          <w:szCs w:val="24"/>
        </w:rPr>
        <w:t xml:space="preserve"> 2016 </w:t>
      </w:r>
      <w:proofErr w:type="spellStart"/>
      <w:r w:rsidRPr="006D1723">
        <w:rPr>
          <w:rFonts w:ascii="Times New Roman" w:hAnsi="Times New Roman" w:cs="Times New Roman"/>
          <w:sz w:val="24"/>
          <w:szCs w:val="24"/>
        </w:rPr>
        <w:t>tarihinde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gerçekleştirilen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darbe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teşebbüsü</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terör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eylemi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eylemin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devamı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niteliğindeki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eylemler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sebebiyle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hayatını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kaybedenlerin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çocukları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veya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malul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siviller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kişilerin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çocukları</w:t>
      </w:r>
      <w:proofErr w:type="spellEnd"/>
      <w:r w:rsidRPr="006D1723">
        <w:rPr>
          <w:rFonts w:ascii="Times New Roman" w:hAnsi="Times New Roman" w:cs="Times New Roman"/>
          <w:sz w:val="24"/>
          <w:szCs w:val="24"/>
        </w:rPr>
        <w:t xml:space="preserve"> Erasmus+ </w:t>
      </w:r>
      <w:proofErr w:type="spellStart"/>
      <w:r w:rsidRPr="006D1723">
        <w:rPr>
          <w:rFonts w:ascii="Times New Roman" w:hAnsi="Times New Roman" w:cs="Times New Roman"/>
          <w:sz w:val="24"/>
          <w:szCs w:val="24"/>
        </w:rPr>
        <w:t>öğrenci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hareketliliğine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başvurmaları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halinde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önceliklendirilir</w:t>
      </w:r>
      <w:proofErr w:type="spellEnd"/>
      <w:r w:rsidRPr="006D1723">
        <w:rPr>
          <w:rFonts w:ascii="Times New Roman" w:hAnsi="Times New Roman" w:cs="Times New Roman"/>
          <w:sz w:val="24"/>
          <w:szCs w:val="24"/>
        </w:rPr>
        <w:t>.</w:t>
      </w:r>
    </w:p>
    <w:p w14:paraId="2BD6AF99" w14:textId="7E218F92" w:rsidR="00C055EB" w:rsidRPr="006D1723" w:rsidRDefault="00C055EB" w:rsidP="006D1723">
      <w:pPr>
        <w:pStyle w:val="ListParagraph"/>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6D1723">
        <w:rPr>
          <w:rFonts w:ascii="Times New Roman" w:hAnsi="Times New Roman" w:cs="Times New Roman"/>
          <w:sz w:val="24"/>
          <w:szCs w:val="24"/>
        </w:rPr>
        <w:t>Önceliklendirme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için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öğrencinin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Aile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Sosyal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Politikalar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Bakanlığı’ndan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hakkında</w:t>
      </w:r>
      <w:proofErr w:type="spellEnd"/>
      <w:r w:rsidRPr="006D1723">
        <w:rPr>
          <w:rFonts w:ascii="Times New Roman" w:hAnsi="Times New Roman" w:cs="Times New Roman"/>
          <w:sz w:val="24"/>
          <w:szCs w:val="24"/>
        </w:rPr>
        <w:t xml:space="preserve"> 2828 </w:t>
      </w:r>
      <w:proofErr w:type="spellStart"/>
      <w:r w:rsidRPr="006D1723">
        <w:rPr>
          <w:rFonts w:ascii="Times New Roman" w:hAnsi="Times New Roman" w:cs="Times New Roman"/>
          <w:sz w:val="24"/>
          <w:szCs w:val="24"/>
        </w:rPr>
        <w:t>sayılı</w:t>
      </w:r>
      <w:proofErr w:type="spellEnd"/>
      <w:r w:rsidRPr="006D1723">
        <w:rPr>
          <w:rFonts w:ascii="Times New Roman" w:hAnsi="Times New Roman" w:cs="Times New Roman"/>
          <w:sz w:val="24"/>
          <w:szCs w:val="24"/>
        </w:rPr>
        <w:t xml:space="preserve"> Kanun </w:t>
      </w:r>
      <w:proofErr w:type="spellStart"/>
      <w:r w:rsidRPr="006D1723">
        <w:rPr>
          <w:rFonts w:ascii="Times New Roman" w:hAnsi="Times New Roman" w:cs="Times New Roman"/>
          <w:sz w:val="24"/>
          <w:szCs w:val="24"/>
        </w:rPr>
        <w:t>uyarınca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koruma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bakım</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veya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barınma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kararı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olduğuna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dair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yazıyı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ibraz</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etmesi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gerekir</w:t>
      </w:r>
      <w:proofErr w:type="spellEnd"/>
      <w:r w:rsidRPr="006D1723">
        <w:rPr>
          <w:rFonts w:ascii="Times New Roman" w:hAnsi="Times New Roman" w:cs="Times New Roman"/>
          <w:sz w:val="24"/>
          <w:szCs w:val="24"/>
        </w:rPr>
        <w:t>.</w:t>
      </w:r>
    </w:p>
    <w:p w14:paraId="44A1B215" w14:textId="77777777" w:rsidR="00064CC7" w:rsidRDefault="00064CC7" w:rsidP="00064CC7">
      <w:pPr>
        <w:spacing w:after="0" w:line="360" w:lineRule="auto"/>
        <w:jc w:val="both"/>
        <w:rPr>
          <w:rFonts w:ascii="Times New Roman" w:hAnsi="Times New Roman" w:cs="Times New Roman"/>
          <w:b/>
          <w:sz w:val="24"/>
          <w:szCs w:val="24"/>
        </w:rPr>
      </w:pPr>
    </w:p>
    <w:p w14:paraId="48AE38EF" w14:textId="461FAEEA" w:rsidR="00C055EB" w:rsidRPr="006D1723" w:rsidRDefault="00C055EB" w:rsidP="006D1723">
      <w:pPr>
        <w:spacing w:after="0" w:line="360" w:lineRule="auto"/>
        <w:jc w:val="both"/>
        <w:rPr>
          <w:rFonts w:ascii="Times New Roman" w:eastAsia="Times New Roman" w:hAnsi="Times New Roman" w:cs="Times New Roman"/>
          <w:sz w:val="24"/>
          <w:szCs w:val="24"/>
          <w:lang w:eastAsia="tr-TR"/>
        </w:rPr>
      </w:pPr>
      <w:r w:rsidRPr="006D1723">
        <w:rPr>
          <w:rFonts w:ascii="Times New Roman" w:eastAsia="Times New Roman" w:hAnsi="Times New Roman" w:cs="Times New Roman"/>
          <w:b/>
          <w:sz w:val="24"/>
          <w:szCs w:val="24"/>
          <w:lang w:eastAsia="tr-TR"/>
        </w:rPr>
        <w:lastRenderedPageBreak/>
        <w:t>NOT:</w:t>
      </w:r>
      <w:r w:rsidRPr="006D1723">
        <w:rPr>
          <w:rFonts w:ascii="Times New Roman" w:eastAsia="Times New Roman" w:hAnsi="Times New Roman" w:cs="Times New Roman"/>
          <w:sz w:val="24"/>
          <w:szCs w:val="24"/>
          <w:lang w:eastAsia="tr-TR"/>
        </w:rPr>
        <w:t xml:space="preserve"> </w:t>
      </w:r>
      <w:bookmarkStart w:id="1" w:name="_Toc474499913"/>
      <w:bookmarkStart w:id="2" w:name="_Toc474503228"/>
      <w:r w:rsidRPr="006D1723">
        <w:rPr>
          <w:rFonts w:ascii="Times New Roman" w:eastAsia="Times New Roman" w:hAnsi="Times New Roman" w:cs="Times New Roman"/>
          <w:sz w:val="24"/>
          <w:szCs w:val="24"/>
          <w:lang w:eastAsia="tr-TR"/>
        </w:rPr>
        <w:t>Öğrencinin gönderileceği kurumlar arası anlaşmamız olan ortak bir yükseköğretim kurumu (</w:t>
      </w:r>
      <w:proofErr w:type="spellStart"/>
      <w:r w:rsidRPr="006D1723">
        <w:rPr>
          <w:rFonts w:ascii="Times New Roman" w:eastAsia="Times New Roman" w:hAnsi="Times New Roman" w:cs="Times New Roman"/>
          <w:sz w:val="24"/>
          <w:szCs w:val="24"/>
          <w:lang w:eastAsia="tr-TR"/>
        </w:rPr>
        <w:t>host</w:t>
      </w:r>
      <w:proofErr w:type="spellEnd"/>
      <w:r w:rsidRPr="006D1723">
        <w:rPr>
          <w:rFonts w:ascii="Times New Roman" w:eastAsia="Times New Roman" w:hAnsi="Times New Roman" w:cs="Times New Roman"/>
          <w:sz w:val="24"/>
          <w:szCs w:val="24"/>
          <w:lang w:eastAsia="tr-TR"/>
        </w:rPr>
        <w:t xml:space="preserve"> </w:t>
      </w:r>
      <w:proofErr w:type="spellStart"/>
      <w:r w:rsidRPr="006D1723">
        <w:rPr>
          <w:rFonts w:ascii="Times New Roman" w:eastAsia="Times New Roman" w:hAnsi="Times New Roman" w:cs="Times New Roman"/>
          <w:sz w:val="24"/>
          <w:szCs w:val="24"/>
          <w:lang w:eastAsia="tr-TR"/>
        </w:rPr>
        <w:t>institution</w:t>
      </w:r>
      <w:proofErr w:type="spellEnd"/>
      <w:r w:rsidRPr="006D1723">
        <w:rPr>
          <w:rFonts w:ascii="Times New Roman" w:eastAsia="Times New Roman" w:hAnsi="Times New Roman" w:cs="Times New Roman"/>
          <w:sz w:val="24"/>
          <w:szCs w:val="24"/>
          <w:lang w:eastAsia="tr-TR"/>
        </w:rPr>
        <w:t>) veya staj yeri mevcut olmadan, öğrenciler hareketlilik faaliyetine katılmak üzere seçilemez</w:t>
      </w:r>
      <w:bookmarkEnd w:id="1"/>
      <w:bookmarkEnd w:id="2"/>
      <w:r w:rsidRPr="006D1723">
        <w:rPr>
          <w:rFonts w:ascii="Times New Roman" w:eastAsia="Times New Roman" w:hAnsi="Times New Roman" w:cs="Times New Roman"/>
          <w:sz w:val="24"/>
          <w:szCs w:val="24"/>
          <w:lang w:eastAsia="tr-TR"/>
        </w:rPr>
        <w:t>. Bu yüzden öğrenim hareketliliğinden faydalanmak isteyen öğrenciler başvuru yaparken bölümleri/anabilim dallarında ve öğrenim düzeylerinde yapılmış bir kurumlar arası anlaşma olup olmadığını kontrol etmeleri gerekir:</w:t>
      </w:r>
    </w:p>
    <w:p w14:paraId="6BD30931" w14:textId="11F87334" w:rsidR="00D47BA1" w:rsidRPr="00BD47F0" w:rsidRDefault="00BD47F0" w:rsidP="00BD47F0">
      <w:pPr>
        <w:tabs>
          <w:tab w:val="center" w:pos="4536"/>
          <w:tab w:val="right" w:pos="9072"/>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HİBE TABLOSU</w:t>
      </w:r>
      <w:r w:rsidR="00D47BA1" w:rsidRPr="00BD47F0">
        <w:rPr>
          <w:rFonts w:ascii="Times New Roman" w:hAnsi="Times New Roman" w:cs="Times New Roman"/>
          <w:b/>
          <w:bCs/>
          <w:sz w:val="24"/>
          <w:szCs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119"/>
        <w:gridCol w:w="1701"/>
      </w:tblGrid>
      <w:tr w:rsidR="00064CC7" w:rsidRPr="006D1723" w14:paraId="16113880" w14:textId="77777777" w:rsidTr="00696811">
        <w:trPr>
          <w:trHeight w:val="900"/>
        </w:trPr>
        <w:tc>
          <w:tcPr>
            <w:tcW w:w="1961" w:type="dxa"/>
            <w:tcMar>
              <w:top w:w="0" w:type="dxa"/>
              <w:left w:w="108" w:type="dxa"/>
              <w:bottom w:w="0" w:type="dxa"/>
              <w:right w:w="108" w:type="dxa"/>
            </w:tcMar>
            <w:vAlign w:val="center"/>
            <w:hideMark/>
          </w:tcPr>
          <w:p w14:paraId="1A148E18" w14:textId="77777777" w:rsidR="00064CC7" w:rsidRPr="006D1723" w:rsidRDefault="00064CC7" w:rsidP="00BD47F0">
            <w:pPr>
              <w:spacing w:after="0" w:line="240" w:lineRule="auto"/>
              <w:jc w:val="center"/>
              <w:rPr>
                <w:rFonts w:ascii="Times New Roman" w:hAnsi="Times New Roman" w:cs="Times New Roman"/>
                <w:b/>
                <w:bCs/>
                <w:color w:val="000000"/>
                <w:sz w:val="24"/>
                <w:szCs w:val="24"/>
              </w:rPr>
            </w:pPr>
            <w:r w:rsidRPr="006D1723">
              <w:rPr>
                <w:rFonts w:ascii="Times New Roman" w:hAnsi="Times New Roman" w:cs="Times New Roman"/>
                <w:b/>
                <w:bCs/>
                <w:color w:val="000000"/>
                <w:sz w:val="24"/>
                <w:szCs w:val="24"/>
              </w:rPr>
              <w:t>Ülke Grupları</w:t>
            </w:r>
          </w:p>
        </w:tc>
        <w:tc>
          <w:tcPr>
            <w:tcW w:w="6119" w:type="dxa"/>
            <w:tcMar>
              <w:top w:w="0" w:type="dxa"/>
              <w:left w:w="108" w:type="dxa"/>
              <w:bottom w:w="0" w:type="dxa"/>
              <w:right w:w="108" w:type="dxa"/>
            </w:tcMar>
            <w:vAlign w:val="center"/>
            <w:hideMark/>
          </w:tcPr>
          <w:p w14:paraId="219BFAC6" w14:textId="77777777" w:rsidR="00064CC7" w:rsidRPr="006D1723" w:rsidRDefault="00064CC7" w:rsidP="00BD47F0">
            <w:pPr>
              <w:spacing w:after="0" w:line="240" w:lineRule="auto"/>
              <w:jc w:val="center"/>
              <w:rPr>
                <w:rFonts w:ascii="Times New Roman" w:hAnsi="Times New Roman" w:cs="Times New Roman"/>
                <w:b/>
                <w:bCs/>
                <w:color w:val="000000"/>
                <w:sz w:val="24"/>
                <w:szCs w:val="24"/>
              </w:rPr>
            </w:pPr>
            <w:r w:rsidRPr="006D1723">
              <w:rPr>
                <w:rFonts w:ascii="Times New Roman" w:hAnsi="Times New Roman" w:cs="Times New Roman"/>
                <w:b/>
                <w:bCs/>
                <w:color w:val="000000"/>
                <w:sz w:val="24"/>
                <w:szCs w:val="24"/>
              </w:rPr>
              <w:t>Hareketlilikte Misafir Olunan Ülkeler</w:t>
            </w:r>
          </w:p>
        </w:tc>
        <w:tc>
          <w:tcPr>
            <w:tcW w:w="1701" w:type="dxa"/>
            <w:tcMar>
              <w:top w:w="0" w:type="dxa"/>
              <w:left w:w="108" w:type="dxa"/>
              <w:bottom w:w="0" w:type="dxa"/>
              <w:right w:w="108" w:type="dxa"/>
            </w:tcMar>
            <w:vAlign w:val="center"/>
            <w:hideMark/>
          </w:tcPr>
          <w:p w14:paraId="77F03F6A" w14:textId="77777777" w:rsidR="00064CC7" w:rsidRPr="006D1723" w:rsidRDefault="00064CC7" w:rsidP="00BD47F0">
            <w:pPr>
              <w:spacing w:after="0" w:line="240" w:lineRule="auto"/>
              <w:jc w:val="center"/>
              <w:rPr>
                <w:rFonts w:ascii="Times New Roman" w:hAnsi="Times New Roman" w:cs="Times New Roman"/>
                <w:b/>
                <w:bCs/>
                <w:color w:val="000000"/>
                <w:sz w:val="24"/>
                <w:szCs w:val="24"/>
              </w:rPr>
            </w:pPr>
            <w:r w:rsidRPr="006D1723">
              <w:rPr>
                <w:rFonts w:ascii="Times New Roman" w:hAnsi="Times New Roman" w:cs="Times New Roman"/>
                <w:b/>
                <w:bCs/>
                <w:color w:val="000000"/>
                <w:sz w:val="24"/>
                <w:szCs w:val="24"/>
              </w:rPr>
              <w:t>Aylık Hibe Öğrenim (Avro)</w:t>
            </w:r>
          </w:p>
        </w:tc>
      </w:tr>
      <w:tr w:rsidR="007377BF" w:rsidRPr="006D1723" w14:paraId="2DD23E49" w14:textId="77777777" w:rsidTr="00696811">
        <w:trPr>
          <w:trHeight w:val="1335"/>
        </w:trPr>
        <w:tc>
          <w:tcPr>
            <w:tcW w:w="1961" w:type="dxa"/>
            <w:tcMar>
              <w:top w:w="0" w:type="dxa"/>
              <w:left w:w="108" w:type="dxa"/>
              <w:bottom w:w="0" w:type="dxa"/>
              <w:right w:w="108" w:type="dxa"/>
            </w:tcMar>
            <w:vAlign w:val="center"/>
            <w:hideMark/>
          </w:tcPr>
          <w:p w14:paraId="2DB141FF" w14:textId="77777777" w:rsidR="007377BF" w:rsidRPr="006D1723" w:rsidRDefault="007377BF" w:rsidP="007377BF">
            <w:pPr>
              <w:spacing w:line="240" w:lineRule="auto"/>
              <w:rPr>
                <w:rFonts w:ascii="Times New Roman" w:hAnsi="Times New Roman" w:cs="Times New Roman"/>
                <w:color w:val="000000"/>
                <w:sz w:val="24"/>
                <w:szCs w:val="24"/>
              </w:rPr>
            </w:pPr>
            <w:r w:rsidRPr="006D1723">
              <w:rPr>
                <w:rFonts w:ascii="Times New Roman" w:hAnsi="Times New Roman" w:cs="Times New Roman"/>
                <w:color w:val="000000"/>
                <w:sz w:val="24"/>
                <w:szCs w:val="24"/>
              </w:rPr>
              <w:t>1. ve 2. Grup Program Ülkeleri</w:t>
            </w:r>
          </w:p>
        </w:tc>
        <w:tc>
          <w:tcPr>
            <w:tcW w:w="6119" w:type="dxa"/>
            <w:tcMar>
              <w:top w:w="0" w:type="dxa"/>
              <w:left w:w="108" w:type="dxa"/>
              <w:bottom w:w="0" w:type="dxa"/>
              <w:right w:w="108" w:type="dxa"/>
            </w:tcMar>
            <w:vAlign w:val="center"/>
            <w:hideMark/>
          </w:tcPr>
          <w:p w14:paraId="1420387D" w14:textId="77777777" w:rsidR="007377BF" w:rsidRDefault="007377BF" w:rsidP="007377BF">
            <w:pPr>
              <w:rPr>
                <w:sz w:val="24"/>
                <w:szCs w:val="24"/>
              </w:rPr>
            </w:pPr>
            <w:r>
              <w:rPr>
                <w:rFonts w:ascii="Arial" w:hAnsi="Arial" w:cs="Arial"/>
                <w:color w:val="222222"/>
                <w:shd w:val="clear" w:color="auto" w:fill="FFFFFF"/>
              </w:rPr>
              <w:t>Almanya, Avusturya, Belçika, Danimarka, Finlandiya, Fransa, Güney Kıbrıs, Hollanda, İrlanda, İspanya, İsveç, İtalya, İzlanda, Lihtenştayn, Lüksemburg, Malta, Norveç, Portekiz, Yunanistan </w:t>
            </w:r>
          </w:p>
          <w:p w14:paraId="043D8FA9" w14:textId="098EC688" w:rsidR="007377BF" w:rsidRPr="006D1723" w:rsidRDefault="007377BF" w:rsidP="007377BF">
            <w:pPr>
              <w:spacing w:line="240" w:lineRule="auto"/>
              <w:jc w:val="both"/>
              <w:rPr>
                <w:rFonts w:ascii="Times New Roman" w:hAnsi="Times New Roman" w:cs="Times New Roman"/>
                <w:color w:val="000000"/>
                <w:sz w:val="24"/>
                <w:szCs w:val="24"/>
              </w:rPr>
            </w:pPr>
          </w:p>
        </w:tc>
        <w:tc>
          <w:tcPr>
            <w:tcW w:w="1701" w:type="dxa"/>
            <w:tcMar>
              <w:top w:w="0" w:type="dxa"/>
              <w:left w:w="108" w:type="dxa"/>
              <w:bottom w:w="0" w:type="dxa"/>
              <w:right w:w="108" w:type="dxa"/>
            </w:tcMar>
            <w:vAlign w:val="center"/>
            <w:hideMark/>
          </w:tcPr>
          <w:p w14:paraId="48BCE677" w14:textId="618E7F02" w:rsidR="007377BF" w:rsidRPr="006D1723" w:rsidRDefault="007377BF" w:rsidP="007377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Pr="006D1723">
              <w:rPr>
                <w:rFonts w:ascii="Times New Roman" w:hAnsi="Times New Roman" w:cs="Times New Roman"/>
                <w:color w:val="000000"/>
                <w:sz w:val="24"/>
                <w:szCs w:val="24"/>
              </w:rPr>
              <w:t>00</w:t>
            </w:r>
          </w:p>
        </w:tc>
      </w:tr>
      <w:tr w:rsidR="007377BF" w:rsidRPr="006D1723" w14:paraId="58308A9D" w14:textId="77777777" w:rsidTr="00696811">
        <w:trPr>
          <w:trHeight w:val="1335"/>
        </w:trPr>
        <w:tc>
          <w:tcPr>
            <w:tcW w:w="1961" w:type="dxa"/>
            <w:tcMar>
              <w:top w:w="0" w:type="dxa"/>
              <w:left w:w="108" w:type="dxa"/>
              <w:bottom w:w="0" w:type="dxa"/>
              <w:right w:w="108" w:type="dxa"/>
            </w:tcMar>
            <w:vAlign w:val="center"/>
            <w:hideMark/>
          </w:tcPr>
          <w:p w14:paraId="75AC3070" w14:textId="77777777" w:rsidR="007377BF" w:rsidRPr="006D1723" w:rsidRDefault="007377BF" w:rsidP="007377BF">
            <w:pPr>
              <w:spacing w:line="240" w:lineRule="auto"/>
              <w:rPr>
                <w:rFonts w:ascii="Times New Roman" w:hAnsi="Times New Roman" w:cs="Times New Roman"/>
                <w:color w:val="000000"/>
                <w:sz w:val="24"/>
                <w:szCs w:val="24"/>
              </w:rPr>
            </w:pPr>
            <w:r w:rsidRPr="006D1723">
              <w:rPr>
                <w:rFonts w:ascii="Times New Roman" w:hAnsi="Times New Roman" w:cs="Times New Roman"/>
                <w:color w:val="000000"/>
                <w:sz w:val="24"/>
                <w:szCs w:val="24"/>
              </w:rPr>
              <w:t>3. Grup Program Ülkeleri</w:t>
            </w:r>
          </w:p>
        </w:tc>
        <w:tc>
          <w:tcPr>
            <w:tcW w:w="6119" w:type="dxa"/>
            <w:tcMar>
              <w:top w:w="0" w:type="dxa"/>
              <w:left w:w="108" w:type="dxa"/>
              <w:bottom w:w="0" w:type="dxa"/>
              <w:right w:w="108" w:type="dxa"/>
            </w:tcMar>
            <w:vAlign w:val="center"/>
            <w:hideMark/>
          </w:tcPr>
          <w:p w14:paraId="3323D92B" w14:textId="77777777" w:rsidR="007377BF" w:rsidRDefault="007377BF" w:rsidP="007377BF">
            <w:pPr>
              <w:rPr>
                <w:sz w:val="24"/>
                <w:szCs w:val="24"/>
              </w:rPr>
            </w:pPr>
            <w:r>
              <w:rPr>
                <w:rFonts w:ascii="Times" w:hAnsi="Times"/>
                <w:color w:val="000000"/>
              </w:rPr>
              <w:t>Bulgaristan, Çek Cumhuriyeti, Estonya,  Hırvatistan, Kuzey Makedonya, Letonya,  Litvanya, Macaristan, Polonya, Romanya,  Sırbistan, Slovakya, Slovenya, Türkiye</w:t>
            </w:r>
          </w:p>
          <w:p w14:paraId="69CB222F" w14:textId="4CEF0B3B" w:rsidR="007377BF" w:rsidRPr="006D1723" w:rsidRDefault="007377BF" w:rsidP="007377BF">
            <w:pPr>
              <w:spacing w:line="240" w:lineRule="auto"/>
              <w:jc w:val="both"/>
              <w:rPr>
                <w:rFonts w:ascii="Times New Roman" w:hAnsi="Times New Roman" w:cs="Times New Roman"/>
                <w:color w:val="000000"/>
                <w:sz w:val="24"/>
                <w:szCs w:val="24"/>
              </w:rPr>
            </w:pPr>
          </w:p>
        </w:tc>
        <w:tc>
          <w:tcPr>
            <w:tcW w:w="1701" w:type="dxa"/>
            <w:tcMar>
              <w:top w:w="0" w:type="dxa"/>
              <w:left w:w="108" w:type="dxa"/>
              <w:bottom w:w="0" w:type="dxa"/>
              <w:right w:w="108" w:type="dxa"/>
            </w:tcMar>
            <w:vAlign w:val="center"/>
            <w:hideMark/>
          </w:tcPr>
          <w:p w14:paraId="30EB5BB0" w14:textId="26572F55" w:rsidR="007377BF" w:rsidRPr="006D1723" w:rsidRDefault="007377BF" w:rsidP="007377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r w:rsidRPr="006D1723">
              <w:rPr>
                <w:rFonts w:ascii="Times New Roman" w:hAnsi="Times New Roman" w:cs="Times New Roman"/>
                <w:color w:val="000000"/>
                <w:sz w:val="24"/>
                <w:szCs w:val="24"/>
              </w:rPr>
              <w:t>0</w:t>
            </w:r>
          </w:p>
        </w:tc>
      </w:tr>
    </w:tbl>
    <w:p w14:paraId="3A7E7210" w14:textId="4E9A75A8" w:rsidR="00D47BA1" w:rsidRPr="006D1723" w:rsidRDefault="00D47BA1" w:rsidP="006D1723">
      <w:pPr>
        <w:spacing w:line="360" w:lineRule="auto"/>
        <w:rPr>
          <w:rFonts w:ascii="Times New Roman" w:hAnsi="Times New Roman" w:cs="Times New Roman"/>
          <w:sz w:val="24"/>
          <w:szCs w:val="24"/>
        </w:rPr>
      </w:pPr>
    </w:p>
    <w:p w14:paraId="5FFFB95C" w14:textId="2FF0A6AB" w:rsidR="004031A8" w:rsidRPr="000F23A7" w:rsidRDefault="009C33E3" w:rsidP="000F23A7">
      <w:pPr>
        <w:numPr>
          <w:ilvl w:val="0"/>
          <w:numId w:val="4"/>
        </w:numPr>
        <w:spacing w:line="360" w:lineRule="auto"/>
        <w:jc w:val="both"/>
        <w:rPr>
          <w:rFonts w:ascii="Times New Roman" w:hAnsi="Times New Roman" w:cs="Times New Roman"/>
          <w:sz w:val="24"/>
          <w:szCs w:val="24"/>
        </w:rPr>
      </w:pPr>
      <w:r w:rsidRPr="00054402">
        <w:rPr>
          <w:rFonts w:ascii="Times New Roman" w:hAnsi="Times New Roman" w:cs="Times New Roman"/>
          <w:b/>
          <w:color w:val="000000" w:themeColor="text1"/>
          <w:sz w:val="24"/>
          <w:szCs w:val="24"/>
        </w:rPr>
        <w:t>20</w:t>
      </w:r>
      <w:r w:rsidRPr="00DC2496">
        <w:rPr>
          <w:rFonts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rPr>
        <w:t>1</w:t>
      </w:r>
      <w:r w:rsidRPr="00DC2496">
        <w:rPr>
          <w:rFonts w:ascii="Times New Roman" w:hAnsi="Times New Roman" w:cs="Times New Roman"/>
          <w:b/>
          <w:bCs/>
          <w:color w:val="000000" w:themeColor="text1"/>
          <w:sz w:val="24"/>
          <w:szCs w:val="24"/>
        </w:rPr>
        <w:t>-1-TR01-KA1</w:t>
      </w:r>
      <w:r>
        <w:rPr>
          <w:rFonts w:ascii="Times New Roman" w:hAnsi="Times New Roman" w:cs="Times New Roman"/>
          <w:b/>
          <w:bCs/>
          <w:color w:val="000000" w:themeColor="text1"/>
          <w:sz w:val="24"/>
          <w:szCs w:val="24"/>
        </w:rPr>
        <w:t>31</w:t>
      </w:r>
      <w:r w:rsidRPr="00DC2496">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HED000003166 </w:t>
      </w:r>
      <w:proofErr w:type="spellStart"/>
      <w:r w:rsidR="004031A8" w:rsidRPr="000F23A7">
        <w:rPr>
          <w:rFonts w:ascii="Times New Roman" w:hAnsi="Times New Roman" w:cs="Times New Roman"/>
          <w:sz w:val="24"/>
          <w:szCs w:val="24"/>
        </w:rPr>
        <w:t>nolu</w:t>
      </w:r>
      <w:proofErr w:type="spellEnd"/>
      <w:r w:rsidR="004031A8" w:rsidRPr="000F23A7">
        <w:rPr>
          <w:rFonts w:ascii="Times New Roman" w:hAnsi="Times New Roman" w:cs="Times New Roman"/>
          <w:sz w:val="24"/>
          <w:szCs w:val="24"/>
        </w:rPr>
        <w:t xml:space="preserve"> Proje dönemi kapsamında gerçekl</w:t>
      </w:r>
      <w:r w:rsidR="009C5C30">
        <w:rPr>
          <w:rFonts w:ascii="Times New Roman" w:hAnsi="Times New Roman" w:cs="Times New Roman"/>
          <w:sz w:val="24"/>
          <w:szCs w:val="24"/>
        </w:rPr>
        <w:t>eştirilecek hareketlilikler 20</w:t>
      </w:r>
      <w:r w:rsidR="00462918">
        <w:rPr>
          <w:rFonts w:ascii="Times New Roman" w:hAnsi="Times New Roman" w:cs="Times New Roman"/>
          <w:sz w:val="24"/>
          <w:szCs w:val="24"/>
        </w:rPr>
        <w:t>2</w:t>
      </w:r>
      <w:r>
        <w:rPr>
          <w:rFonts w:ascii="Times New Roman" w:hAnsi="Times New Roman" w:cs="Times New Roman"/>
          <w:sz w:val="24"/>
          <w:szCs w:val="24"/>
        </w:rPr>
        <w:t>1</w:t>
      </w:r>
      <w:r w:rsidR="004031A8" w:rsidRPr="000F23A7">
        <w:rPr>
          <w:rFonts w:ascii="Times New Roman" w:hAnsi="Times New Roman" w:cs="Times New Roman"/>
          <w:sz w:val="24"/>
          <w:szCs w:val="24"/>
        </w:rPr>
        <w:t xml:space="preserve"> sözleşme dönemi kurallarına tabi olacaktır.</w:t>
      </w:r>
    </w:p>
    <w:p w14:paraId="7076EB84" w14:textId="72AFFBA1" w:rsidR="00C25D99" w:rsidRDefault="00C25D99" w:rsidP="000F23A7">
      <w:pPr>
        <w:numPr>
          <w:ilvl w:val="0"/>
          <w:numId w:val="4"/>
        </w:numPr>
        <w:spacing w:line="360" w:lineRule="auto"/>
        <w:jc w:val="both"/>
        <w:rPr>
          <w:rFonts w:ascii="Times New Roman" w:hAnsi="Times New Roman" w:cs="Times New Roman"/>
          <w:sz w:val="24"/>
          <w:szCs w:val="24"/>
        </w:rPr>
      </w:pPr>
      <w:r w:rsidRPr="000F23A7">
        <w:rPr>
          <w:rFonts w:ascii="Times New Roman" w:hAnsi="Times New Roman" w:cs="Times New Roman"/>
          <w:sz w:val="24"/>
          <w:szCs w:val="24"/>
        </w:rPr>
        <w:t>Ödemeler, toplam hibenin %80’ni gitmeden önce, %20’si dönünce olmak üzere iki taksitte yapılır.</w:t>
      </w:r>
    </w:p>
    <w:p w14:paraId="64554AE5" w14:textId="0F2DE7C5" w:rsidR="001926E9" w:rsidRPr="000F23A7" w:rsidRDefault="001926E9" w:rsidP="000F23A7">
      <w:pP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Hareketliliğin karma (</w:t>
      </w:r>
      <w:proofErr w:type="spellStart"/>
      <w:r>
        <w:rPr>
          <w:rFonts w:ascii="Times New Roman" w:hAnsi="Times New Roman" w:cs="Times New Roman"/>
          <w:sz w:val="24"/>
          <w:szCs w:val="24"/>
        </w:rPr>
        <w:t>sanal+fiziksel</w:t>
      </w:r>
      <w:proofErr w:type="spellEnd"/>
      <w:r>
        <w:rPr>
          <w:rFonts w:ascii="Times New Roman" w:hAnsi="Times New Roman" w:cs="Times New Roman"/>
          <w:sz w:val="24"/>
          <w:szCs w:val="24"/>
        </w:rPr>
        <w:t xml:space="preserve">) olarak gerçekleştirilmesi halinde hareketlilik süresi ve hibe ödeme miktarlarına </w:t>
      </w:r>
      <w:proofErr w:type="spellStart"/>
      <w:r w:rsidRPr="007377BF">
        <w:rPr>
          <w:rFonts w:ascii="Times New Roman" w:hAnsi="Times New Roman" w:cs="Times New Roman"/>
          <w:b/>
          <w:bCs/>
          <w:sz w:val="24"/>
          <w:szCs w:val="24"/>
        </w:rPr>
        <w:t>Erasmus</w:t>
      </w:r>
      <w:proofErr w:type="spellEnd"/>
      <w:r w:rsidRPr="007377BF">
        <w:rPr>
          <w:rFonts w:ascii="Times New Roman" w:hAnsi="Times New Roman" w:cs="Times New Roman"/>
          <w:b/>
          <w:bCs/>
          <w:sz w:val="24"/>
          <w:szCs w:val="24"/>
        </w:rPr>
        <w:t xml:space="preserve"> + 2021 </w:t>
      </w:r>
      <w:r w:rsidR="007377BF">
        <w:rPr>
          <w:rFonts w:ascii="Times New Roman" w:hAnsi="Times New Roman" w:cs="Times New Roman"/>
          <w:b/>
          <w:bCs/>
          <w:sz w:val="24"/>
          <w:szCs w:val="24"/>
        </w:rPr>
        <w:t xml:space="preserve">Sözleşme Dönemi </w:t>
      </w:r>
      <w:r w:rsidRPr="007377BF">
        <w:rPr>
          <w:rFonts w:ascii="Times New Roman" w:hAnsi="Times New Roman" w:cs="Times New Roman"/>
          <w:b/>
          <w:bCs/>
          <w:sz w:val="24"/>
          <w:szCs w:val="24"/>
        </w:rPr>
        <w:t>El Kitabına</w:t>
      </w:r>
      <w:r>
        <w:rPr>
          <w:rFonts w:ascii="Times New Roman" w:hAnsi="Times New Roman" w:cs="Times New Roman"/>
          <w:sz w:val="24"/>
          <w:szCs w:val="24"/>
        </w:rPr>
        <w:t xml:space="preserve"> göre karar verilecektir. </w:t>
      </w:r>
    </w:p>
    <w:p w14:paraId="1A26F447" w14:textId="63760B00" w:rsidR="00F66D3F" w:rsidRPr="006D1723" w:rsidRDefault="00F66D3F" w:rsidP="006D1723">
      <w:pPr>
        <w:spacing w:line="360" w:lineRule="auto"/>
        <w:ind w:left="720"/>
        <w:rPr>
          <w:rFonts w:ascii="Times New Roman" w:hAnsi="Times New Roman" w:cs="Times New Roman"/>
          <w:sz w:val="24"/>
          <w:szCs w:val="24"/>
        </w:rPr>
      </w:pPr>
    </w:p>
    <w:p w14:paraId="31D5CF44" w14:textId="77777777" w:rsidR="006D1723" w:rsidRPr="000F23A7" w:rsidRDefault="006D1723" w:rsidP="000F23A7">
      <w:pPr>
        <w:spacing w:after="0" w:line="360" w:lineRule="auto"/>
        <w:jc w:val="both"/>
        <w:rPr>
          <w:rFonts w:ascii="Times New Roman" w:eastAsia="Times New Roman" w:hAnsi="Times New Roman" w:cs="Times New Roman"/>
          <w:sz w:val="24"/>
          <w:szCs w:val="24"/>
        </w:rPr>
      </w:pPr>
      <w:r w:rsidRPr="000F23A7">
        <w:rPr>
          <w:rFonts w:ascii="Times New Roman" w:eastAsia="Times New Roman" w:hAnsi="Times New Roman" w:cs="Times New Roman"/>
          <w:b/>
          <w:bCs/>
          <w:sz w:val="24"/>
          <w:szCs w:val="24"/>
        </w:rPr>
        <w:t>GENEL HÜKÜMLER:</w:t>
      </w:r>
    </w:p>
    <w:p w14:paraId="53071FF6" w14:textId="77777777" w:rsidR="000F23A7" w:rsidRDefault="006D1723" w:rsidP="000F23A7">
      <w:pPr>
        <w:pStyle w:val="ListParagraph"/>
        <w:numPr>
          <w:ilvl w:val="0"/>
          <w:numId w:val="14"/>
        </w:numPr>
        <w:spacing w:after="0" w:line="360" w:lineRule="auto"/>
        <w:jc w:val="both"/>
        <w:rPr>
          <w:rFonts w:ascii="Times New Roman" w:eastAsia="Times New Roman" w:hAnsi="Times New Roman" w:cs="Times New Roman"/>
          <w:sz w:val="24"/>
          <w:szCs w:val="24"/>
          <w:lang w:val="tr-TR"/>
        </w:rPr>
      </w:pPr>
      <w:proofErr w:type="spellStart"/>
      <w:r w:rsidRPr="000F23A7">
        <w:rPr>
          <w:rFonts w:ascii="Times New Roman" w:eastAsia="Times New Roman" w:hAnsi="Times New Roman" w:cs="Times New Roman"/>
          <w:sz w:val="24"/>
          <w:szCs w:val="24"/>
          <w:lang w:val="tr-TR"/>
        </w:rPr>
        <w:t>Erasmus</w:t>
      </w:r>
      <w:proofErr w:type="spellEnd"/>
      <w:r w:rsidRPr="000F23A7">
        <w:rPr>
          <w:rFonts w:ascii="Times New Roman" w:eastAsia="Times New Roman" w:hAnsi="Times New Roman" w:cs="Times New Roman"/>
          <w:sz w:val="24"/>
          <w:szCs w:val="24"/>
          <w:lang w:val="tr-TR"/>
        </w:rPr>
        <w:t xml:space="preserve"> öğrenci öğrenim hareketliliği, Standart veya Genişletilmiş </w:t>
      </w:r>
      <w:proofErr w:type="spellStart"/>
      <w:r w:rsidRPr="000F23A7">
        <w:rPr>
          <w:rFonts w:ascii="Times New Roman" w:eastAsia="Times New Roman" w:hAnsi="Times New Roman" w:cs="Times New Roman"/>
          <w:sz w:val="24"/>
          <w:szCs w:val="24"/>
          <w:lang w:val="tr-TR"/>
        </w:rPr>
        <w:t>Erasmus</w:t>
      </w:r>
      <w:proofErr w:type="spellEnd"/>
      <w:r w:rsidRPr="000F23A7">
        <w:rPr>
          <w:rFonts w:ascii="Times New Roman" w:eastAsia="Times New Roman" w:hAnsi="Times New Roman" w:cs="Times New Roman"/>
          <w:sz w:val="24"/>
          <w:szCs w:val="24"/>
          <w:lang w:val="tr-TR"/>
        </w:rPr>
        <w:t xml:space="preserve"> Üniversite Beyannamesi ve yükseköğretim kurumunun </w:t>
      </w:r>
      <w:proofErr w:type="spellStart"/>
      <w:r w:rsidRPr="000F23A7">
        <w:rPr>
          <w:rFonts w:ascii="Times New Roman" w:eastAsia="Times New Roman" w:hAnsi="Times New Roman" w:cs="Times New Roman"/>
          <w:sz w:val="24"/>
          <w:szCs w:val="24"/>
          <w:lang w:val="tr-TR"/>
        </w:rPr>
        <w:t>Erasmus</w:t>
      </w:r>
      <w:proofErr w:type="spellEnd"/>
      <w:r w:rsidRPr="000F23A7">
        <w:rPr>
          <w:rFonts w:ascii="Times New Roman" w:eastAsia="Times New Roman" w:hAnsi="Times New Roman" w:cs="Times New Roman"/>
          <w:sz w:val="24"/>
          <w:szCs w:val="24"/>
          <w:lang w:val="tr-TR"/>
        </w:rPr>
        <w:t xml:space="preserve"> değişimi yapmak üzere var olan ikili anlaşmaları çerçevesinde gerçekleştirilir.</w:t>
      </w:r>
    </w:p>
    <w:p w14:paraId="354F56E2" w14:textId="656F7995" w:rsidR="000F23A7" w:rsidRPr="000F23A7" w:rsidRDefault="006D1723" w:rsidP="000F23A7">
      <w:pPr>
        <w:pStyle w:val="ListParagraph"/>
        <w:numPr>
          <w:ilvl w:val="0"/>
          <w:numId w:val="14"/>
        </w:numPr>
        <w:spacing w:after="0" w:line="360" w:lineRule="auto"/>
        <w:jc w:val="both"/>
        <w:rPr>
          <w:rFonts w:ascii="Times New Roman" w:eastAsia="Times New Roman" w:hAnsi="Times New Roman" w:cs="Times New Roman"/>
          <w:sz w:val="24"/>
          <w:szCs w:val="24"/>
          <w:lang w:val="tr-TR"/>
        </w:rPr>
      </w:pPr>
      <w:r w:rsidRPr="000F23A7">
        <w:rPr>
          <w:rFonts w:ascii="Times New Roman" w:eastAsia="Times New Roman" w:hAnsi="Times New Roman" w:cs="Times New Roman"/>
          <w:sz w:val="24"/>
          <w:szCs w:val="24"/>
          <w:lang w:val="tr-TR"/>
        </w:rPr>
        <w:t xml:space="preserve">Faaliyet, yükseköğretim kurumunda kayıtlı öğrencinin öğreniminin bir bölümünü ikili anlaşma ile ortak olunan yurtdışındaki yükseköğretim kurumunda gerçekleştirmesidir. </w:t>
      </w:r>
      <w:r w:rsidRPr="00064CC7">
        <w:rPr>
          <w:rFonts w:ascii="Times New Roman" w:eastAsia="Times New Roman" w:hAnsi="Times New Roman" w:cs="Times New Roman"/>
          <w:sz w:val="24"/>
          <w:szCs w:val="24"/>
          <w:lang w:val="tr-TR"/>
        </w:rPr>
        <w:t xml:space="preserve">Faaliyet süresi aynı akademik yıl içerisinde tamamlanabilecek </w:t>
      </w:r>
      <w:r w:rsidR="001926E9">
        <w:rPr>
          <w:rFonts w:ascii="Times New Roman" w:eastAsia="Times New Roman" w:hAnsi="Times New Roman" w:cs="Times New Roman"/>
          <w:sz w:val="24"/>
          <w:szCs w:val="24"/>
          <w:lang w:val="tr-TR"/>
        </w:rPr>
        <w:t>2</w:t>
      </w:r>
      <w:r w:rsidRPr="00064CC7">
        <w:rPr>
          <w:rFonts w:ascii="Times New Roman" w:eastAsia="Times New Roman" w:hAnsi="Times New Roman" w:cs="Times New Roman"/>
          <w:sz w:val="24"/>
          <w:szCs w:val="24"/>
          <w:lang w:val="tr-TR"/>
        </w:rPr>
        <w:t xml:space="preserve"> ila 12 ay arasında bir </w:t>
      </w:r>
      <w:r w:rsidRPr="00064CC7">
        <w:rPr>
          <w:rFonts w:ascii="Times New Roman" w:eastAsia="Times New Roman" w:hAnsi="Times New Roman" w:cs="Times New Roman"/>
          <w:sz w:val="24"/>
          <w:szCs w:val="24"/>
          <w:lang w:val="tr-TR"/>
        </w:rPr>
        <w:lastRenderedPageBreak/>
        <w:t xml:space="preserve">süre (1, 2 veya bazı ülkelerin sistemlerine göre 3 dönem) olabilir. Yararlanıcılar, </w:t>
      </w:r>
      <w:proofErr w:type="spellStart"/>
      <w:r w:rsidRPr="00064CC7">
        <w:rPr>
          <w:rFonts w:ascii="Times New Roman" w:eastAsia="Times New Roman" w:hAnsi="Times New Roman" w:cs="Times New Roman"/>
          <w:sz w:val="24"/>
          <w:szCs w:val="24"/>
          <w:lang w:val="tr-TR"/>
        </w:rPr>
        <w:t>Erasmus</w:t>
      </w:r>
      <w:proofErr w:type="spellEnd"/>
      <w:r w:rsidRPr="00064CC7">
        <w:rPr>
          <w:rFonts w:ascii="Times New Roman" w:eastAsia="Times New Roman" w:hAnsi="Times New Roman" w:cs="Times New Roman"/>
          <w:sz w:val="24"/>
          <w:szCs w:val="24"/>
          <w:lang w:val="tr-TR"/>
        </w:rPr>
        <w:t xml:space="preserve"> hareketlilik sürelerini </w:t>
      </w:r>
      <w:proofErr w:type="spellStart"/>
      <w:r w:rsidRPr="00064CC7">
        <w:rPr>
          <w:rFonts w:ascii="Times New Roman" w:eastAsia="Times New Roman" w:hAnsi="Times New Roman" w:cs="Times New Roman"/>
          <w:sz w:val="24"/>
          <w:szCs w:val="24"/>
          <w:lang w:val="tr-TR"/>
        </w:rPr>
        <w:t>hibesiz</w:t>
      </w:r>
      <w:proofErr w:type="spellEnd"/>
      <w:r w:rsidRPr="00064CC7">
        <w:rPr>
          <w:rFonts w:ascii="Times New Roman" w:eastAsia="Times New Roman" w:hAnsi="Times New Roman" w:cs="Times New Roman"/>
          <w:sz w:val="24"/>
          <w:szCs w:val="24"/>
          <w:lang w:val="tr-TR"/>
        </w:rPr>
        <w:t xml:space="preserve"> uzatmak istemeleri durumunda bu talepleri kabul edilir ve tüm </w:t>
      </w:r>
      <w:proofErr w:type="spellStart"/>
      <w:r w:rsidRPr="00064CC7">
        <w:rPr>
          <w:rFonts w:ascii="Times New Roman" w:eastAsia="Times New Roman" w:hAnsi="Times New Roman" w:cs="Times New Roman"/>
          <w:sz w:val="24"/>
          <w:szCs w:val="24"/>
          <w:lang w:val="tr-TR"/>
        </w:rPr>
        <w:t>Erasmus</w:t>
      </w:r>
      <w:proofErr w:type="spellEnd"/>
      <w:r w:rsidRPr="00064CC7">
        <w:rPr>
          <w:rFonts w:ascii="Times New Roman" w:eastAsia="Times New Roman" w:hAnsi="Times New Roman" w:cs="Times New Roman"/>
          <w:sz w:val="24"/>
          <w:szCs w:val="24"/>
          <w:lang w:val="tr-TR"/>
        </w:rPr>
        <w:t xml:space="preserve"> kurallarının uygulanması şartı ile öğrencinin </w:t>
      </w:r>
      <w:proofErr w:type="spellStart"/>
      <w:r w:rsidRPr="00064CC7">
        <w:rPr>
          <w:rFonts w:ascii="Times New Roman" w:eastAsia="Times New Roman" w:hAnsi="Times New Roman" w:cs="Times New Roman"/>
          <w:sz w:val="24"/>
          <w:szCs w:val="24"/>
          <w:lang w:val="tr-TR"/>
        </w:rPr>
        <w:t>hibesiz</w:t>
      </w:r>
      <w:proofErr w:type="spellEnd"/>
      <w:r w:rsidRPr="00064CC7">
        <w:rPr>
          <w:rFonts w:ascii="Times New Roman" w:eastAsia="Times New Roman" w:hAnsi="Times New Roman" w:cs="Times New Roman"/>
          <w:sz w:val="24"/>
          <w:szCs w:val="24"/>
          <w:lang w:val="tr-TR"/>
        </w:rPr>
        <w:t xml:space="preserve"> olarak kalmasına izin verilir.</w:t>
      </w:r>
    </w:p>
    <w:p w14:paraId="72FCE7CF" w14:textId="280C7AB4" w:rsidR="00892B7D" w:rsidRPr="000F23A7" w:rsidRDefault="006D1723" w:rsidP="006D1723">
      <w:pPr>
        <w:pStyle w:val="ListParagraph"/>
        <w:numPr>
          <w:ilvl w:val="0"/>
          <w:numId w:val="14"/>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 xml:space="preserve">Ön lisans ve lisans programlarının birinci sınıfında okuyan öğrenciler </w:t>
      </w:r>
      <w:proofErr w:type="spellStart"/>
      <w:r w:rsidRPr="00064CC7">
        <w:rPr>
          <w:rFonts w:ascii="Times New Roman" w:eastAsia="Times New Roman" w:hAnsi="Times New Roman" w:cs="Times New Roman"/>
          <w:sz w:val="24"/>
          <w:szCs w:val="24"/>
          <w:lang w:val="tr-TR"/>
        </w:rPr>
        <w:t>Erasmus</w:t>
      </w:r>
      <w:proofErr w:type="spellEnd"/>
      <w:r w:rsidRPr="00064CC7">
        <w:rPr>
          <w:rFonts w:ascii="Times New Roman" w:eastAsia="Times New Roman" w:hAnsi="Times New Roman" w:cs="Times New Roman"/>
          <w:sz w:val="24"/>
          <w:szCs w:val="24"/>
          <w:lang w:val="tr-TR"/>
        </w:rPr>
        <w:t xml:space="preserve"> öğrenim hareketliliği faaliyetinden yararlanamaz. (Birinci sınıfta okurken başvurularak, ikinci sınıftayken hareketlilikten yararlanılabilir). Faaliyete katılacak öğrencilerin tam zamanlı öğrenciler olması gerekir. Öğrencilerin diploma/derecelerinin gerektirdiği çalışmaları yurtdışında yapmak üzere bir yarıyıl için 30, bir tam akademik yıl için 60 AKTS kredisine denk gelen programı takip etmek üzere gönderilmesi beklenir. Takip edilen programda başarılı olunan kredilere tam akademik tanınma sağlanır, başarısız olunan krediler bir sonraki akademik yıl içerisinde tekrar edilir.</w:t>
      </w:r>
    </w:p>
    <w:p w14:paraId="46021840" w14:textId="77777777" w:rsidR="000F23A7" w:rsidRPr="000F23A7" w:rsidRDefault="000F23A7" w:rsidP="000F23A7">
      <w:pPr>
        <w:pStyle w:val="ListParagraph"/>
        <w:spacing w:after="0" w:line="360" w:lineRule="auto"/>
        <w:jc w:val="both"/>
        <w:rPr>
          <w:rFonts w:ascii="Times New Roman" w:eastAsia="Times New Roman" w:hAnsi="Times New Roman" w:cs="Times New Roman"/>
          <w:sz w:val="24"/>
          <w:szCs w:val="24"/>
          <w:lang w:val="tr-TR"/>
        </w:rPr>
      </w:pPr>
    </w:p>
    <w:p w14:paraId="491B9BE6" w14:textId="30B67BE9" w:rsidR="004031A8" w:rsidRPr="000F23A7" w:rsidRDefault="004031A8" w:rsidP="006D1723">
      <w:pPr>
        <w:spacing w:after="0" w:line="360" w:lineRule="auto"/>
        <w:rPr>
          <w:rFonts w:ascii="Times New Roman" w:eastAsia="Times New Roman" w:hAnsi="Times New Roman" w:cs="Times New Roman"/>
          <w:b/>
          <w:bCs/>
          <w:sz w:val="24"/>
          <w:szCs w:val="24"/>
        </w:rPr>
      </w:pPr>
      <w:r w:rsidRPr="000F23A7">
        <w:rPr>
          <w:rFonts w:ascii="Times New Roman" w:eastAsia="Times New Roman" w:hAnsi="Times New Roman" w:cs="Times New Roman"/>
          <w:b/>
          <w:bCs/>
          <w:sz w:val="24"/>
          <w:szCs w:val="24"/>
        </w:rPr>
        <w:t>ÖZEL KOŞULLAR:</w:t>
      </w:r>
    </w:p>
    <w:p w14:paraId="4338990D" w14:textId="31EFC806" w:rsidR="004031A8" w:rsidRPr="00064CC7" w:rsidRDefault="004031A8" w:rsidP="006D1723">
      <w:pPr>
        <w:pStyle w:val="ListParagraph"/>
        <w:numPr>
          <w:ilvl w:val="0"/>
          <w:numId w:val="10"/>
        </w:numPr>
        <w:spacing w:line="360" w:lineRule="auto"/>
        <w:jc w:val="both"/>
        <w:rPr>
          <w:rFonts w:ascii="Times New Roman" w:eastAsia="Times New Roman" w:hAnsi="Times New Roman" w:cs="Times New Roman"/>
          <w:sz w:val="24"/>
          <w:szCs w:val="24"/>
          <w:lang w:val="tr-TR"/>
        </w:rPr>
      </w:pPr>
      <w:proofErr w:type="spellStart"/>
      <w:r w:rsidRPr="00064CC7">
        <w:rPr>
          <w:rFonts w:ascii="Times New Roman" w:eastAsia="Times New Roman" w:hAnsi="Times New Roman" w:cs="Times New Roman"/>
          <w:sz w:val="24"/>
          <w:szCs w:val="24"/>
          <w:lang w:val="tr-TR"/>
        </w:rPr>
        <w:t>Erasmus</w:t>
      </w:r>
      <w:proofErr w:type="spellEnd"/>
      <w:r w:rsidRPr="00064CC7">
        <w:rPr>
          <w:rFonts w:ascii="Times New Roman" w:eastAsia="Times New Roman" w:hAnsi="Times New Roman" w:cs="Times New Roman"/>
          <w:sz w:val="24"/>
          <w:szCs w:val="24"/>
          <w:lang w:val="tr-TR"/>
        </w:rPr>
        <w:t xml:space="preserve"> Öğrenim Hareketliliği için Ulusal Ajans tarafından Üniversitemize tahsis edilen bütçe belirlenene kadar, tüm başvuru sahipleri aday statüsündedir. Başvuru sahibi, seçilmiş olarak ilan edilse dahi yukarıdaki koşul sağlanıncaya değin adaydır. Bu yıl seçilecek tüm öğrenciler, azami bir (20</w:t>
      </w:r>
      <w:r w:rsidR="00462918">
        <w:rPr>
          <w:rFonts w:ascii="Times New Roman" w:eastAsia="Times New Roman" w:hAnsi="Times New Roman" w:cs="Times New Roman"/>
          <w:sz w:val="24"/>
          <w:szCs w:val="24"/>
          <w:lang w:val="tr-TR"/>
        </w:rPr>
        <w:t>2</w:t>
      </w:r>
      <w:r w:rsidR="00054402">
        <w:rPr>
          <w:rFonts w:ascii="Times New Roman" w:eastAsia="Times New Roman" w:hAnsi="Times New Roman" w:cs="Times New Roman"/>
          <w:sz w:val="24"/>
          <w:szCs w:val="24"/>
          <w:lang w:val="tr-TR"/>
        </w:rPr>
        <w:t>2</w:t>
      </w:r>
      <w:r w:rsidRPr="00064CC7">
        <w:rPr>
          <w:rFonts w:ascii="Times New Roman" w:eastAsia="Times New Roman" w:hAnsi="Times New Roman" w:cs="Times New Roman"/>
          <w:sz w:val="24"/>
          <w:szCs w:val="24"/>
          <w:lang w:val="tr-TR"/>
        </w:rPr>
        <w:t>/20</w:t>
      </w:r>
      <w:r w:rsidR="00DF6A52">
        <w:rPr>
          <w:rFonts w:ascii="Times New Roman" w:eastAsia="Times New Roman" w:hAnsi="Times New Roman" w:cs="Times New Roman"/>
          <w:sz w:val="24"/>
          <w:szCs w:val="24"/>
          <w:lang w:val="tr-TR"/>
        </w:rPr>
        <w:t>2</w:t>
      </w:r>
      <w:r w:rsidR="00054402">
        <w:rPr>
          <w:rFonts w:ascii="Times New Roman" w:eastAsia="Times New Roman" w:hAnsi="Times New Roman" w:cs="Times New Roman"/>
          <w:sz w:val="24"/>
          <w:szCs w:val="24"/>
          <w:lang w:val="tr-TR"/>
        </w:rPr>
        <w:t>3</w:t>
      </w:r>
      <w:r w:rsidRPr="00064CC7">
        <w:rPr>
          <w:rFonts w:ascii="Times New Roman" w:eastAsia="Times New Roman" w:hAnsi="Times New Roman" w:cs="Times New Roman"/>
          <w:sz w:val="24"/>
          <w:szCs w:val="24"/>
          <w:lang w:val="tr-TR"/>
        </w:rPr>
        <w:t xml:space="preserve"> </w:t>
      </w:r>
      <w:r w:rsidR="00581B63">
        <w:rPr>
          <w:rFonts w:ascii="Times New Roman" w:eastAsia="Times New Roman" w:hAnsi="Times New Roman" w:cs="Times New Roman"/>
          <w:sz w:val="24"/>
          <w:szCs w:val="24"/>
          <w:lang w:val="tr-TR"/>
        </w:rPr>
        <w:t>Bahar</w:t>
      </w:r>
      <w:r w:rsidR="00B961C1">
        <w:rPr>
          <w:rFonts w:ascii="Times New Roman" w:eastAsia="Times New Roman" w:hAnsi="Times New Roman" w:cs="Times New Roman"/>
          <w:sz w:val="24"/>
          <w:szCs w:val="24"/>
          <w:lang w:val="tr-TR"/>
        </w:rPr>
        <w:t xml:space="preserve"> </w:t>
      </w:r>
      <w:r w:rsidRPr="00064CC7">
        <w:rPr>
          <w:rFonts w:ascii="Times New Roman" w:eastAsia="Times New Roman" w:hAnsi="Times New Roman" w:cs="Times New Roman"/>
          <w:sz w:val="24"/>
          <w:szCs w:val="24"/>
          <w:lang w:val="tr-TR"/>
        </w:rPr>
        <w:t>Dönemi) yarıyıl için hibe almak üzere seçileceklerdir. Seçilen öğrencinin hibe alacağı azami süre davet mektubunda belirtilmiş bir akademik yarıyıl ile sınırlıdır.</w:t>
      </w:r>
    </w:p>
    <w:p w14:paraId="6D546109" w14:textId="77777777" w:rsidR="004031A8" w:rsidRPr="00064CC7" w:rsidRDefault="004031A8" w:rsidP="006D1723">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Bir yıl için hibe verilmesi durumu ve hibeli uzatma taleplerine ilişkin ikinci bir duyuru, hibe imkânı olması halinde Koordinatörlüğümüzce ayrıca yapılacaktır.</w:t>
      </w:r>
    </w:p>
    <w:p w14:paraId="591B83E3" w14:textId="4409C399" w:rsidR="004031A8" w:rsidRPr="00064CC7" w:rsidRDefault="004031A8" w:rsidP="006D1723">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Hareketlilik süresinin asgari sürenin altında olması durumunda (</w:t>
      </w:r>
      <w:r w:rsidR="001926E9">
        <w:rPr>
          <w:rFonts w:ascii="Times New Roman" w:eastAsia="Times New Roman" w:hAnsi="Times New Roman" w:cs="Times New Roman"/>
          <w:sz w:val="24"/>
          <w:szCs w:val="24"/>
          <w:lang w:val="tr-TR"/>
        </w:rPr>
        <w:t>2</w:t>
      </w:r>
      <w:r w:rsidRPr="00064CC7">
        <w:rPr>
          <w:rFonts w:ascii="Times New Roman" w:eastAsia="Times New Roman" w:hAnsi="Times New Roman" w:cs="Times New Roman"/>
          <w:sz w:val="24"/>
          <w:szCs w:val="24"/>
          <w:lang w:val="tr-TR"/>
        </w:rPr>
        <w:t xml:space="preserve"> tam ay) söz konusu hareketlilik için hibe ödemesi yapılmaz. Öğrencinin erken dönmesini zorunlu kılacak mücbir sebep yoksa asgari faaliyet süresi şartına uygun olmaması nedeniyle kabul edilmemektedir.</w:t>
      </w:r>
    </w:p>
    <w:p w14:paraId="1DE3A01B" w14:textId="77777777" w:rsidR="00054402" w:rsidRDefault="004031A8" w:rsidP="00054402">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 xml:space="preserve">Öğrencilerin, mücbir sebeplerle (zorunluluk nedeniyle; ailevi sebepler, sağlık sebepleri, doğal afet gibi) planlanan hareketliliğin erken sonlandırılması gerektiği durumlarda öğrencilerin, bu durumlarını önceden Dış İlişkiler </w:t>
      </w:r>
      <w:proofErr w:type="spellStart"/>
      <w:r w:rsidR="000F23A7" w:rsidRPr="00064CC7">
        <w:rPr>
          <w:rFonts w:ascii="Times New Roman" w:eastAsia="Times New Roman" w:hAnsi="Times New Roman" w:cs="Times New Roman"/>
          <w:sz w:val="24"/>
          <w:szCs w:val="24"/>
          <w:lang w:val="tr-TR"/>
        </w:rPr>
        <w:t>Eramus</w:t>
      </w:r>
      <w:proofErr w:type="spellEnd"/>
      <w:r w:rsidR="000F23A7" w:rsidRPr="00064CC7">
        <w:rPr>
          <w:rFonts w:ascii="Times New Roman" w:eastAsia="Times New Roman" w:hAnsi="Times New Roman" w:cs="Times New Roman"/>
          <w:sz w:val="24"/>
          <w:szCs w:val="24"/>
          <w:lang w:val="tr-TR"/>
        </w:rPr>
        <w:t xml:space="preserve"> </w:t>
      </w:r>
      <w:r w:rsidRPr="00064CC7">
        <w:rPr>
          <w:rFonts w:ascii="Times New Roman" w:eastAsia="Times New Roman" w:hAnsi="Times New Roman" w:cs="Times New Roman"/>
          <w:sz w:val="24"/>
          <w:szCs w:val="24"/>
          <w:lang w:val="tr-TR"/>
        </w:rPr>
        <w:t xml:space="preserve">Ofisi ile iletişime geçerek, bildirmeleri gerekmektedir. Durumun mücbir bir sebepten kaynaklanıp kaynaklanmadığına ilişkin onay, Koordinatörlüğümüzce Ulusal Ajans Başkanlığı’na sorularak alınacaktır.  Durumları mücbir sebep olarak değerlendirilen </w:t>
      </w:r>
      <w:r w:rsidRPr="00064CC7">
        <w:rPr>
          <w:rFonts w:ascii="Times New Roman" w:eastAsia="Times New Roman" w:hAnsi="Times New Roman" w:cs="Times New Roman"/>
          <w:sz w:val="24"/>
          <w:szCs w:val="24"/>
          <w:lang w:val="tr-TR"/>
        </w:rPr>
        <w:lastRenderedPageBreak/>
        <w:t>öğrencilerin yurtdışında kaldıkları süre karşılığı hibe miktarı kendilerinde bırakılmak üzere, fazladan ödenen hibenin iadesi istenir.</w:t>
      </w:r>
    </w:p>
    <w:p w14:paraId="77A851DC" w14:textId="6B7E703F" w:rsidR="004031A8" w:rsidRPr="00054402" w:rsidRDefault="004031A8" w:rsidP="00054402">
      <w:pPr>
        <w:pStyle w:val="ListParagraph"/>
        <w:numPr>
          <w:ilvl w:val="0"/>
          <w:numId w:val="10"/>
        </w:numPr>
        <w:spacing w:after="0" w:line="360" w:lineRule="auto"/>
        <w:jc w:val="both"/>
        <w:rPr>
          <w:rFonts w:ascii="Times New Roman" w:eastAsia="Times New Roman" w:hAnsi="Times New Roman" w:cs="Times New Roman"/>
          <w:sz w:val="24"/>
          <w:szCs w:val="24"/>
          <w:lang w:val="tr-TR"/>
        </w:rPr>
      </w:pPr>
      <w:proofErr w:type="spellStart"/>
      <w:r w:rsidRPr="00054402">
        <w:rPr>
          <w:rFonts w:ascii="Times New Roman" w:eastAsia="Times New Roman" w:hAnsi="Times New Roman" w:cs="Times New Roman"/>
          <w:sz w:val="24"/>
          <w:szCs w:val="24"/>
        </w:rPr>
        <w:t>Öğrencilerin</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hareketliliğe</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başladıktan</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kısa</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bir</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süre</w:t>
      </w:r>
      <w:proofErr w:type="spellEnd"/>
      <w:r w:rsidRPr="00054402">
        <w:rPr>
          <w:rFonts w:ascii="Times New Roman" w:eastAsia="Times New Roman" w:hAnsi="Times New Roman" w:cs="Times New Roman"/>
          <w:sz w:val="24"/>
          <w:szCs w:val="24"/>
        </w:rPr>
        <w:t xml:space="preserve"> (</w:t>
      </w:r>
      <w:r w:rsidR="00581B63">
        <w:rPr>
          <w:rFonts w:ascii="Times New Roman" w:eastAsia="Times New Roman" w:hAnsi="Times New Roman" w:cs="Times New Roman"/>
          <w:sz w:val="24"/>
          <w:szCs w:val="24"/>
        </w:rPr>
        <w:t>2</w:t>
      </w:r>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aylık</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asgari</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süre</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sağlanmadan</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sonra</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kendi</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istekleriyle</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mücbir</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sebep</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olmaksızın</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hareketliliklerini</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sona</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erdirmeleri</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halinde</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öğrenciye</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ödenmiş</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bulunan</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hibe</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varsa</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geri</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talep</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edilir</w:t>
      </w:r>
      <w:proofErr w:type="spellEnd"/>
      <w:r w:rsidRPr="00054402">
        <w:rPr>
          <w:rFonts w:ascii="Times New Roman" w:eastAsia="Times New Roman" w:hAnsi="Times New Roman" w:cs="Times New Roman"/>
          <w:sz w:val="24"/>
          <w:szCs w:val="24"/>
        </w:rPr>
        <w:t>.</w:t>
      </w:r>
      <w:r w:rsidR="00FA71ED" w:rsidRPr="00054402">
        <w:rPr>
          <w:rFonts w:ascii="Times New Roman" w:eastAsia="Times New Roman" w:hAnsi="Times New Roman" w:cs="Times New Roman"/>
          <w:color w:val="000000" w:themeColor="text1"/>
          <w:sz w:val="24"/>
          <w:szCs w:val="24"/>
        </w:rPr>
        <w:t xml:space="preserve"> Bu </w:t>
      </w:r>
      <w:proofErr w:type="spellStart"/>
      <w:r w:rsidR="00FA71ED" w:rsidRPr="00054402">
        <w:rPr>
          <w:rFonts w:ascii="Times New Roman" w:eastAsia="Times New Roman" w:hAnsi="Times New Roman" w:cs="Times New Roman"/>
          <w:color w:val="000000" w:themeColor="text1"/>
          <w:sz w:val="24"/>
          <w:szCs w:val="24"/>
        </w:rPr>
        <w:t>öğrencilerin</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yeniden</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programdan</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yararlanmaları</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için</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bir</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sonraki</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çağrıya</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başvurup</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yeniden</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seçilmeleri</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gerekir</w:t>
      </w:r>
      <w:proofErr w:type="spellEnd"/>
      <w:r w:rsidR="00FA71ED" w:rsidRPr="00054402">
        <w:rPr>
          <w:rFonts w:ascii="Times New Roman" w:eastAsia="Times New Roman" w:hAnsi="Times New Roman" w:cs="Times New Roman"/>
          <w:color w:val="000000" w:themeColor="text1"/>
          <w:sz w:val="24"/>
          <w:szCs w:val="24"/>
        </w:rPr>
        <w:t>.</w:t>
      </w:r>
    </w:p>
    <w:p w14:paraId="4FBD0A11" w14:textId="1E479E07" w:rsidR="00C540FF" w:rsidRPr="00064CC7" w:rsidRDefault="004031A8" w:rsidP="000F23A7">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Öğrencilerin, hareketliliğe başladıktan sonra öğrencilik sorumluluklarını yerine getirmemeleri halinde (derslere devam etmemek ya da sınavlara girmemek gibi), öğrenciye ödenmiş bulunan hibe varsa geri talep edilir.</w:t>
      </w:r>
    </w:p>
    <w:p w14:paraId="2E22D668" w14:textId="77777777" w:rsidR="000F23A7" w:rsidRDefault="000F23A7" w:rsidP="006D1723">
      <w:pPr>
        <w:spacing w:line="360" w:lineRule="auto"/>
        <w:rPr>
          <w:rFonts w:ascii="Times New Roman" w:hAnsi="Times New Roman" w:cs="Times New Roman"/>
          <w:b/>
          <w:sz w:val="24"/>
          <w:szCs w:val="24"/>
        </w:rPr>
      </w:pPr>
    </w:p>
    <w:p w14:paraId="03E28C11" w14:textId="3E36C4D0" w:rsidR="00966C7E" w:rsidRPr="006D1723" w:rsidRDefault="007D417A" w:rsidP="006D1723">
      <w:pPr>
        <w:spacing w:line="360" w:lineRule="auto"/>
        <w:rPr>
          <w:rFonts w:ascii="Times New Roman" w:hAnsi="Times New Roman" w:cs="Times New Roman"/>
          <w:b/>
          <w:sz w:val="24"/>
          <w:szCs w:val="24"/>
        </w:rPr>
      </w:pPr>
      <w:r w:rsidRPr="006D1723">
        <w:rPr>
          <w:rFonts w:ascii="Times New Roman" w:hAnsi="Times New Roman" w:cs="Times New Roman"/>
          <w:b/>
          <w:sz w:val="24"/>
          <w:szCs w:val="24"/>
        </w:rPr>
        <w:t xml:space="preserve">Önemli Not: </w:t>
      </w:r>
      <w:r w:rsidR="00966C7E" w:rsidRPr="006D1723">
        <w:rPr>
          <w:rFonts w:ascii="Times New Roman" w:hAnsi="Times New Roman" w:cs="Times New Roman"/>
          <w:sz w:val="24"/>
          <w:szCs w:val="24"/>
        </w:rPr>
        <w:t>Yüksek Lisans öğrencilerinin dikkatine;</w:t>
      </w:r>
    </w:p>
    <w:p w14:paraId="0FCCC126" w14:textId="56293F78" w:rsidR="00CE0CC2" w:rsidRPr="006D1723" w:rsidRDefault="007D417A" w:rsidP="006D1723">
      <w:p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Yüksek lisans programına kayıtlı ve tez aşamasında bulunan öğrenciler bu ilan metninde belirtilen söz konusu hareketlilikten yararlanabilir. Ancak</w:t>
      </w:r>
      <w:r w:rsidR="00151A18" w:rsidRPr="006D1723">
        <w:rPr>
          <w:rFonts w:ascii="Times New Roman" w:hAnsi="Times New Roman" w:cs="Times New Roman"/>
          <w:sz w:val="24"/>
          <w:szCs w:val="24"/>
        </w:rPr>
        <w:t xml:space="preserve"> yapılacak hareketliliğin öğrencinin durumuna uygunluğu ve transkripti</w:t>
      </w:r>
      <w:r w:rsidRPr="006D1723">
        <w:rPr>
          <w:rFonts w:ascii="Times New Roman" w:hAnsi="Times New Roman" w:cs="Times New Roman"/>
          <w:sz w:val="24"/>
          <w:szCs w:val="24"/>
        </w:rPr>
        <w:t xml:space="preserve"> ile </w:t>
      </w:r>
      <w:r w:rsidR="00966C7E" w:rsidRPr="006D1723">
        <w:rPr>
          <w:rFonts w:ascii="Times New Roman" w:hAnsi="Times New Roman" w:cs="Times New Roman"/>
          <w:sz w:val="24"/>
          <w:szCs w:val="24"/>
        </w:rPr>
        <w:t xml:space="preserve">ilgili </w:t>
      </w:r>
      <w:r w:rsidRPr="006D1723">
        <w:rPr>
          <w:rFonts w:ascii="Times New Roman" w:hAnsi="Times New Roman" w:cs="Times New Roman"/>
          <w:sz w:val="24"/>
          <w:szCs w:val="24"/>
        </w:rPr>
        <w:t>değerlendirme</w:t>
      </w:r>
      <w:r w:rsidR="00966C7E" w:rsidRPr="006D1723">
        <w:rPr>
          <w:rFonts w:ascii="Times New Roman" w:hAnsi="Times New Roman" w:cs="Times New Roman"/>
          <w:sz w:val="24"/>
          <w:szCs w:val="24"/>
        </w:rPr>
        <w:t xml:space="preserve"> öğrenciler</w:t>
      </w:r>
      <w:r w:rsidRPr="006D1723">
        <w:rPr>
          <w:rFonts w:ascii="Times New Roman" w:hAnsi="Times New Roman" w:cs="Times New Roman"/>
          <w:sz w:val="24"/>
          <w:szCs w:val="24"/>
        </w:rPr>
        <w:t>i</w:t>
      </w:r>
      <w:r w:rsidR="00966C7E" w:rsidRPr="006D1723">
        <w:rPr>
          <w:rFonts w:ascii="Times New Roman" w:hAnsi="Times New Roman" w:cs="Times New Roman"/>
          <w:sz w:val="24"/>
          <w:szCs w:val="24"/>
        </w:rPr>
        <w:t>mizin öğrenim gördüğü Anabilim Dalı Başkanlığı ve tez danışm</w:t>
      </w:r>
      <w:r w:rsidRPr="006D1723">
        <w:rPr>
          <w:rFonts w:ascii="Times New Roman" w:hAnsi="Times New Roman" w:cs="Times New Roman"/>
          <w:sz w:val="24"/>
          <w:szCs w:val="24"/>
        </w:rPr>
        <w:t>anın uygun görüşleri esas alınarak yapılmaktadır. Bu nedenle başvuru öncesinde; öğrencilerimizin anabilim dalının görüşlerini alması önem arz etmektedir.</w:t>
      </w:r>
    </w:p>
    <w:p w14:paraId="120AA206" w14:textId="77777777" w:rsidR="000F23A7" w:rsidRDefault="00C25D99" w:rsidP="000F23A7">
      <w:pPr>
        <w:spacing w:line="360" w:lineRule="auto"/>
        <w:jc w:val="both"/>
        <w:rPr>
          <w:rFonts w:ascii="Times New Roman" w:hAnsi="Times New Roman" w:cs="Times New Roman"/>
          <w:sz w:val="24"/>
          <w:szCs w:val="24"/>
        </w:rPr>
      </w:pPr>
      <w:r w:rsidRPr="006D1723">
        <w:rPr>
          <w:rFonts w:ascii="Times New Roman" w:hAnsi="Times New Roman" w:cs="Times New Roman"/>
          <w:b/>
          <w:sz w:val="24"/>
          <w:szCs w:val="24"/>
        </w:rPr>
        <w:t>ERASMUS+  ÖZEL İHTİYAÇ DESTEĞİ</w:t>
      </w:r>
    </w:p>
    <w:p w14:paraId="3D1A7C83" w14:textId="035FECC3" w:rsidR="00C25D99" w:rsidRPr="00064CC7" w:rsidRDefault="00C25D99" w:rsidP="000F23A7">
      <w:pPr>
        <w:pStyle w:val="ListParagraph"/>
        <w:numPr>
          <w:ilvl w:val="0"/>
          <w:numId w:val="16"/>
        </w:numPr>
        <w:spacing w:line="360" w:lineRule="auto"/>
        <w:jc w:val="both"/>
        <w:rPr>
          <w:rFonts w:ascii="Times New Roman" w:hAnsi="Times New Roman" w:cs="Times New Roman"/>
          <w:sz w:val="24"/>
          <w:szCs w:val="24"/>
          <w:lang w:val="tr-TR"/>
        </w:rPr>
      </w:pPr>
      <w:proofErr w:type="spellStart"/>
      <w:r w:rsidRPr="000F23A7">
        <w:rPr>
          <w:rFonts w:ascii="Times New Roman" w:hAnsi="Times New Roman" w:cs="Times New Roman"/>
          <w:sz w:val="24"/>
          <w:szCs w:val="24"/>
          <w:lang w:val="tr-TR"/>
        </w:rPr>
        <w:t>Erasmus</w:t>
      </w:r>
      <w:proofErr w:type="spellEnd"/>
      <w:r w:rsidRPr="000F23A7">
        <w:rPr>
          <w:rFonts w:ascii="Times New Roman" w:hAnsi="Times New Roman" w:cs="Times New Roman"/>
          <w:sz w:val="24"/>
          <w:szCs w:val="24"/>
          <w:lang w:val="tr-TR"/>
        </w:rPr>
        <w:t xml:space="preserve">+, ek bir hibe desteği olmaksızın faaliyetlere katılmaları mümkün olamayacak durumdaki fiziksel, zihinsel veya sağlıkla ilgili özel durumları olan </w:t>
      </w:r>
      <w:proofErr w:type="spellStart"/>
      <w:r w:rsidRPr="000F23A7">
        <w:rPr>
          <w:rFonts w:ascii="Times New Roman" w:hAnsi="Times New Roman" w:cs="Times New Roman"/>
          <w:sz w:val="24"/>
          <w:szCs w:val="24"/>
          <w:lang w:val="tr-TR"/>
        </w:rPr>
        <w:t>Erasmus</w:t>
      </w:r>
      <w:proofErr w:type="spellEnd"/>
      <w:r w:rsidRPr="000F23A7">
        <w:rPr>
          <w:rFonts w:ascii="Times New Roman" w:hAnsi="Times New Roman" w:cs="Times New Roman"/>
          <w:sz w:val="24"/>
          <w:szCs w:val="24"/>
          <w:lang w:val="tr-TR"/>
        </w:rPr>
        <w:t xml:space="preserve">+’ya katılan öğrenci ve personel (bundan sonra fiziksel, zihinsel veya sağlıkla ilgili özel durumu olan öğrenci ve personel olarak anılacaktır) için rehberlik, karşılama, fiziksel erişim, pedagojik ve teknik destek, ve özellikle ek giderlere katkı sağlamaya özel önem vermektedir. </w:t>
      </w:r>
      <w:r w:rsidRPr="00064CC7">
        <w:rPr>
          <w:rFonts w:ascii="Times New Roman" w:hAnsi="Times New Roman" w:cs="Times New Roman"/>
          <w:sz w:val="24"/>
          <w:szCs w:val="24"/>
          <w:lang w:val="tr-TR"/>
        </w:rPr>
        <w:t xml:space="preserve">Bu, sizlerin Avrupa Birliği </w:t>
      </w: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hareketlilik düzenlemelerinden bütünüyle yararlanabilmenizi temin etmeye yöneliktir.</w:t>
      </w:r>
    </w:p>
    <w:p w14:paraId="2177D1B7" w14:textId="1AB5EE0C" w:rsidR="000F23A7" w:rsidRDefault="000F23A7" w:rsidP="000F23A7">
      <w:pPr>
        <w:spacing w:line="360" w:lineRule="auto"/>
        <w:jc w:val="both"/>
        <w:rPr>
          <w:rFonts w:ascii="Times New Roman" w:hAnsi="Times New Roman" w:cs="Times New Roman"/>
          <w:sz w:val="24"/>
          <w:szCs w:val="24"/>
        </w:rPr>
      </w:pPr>
      <w:r w:rsidRPr="006D1723">
        <w:rPr>
          <w:rFonts w:ascii="Times New Roman" w:hAnsi="Times New Roman" w:cs="Times New Roman"/>
          <w:b/>
          <w:sz w:val="24"/>
          <w:szCs w:val="24"/>
        </w:rPr>
        <w:t>EK HİBE</w:t>
      </w:r>
    </w:p>
    <w:p w14:paraId="3C277FC9" w14:textId="1E867705" w:rsidR="00C25D99" w:rsidRPr="00064CC7" w:rsidRDefault="00C25D99" w:rsidP="000F23A7">
      <w:pPr>
        <w:pStyle w:val="ListParagraph"/>
        <w:numPr>
          <w:ilvl w:val="0"/>
          <w:numId w:val="16"/>
        </w:numPr>
        <w:spacing w:line="360" w:lineRule="auto"/>
        <w:jc w:val="both"/>
        <w:rPr>
          <w:rFonts w:ascii="Times New Roman" w:hAnsi="Times New Roman" w:cs="Times New Roman"/>
          <w:sz w:val="24"/>
          <w:szCs w:val="24"/>
          <w:lang w:val="tr-TR"/>
        </w:rPr>
      </w:pPr>
      <w:r w:rsidRPr="00064CC7">
        <w:rPr>
          <w:rFonts w:ascii="Times New Roman" w:hAnsi="Times New Roman" w:cs="Times New Roman"/>
          <w:sz w:val="24"/>
          <w:szCs w:val="24"/>
          <w:lang w:val="tr-TR"/>
        </w:rPr>
        <w:t xml:space="preserve">Hareketliliğiniz süresince özel erişim ihtiyaçlarınıza yönelik olarak aylık olağan </w:t>
      </w: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xml:space="preserve">+ öğrenim, staj veya personel hareketliliği hibesine ilave olarak </w:t>
      </w: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fiziksel, zihinsel veya sağlıkla ilgili özel durumu olan öğrenci ve personel ek hibesine başvurabilirsiniz.</w:t>
      </w:r>
    </w:p>
    <w:p w14:paraId="04162B65" w14:textId="77777777" w:rsidR="000F23A7" w:rsidRDefault="000F23A7" w:rsidP="000F23A7">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lastRenderedPageBreak/>
        <w:t>ÖZE</w:t>
      </w:r>
      <w:r>
        <w:rPr>
          <w:rFonts w:ascii="Times New Roman" w:hAnsi="Times New Roman" w:cs="Times New Roman"/>
          <w:b/>
          <w:sz w:val="24"/>
          <w:szCs w:val="24"/>
        </w:rPr>
        <w:t>L  ERİŞİM İHTİYAÇLARI NELERDİR?</w:t>
      </w:r>
    </w:p>
    <w:p w14:paraId="525E25D3" w14:textId="5D4A3D15" w:rsidR="00C25D99" w:rsidRPr="00064CC7" w:rsidRDefault="00C25D99" w:rsidP="000F23A7">
      <w:pPr>
        <w:pStyle w:val="ListParagraph"/>
        <w:numPr>
          <w:ilvl w:val="0"/>
          <w:numId w:val="16"/>
        </w:numPr>
        <w:spacing w:line="360" w:lineRule="auto"/>
        <w:jc w:val="both"/>
        <w:rPr>
          <w:rFonts w:ascii="Times New Roman" w:hAnsi="Times New Roman" w:cs="Times New Roman"/>
          <w:sz w:val="24"/>
          <w:szCs w:val="24"/>
          <w:lang w:val="tr-TR"/>
        </w:rPr>
      </w:pP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xml:space="preserve">+ hareketliliğinizle ilgili bireysel ihtiyaçlara yönelik desteklenmesi uygun olabilecek alanlar, bu sayılanlarla sınırlı olmamakla birlikte: uygun konaklama, seyahat için yardım, tıbbi refakat, destek teçhizat, uygun öğrenim materyalleri, refakatçi </w:t>
      </w:r>
      <w:proofErr w:type="spellStart"/>
      <w:r w:rsidRPr="00064CC7">
        <w:rPr>
          <w:rFonts w:ascii="Times New Roman" w:hAnsi="Times New Roman" w:cs="Times New Roman"/>
          <w:sz w:val="24"/>
          <w:szCs w:val="24"/>
          <w:lang w:val="tr-TR"/>
        </w:rPr>
        <w:t>vb</w:t>
      </w:r>
      <w:proofErr w:type="spellEnd"/>
      <w:r w:rsidRPr="00064CC7">
        <w:rPr>
          <w:rFonts w:ascii="Times New Roman" w:hAnsi="Times New Roman" w:cs="Times New Roman"/>
          <w:sz w:val="24"/>
          <w:szCs w:val="24"/>
          <w:lang w:val="tr-TR"/>
        </w:rPr>
        <w:t xml:space="preserve"> içerir.</w:t>
      </w:r>
    </w:p>
    <w:p w14:paraId="37E9A7E4" w14:textId="75418869" w:rsidR="000F23A7" w:rsidRDefault="000F23A7" w:rsidP="000F23A7">
      <w:pPr>
        <w:spacing w:line="360" w:lineRule="auto"/>
        <w:jc w:val="both"/>
        <w:rPr>
          <w:rFonts w:ascii="Times New Roman" w:hAnsi="Times New Roman" w:cs="Times New Roman"/>
          <w:sz w:val="24"/>
          <w:szCs w:val="24"/>
        </w:rPr>
      </w:pPr>
      <w:r w:rsidRPr="006D1723">
        <w:rPr>
          <w:rFonts w:ascii="Times New Roman" w:hAnsi="Times New Roman" w:cs="Times New Roman"/>
          <w:b/>
          <w:sz w:val="24"/>
          <w:szCs w:val="24"/>
        </w:rPr>
        <w:t>NASIL  BAŞVURULUR?</w:t>
      </w:r>
    </w:p>
    <w:p w14:paraId="5C02DC11" w14:textId="2E8D6F8E" w:rsidR="00C25D99" w:rsidRPr="009C5C30" w:rsidRDefault="00C25D99" w:rsidP="000F23A7">
      <w:pPr>
        <w:pStyle w:val="ListParagraph"/>
        <w:numPr>
          <w:ilvl w:val="0"/>
          <w:numId w:val="16"/>
        </w:numPr>
        <w:spacing w:line="360" w:lineRule="auto"/>
        <w:jc w:val="both"/>
        <w:rPr>
          <w:rFonts w:ascii="Times New Roman" w:hAnsi="Times New Roman" w:cs="Times New Roman"/>
          <w:sz w:val="24"/>
          <w:szCs w:val="24"/>
        </w:rPr>
      </w:pP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xml:space="preserve">+ özel ihtiyaç desteği başvuru formu hakkında daha fazla bilgi  için üniversitenizin </w:t>
      </w: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xml:space="preserve">+ Ofisine (Dış İlişkiler Ofisi) veya Fakültenizdeki </w:t>
      </w: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xml:space="preserve"> Koordinatörüne talebinizi iletiniz. </w:t>
      </w:r>
      <w:proofErr w:type="spellStart"/>
      <w:r w:rsidRPr="000F23A7">
        <w:rPr>
          <w:rFonts w:ascii="Times New Roman" w:hAnsi="Times New Roman" w:cs="Times New Roman"/>
          <w:sz w:val="24"/>
          <w:szCs w:val="24"/>
        </w:rPr>
        <w:t>Başvurunuz</w:t>
      </w:r>
      <w:proofErr w:type="spellEnd"/>
      <w:r w:rsidRPr="000F23A7">
        <w:rPr>
          <w:rFonts w:ascii="Times New Roman" w:hAnsi="Times New Roman" w:cs="Times New Roman"/>
          <w:sz w:val="24"/>
          <w:szCs w:val="24"/>
        </w:rPr>
        <w:t xml:space="preserve"> </w:t>
      </w:r>
      <w:proofErr w:type="spellStart"/>
      <w:r w:rsidRPr="000F23A7">
        <w:rPr>
          <w:rFonts w:ascii="Times New Roman" w:hAnsi="Times New Roman" w:cs="Times New Roman"/>
          <w:sz w:val="24"/>
          <w:szCs w:val="24"/>
        </w:rPr>
        <w:t>üniversitenizin</w:t>
      </w:r>
      <w:proofErr w:type="spellEnd"/>
      <w:r w:rsidRPr="000F23A7">
        <w:rPr>
          <w:rFonts w:ascii="Times New Roman" w:hAnsi="Times New Roman" w:cs="Times New Roman"/>
          <w:sz w:val="24"/>
          <w:szCs w:val="24"/>
        </w:rPr>
        <w:t xml:space="preserve"> Erasmus+ </w:t>
      </w:r>
      <w:proofErr w:type="spellStart"/>
      <w:r w:rsidRPr="000F23A7">
        <w:rPr>
          <w:rFonts w:ascii="Times New Roman" w:hAnsi="Times New Roman" w:cs="Times New Roman"/>
          <w:sz w:val="24"/>
          <w:szCs w:val="24"/>
        </w:rPr>
        <w:t>Ofisi</w:t>
      </w:r>
      <w:proofErr w:type="spellEnd"/>
      <w:r w:rsidRPr="000F23A7">
        <w:rPr>
          <w:rFonts w:ascii="Times New Roman" w:hAnsi="Times New Roman" w:cs="Times New Roman"/>
          <w:sz w:val="24"/>
          <w:szCs w:val="24"/>
        </w:rPr>
        <w:t xml:space="preserve"> </w:t>
      </w:r>
      <w:proofErr w:type="spellStart"/>
      <w:r w:rsidRPr="000F23A7">
        <w:rPr>
          <w:rFonts w:ascii="Times New Roman" w:hAnsi="Times New Roman" w:cs="Times New Roman"/>
          <w:sz w:val="24"/>
          <w:szCs w:val="24"/>
        </w:rPr>
        <w:t>tarafından</w:t>
      </w:r>
      <w:proofErr w:type="spellEnd"/>
      <w:r w:rsidRPr="000F23A7">
        <w:rPr>
          <w:rFonts w:ascii="Times New Roman" w:hAnsi="Times New Roman" w:cs="Times New Roman"/>
          <w:sz w:val="24"/>
          <w:szCs w:val="24"/>
        </w:rPr>
        <w:t xml:space="preserve"> </w:t>
      </w:r>
      <w:proofErr w:type="spellStart"/>
      <w:r w:rsidRPr="000F23A7">
        <w:rPr>
          <w:rFonts w:ascii="Times New Roman" w:hAnsi="Times New Roman" w:cs="Times New Roman"/>
          <w:sz w:val="24"/>
          <w:szCs w:val="24"/>
        </w:rPr>
        <w:t>Ulusal</w:t>
      </w:r>
      <w:proofErr w:type="spellEnd"/>
      <w:r w:rsidRPr="000F23A7">
        <w:rPr>
          <w:rFonts w:ascii="Times New Roman" w:hAnsi="Times New Roman" w:cs="Times New Roman"/>
          <w:sz w:val="24"/>
          <w:szCs w:val="24"/>
        </w:rPr>
        <w:t xml:space="preserve"> </w:t>
      </w:r>
      <w:proofErr w:type="spellStart"/>
      <w:r w:rsidRPr="000F23A7">
        <w:rPr>
          <w:rFonts w:ascii="Times New Roman" w:hAnsi="Times New Roman" w:cs="Times New Roman"/>
          <w:sz w:val="24"/>
          <w:szCs w:val="24"/>
        </w:rPr>
        <w:t>Ajansa</w:t>
      </w:r>
      <w:proofErr w:type="spellEnd"/>
      <w:r w:rsidRPr="000F23A7">
        <w:rPr>
          <w:rFonts w:ascii="Times New Roman" w:hAnsi="Times New Roman" w:cs="Times New Roman"/>
          <w:sz w:val="24"/>
          <w:szCs w:val="24"/>
        </w:rPr>
        <w:t xml:space="preserve"> </w:t>
      </w:r>
      <w:proofErr w:type="spellStart"/>
      <w:r w:rsidRPr="000F23A7">
        <w:rPr>
          <w:rFonts w:ascii="Times New Roman" w:hAnsi="Times New Roman" w:cs="Times New Roman"/>
          <w:sz w:val="24"/>
          <w:szCs w:val="24"/>
        </w:rPr>
        <w:t>iletilecektir</w:t>
      </w:r>
      <w:proofErr w:type="spellEnd"/>
      <w:r w:rsidRPr="000F23A7">
        <w:rPr>
          <w:rFonts w:ascii="Times New Roman" w:hAnsi="Times New Roman" w:cs="Times New Roman"/>
          <w:sz w:val="24"/>
          <w:szCs w:val="24"/>
        </w:rPr>
        <w:t>.</w:t>
      </w:r>
    </w:p>
    <w:p w14:paraId="74C151DD" w14:textId="77777777" w:rsidR="00C25D99" w:rsidRPr="000F23A7" w:rsidRDefault="00C25D99" w:rsidP="000F23A7">
      <w:pPr>
        <w:spacing w:line="360" w:lineRule="auto"/>
        <w:rPr>
          <w:rFonts w:ascii="Times New Roman" w:hAnsi="Times New Roman" w:cs="Times New Roman"/>
          <w:b/>
          <w:sz w:val="24"/>
          <w:szCs w:val="24"/>
        </w:rPr>
      </w:pPr>
      <w:r w:rsidRPr="000F23A7">
        <w:rPr>
          <w:rFonts w:ascii="Times New Roman" w:hAnsi="Times New Roman" w:cs="Times New Roman"/>
          <w:b/>
          <w:sz w:val="24"/>
          <w:szCs w:val="24"/>
        </w:rPr>
        <w:t>Daha Detaylı Bilgi İçin </w:t>
      </w:r>
    </w:p>
    <w:p w14:paraId="2551DE86" w14:textId="08104D01" w:rsidR="006121A6" w:rsidRPr="006D1723" w:rsidRDefault="00C25D99" w:rsidP="00462918">
      <w:pPr>
        <w:spacing w:line="360" w:lineRule="auto"/>
        <w:rPr>
          <w:rFonts w:ascii="Times New Roman" w:hAnsi="Times New Roman" w:cs="Times New Roman"/>
          <w:sz w:val="24"/>
          <w:szCs w:val="24"/>
        </w:rPr>
      </w:pPr>
      <w:r w:rsidRPr="006D1723">
        <w:rPr>
          <w:rFonts w:ascii="Times New Roman" w:hAnsi="Times New Roman" w:cs="Times New Roman"/>
          <w:sz w:val="24"/>
          <w:szCs w:val="24"/>
        </w:rPr>
        <w:t>Ofis Adresi </w:t>
      </w:r>
      <w:r w:rsidRPr="006D1723">
        <w:rPr>
          <w:rFonts w:ascii="Times New Roman" w:hAnsi="Times New Roman" w:cs="Times New Roman"/>
          <w:sz w:val="24"/>
          <w:szCs w:val="24"/>
        </w:rPr>
        <w:br/>
        <w:t>Bahçelievler Mah. 16 Cadde. No:77 </w:t>
      </w:r>
      <w:r w:rsidRPr="006D1723">
        <w:rPr>
          <w:rFonts w:ascii="Times New Roman" w:hAnsi="Times New Roman" w:cs="Times New Roman"/>
          <w:sz w:val="24"/>
          <w:szCs w:val="24"/>
        </w:rPr>
        <w:br/>
        <w:t>Toros Üniversitesi 45 Evler Kampüsü </w:t>
      </w:r>
      <w:r w:rsidRPr="006D1723">
        <w:rPr>
          <w:rFonts w:ascii="Times New Roman" w:hAnsi="Times New Roman" w:cs="Times New Roman"/>
          <w:sz w:val="24"/>
          <w:szCs w:val="24"/>
        </w:rPr>
        <w:br/>
        <w:t>Yenişehir / Mersin </w:t>
      </w:r>
      <w:r w:rsidRPr="006D1723">
        <w:rPr>
          <w:rFonts w:ascii="Times New Roman" w:hAnsi="Times New Roman" w:cs="Times New Roman"/>
          <w:sz w:val="24"/>
          <w:szCs w:val="24"/>
        </w:rPr>
        <w:br/>
        <w:t>Ofis İletişim Bilgileri </w:t>
      </w:r>
      <w:r w:rsidRPr="006D1723">
        <w:rPr>
          <w:rFonts w:ascii="Times New Roman" w:hAnsi="Times New Roman" w:cs="Times New Roman"/>
          <w:sz w:val="24"/>
          <w:szCs w:val="24"/>
        </w:rPr>
        <w:br/>
        <w:t>0(324) 325 33 00 </w:t>
      </w:r>
      <w:r w:rsidRPr="006D1723">
        <w:rPr>
          <w:rFonts w:ascii="Times New Roman" w:hAnsi="Times New Roman" w:cs="Times New Roman"/>
          <w:sz w:val="24"/>
          <w:szCs w:val="24"/>
        </w:rPr>
        <w:br/>
        <w:t>( Dahili : 6001)</w:t>
      </w:r>
      <w:r w:rsidRPr="006D1723">
        <w:rPr>
          <w:rFonts w:ascii="Times New Roman" w:hAnsi="Times New Roman" w:cs="Times New Roman"/>
          <w:sz w:val="24"/>
          <w:szCs w:val="24"/>
        </w:rPr>
        <w:br/>
        <w:t>Ofis Mail Adresi </w:t>
      </w:r>
      <w:r w:rsidRPr="006D1723">
        <w:rPr>
          <w:rFonts w:ascii="Times New Roman" w:hAnsi="Times New Roman" w:cs="Times New Roman"/>
          <w:sz w:val="24"/>
          <w:szCs w:val="24"/>
        </w:rPr>
        <w:br/>
        <w:t>disiliskiler@toros.edu.tr</w:t>
      </w:r>
    </w:p>
    <w:sectPr w:rsidR="006121A6" w:rsidRPr="006D1723" w:rsidSect="00CB6DF0">
      <w:headerReference w:type="default" r:id="rId13"/>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1BE68" w14:textId="77777777" w:rsidR="00787A7D" w:rsidRDefault="00787A7D" w:rsidP="00A335EA">
      <w:pPr>
        <w:spacing w:after="0" w:line="240" w:lineRule="auto"/>
      </w:pPr>
      <w:r>
        <w:separator/>
      </w:r>
    </w:p>
  </w:endnote>
  <w:endnote w:type="continuationSeparator" w:id="0">
    <w:p w14:paraId="1622955E" w14:textId="77777777" w:rsidR="00787A7D" w:rsidRDefault="00787A7D" w:rsidP="00A3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Times Bold">
    <w:panose1 w:val="000008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A3469" w14:textId="77777777" w:rsidR="00787A7D" w:rsidRDefault="00787A7D" w:rsidP="00A335EA">
      <w:pPr>
        <w:spacing w:after="0" w:line="240" w:lineRule="auto"/>
      </w:pPr>
      <w:r>
        <w:separator/>
      </w:r>
    </w:p>
  </w:footnote>
  <w:footnote w:type="continuationSeparator" w:id="0">
    <w:p w14:paraId="2E8160D6" w14:textId="77777777" w:rsidR="00787A7D" w:rsidRDefault="00787A7D" w:rsidP="00A335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76CB7" w14:textId="35985977" w:rsidR="00E9307E" w:rsidRPr="00A335EA" w:rsidRDefault="00C45E94" w:rsidP="00A335EA">
    <w:pPr>
      <w:pStyle w:val="Header"/>
    </w:pPr>
    <w:r>
      <w:rPr>
        <w:noProof/>
        <w:lang w:val="en-US" w:eastAsia="en-US"/>
      </w:rPr>
      <w:drawing>
        <wp:anchor distT="0" distB="0" distL="114300" distR="114300" simplePos="0" relativeHeight="251659264" behindDoc="0" locked="0" layoutInCell="1" allowOverlap="1" wp14:anchorId="2CA4B802" wp14:editId="4E3F5981">
          <wp:simplePos x="0" y="0"/>
          <wp:positionH relativeFrom="margin">
            <wp:posOffset>3890456</wp:posOffset>
          </wp:positionH>
          <wp:positionV relativeFrom="margin">
            <wp:posOffset>-647700</wp:posOffset>
          </wp:positionV>
          <wp:extent cx="1936115" cy="393065"/>
          <wp:effectExtent l="0" t="0" r="0" b="63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a:stretch>
                    <a:fillRect/>
                  </a:stretch>
                </pic:blipFill>
                <pic:spPr>
                  <a:xfrm>
                    <a:off x="0" y="0"/>
                    <a:ext cx="1936115" cy="393065"/>
                  </a:xfrm>
                  <a:prstGeom prst="rect">
                    <a:avLst/>
                  </a:prstGeom>
                </pic:spPr>
              </pic:pic>
            </a:graphicData>
          </a:graphic>
          <wp14:sizeRelH relativeFrom="margin">
            <wp14:pctWidth>0</wp14:pctWidth>
          </wp14:sizeRelH>
          <wp14:sizeRelV relativeFrom="margin">
            <wp14:pctHeight>0</wp14:pctHeight>
          </wp14:sizeRelV>
        </wp:anchor>
      </w:drawing>
    </w:r>
    <w:r w:rsidRPr="00C106A8">
      <w:rPr>
        <w:noProof/>
        <w:lang w:val="en-US" w:eastAsia="en-US"/>
      </w:rPr>
      <w:drawing>
        <wp:anchor distT="0" distB="0" distL="114300" distR="114300" simplePos="0" relativeHeight="251660288" behindDoc="0" locked="0" layoutInCell="1" allowOverlap="1" wp14:anchorId="42D0F72C" wp14:editId="6D092C37">
          <wp:simplePos x="0" y="0"/>
          <wp:positionH relativeFrom="margin">
            <wp:posOffset>61415</wp:posOffset>
          </wp:positionH>
          <wp:positionV relativeFrom="margin">
            <wp:posOffset>-791570</wp:posOffset>
          </wp:positionV>
          <wp:extent cx="714375" cy="714375"/>
          <wp:effectExtent l="0" t="0" r="0" b="0"/>
          <wp:wrapSquare wrapText="bothSides"/>
          <wp:docPr id="2" name="Resim 2" descr="http://toroserasmus.sdkhost.com/Content/Arayuz/img/tor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oserasmus.sdkhost.com/Content/Arayuz/img/toro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00E9307E">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4CA"/>
    <w:multiLevelType w:val="multilevel"/>
    <w:tmpl w:val="809C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B0207"/>
    <w:multiLevelType w:val="multilevel"/>
    <w:tmpl w:val="D82A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15E29"/>
    <w:multiLevelType w:val="hybridMultilevel"/>
    <w:tmpl w:val="095A3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2D131B"/>
    <w:multiLevelType w:val="multilevel"/>
    <w:tmpl w:val="4A86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603F1"/>
    <w:multiLevelType w:val="hybridMultilevel"/>
    <w:tmpl w:val="E5D00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24748A"/>
    <w:multiLevelType w:val="hybridMultilevel"/>
    <w:tmpl w:val="482E5C64"/>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EA93A78"/>
    <w:multiLevelType w:val="hybridMultilevel"/>
    <w:tmpl w:val="8DF6797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E368B3"/>
    <w:multiLevelType w:val="multilevel"/>
    <w:tmpl w:val="E66E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960D6"/>
    <w:multiLevelType w:val="multilevel"/>
    <w:tmpl w:val="87F2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658CA"/>
    <w:multiLevelType w:val="hybridMultilevel"/>
    <w:tmpl w:val="EB328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A43A38"/>
    <w:multiLevelType w:val="hybridMultilevel"/>
    <w:tmpl w:val="C1580178"/>
    <w:lvl w:ilvl="0" w:tplc="94D05D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CF87870"/>
    <w:multiLevelType w:val="multilevel"/>
    <w:tmpl w:val="480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945EA"/>
    <w:multiLevelType w:val="hybridMultilevel"/>
    <w:tmpl w:val="C9E84270"/>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04104E8"/>
    <w:multiLevelType w:val="hybridMultilevel"/>
    <w:tmpl w:val="63DEA46E"/>
    <w:lvl w:ilvl="0" w:tplc="BD144A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754D1"/>
    <w:multiLevelType w:val="multilevel"/>
    <w:tmpl w:val="642685E6"/>
    <w:lvl w:ilvl="0">
      <w:start w:val="1"/>
      <w:numFmt w:val="bullet"/>
      <w:lvlText w:val=""/>
      <w:lvlJc w:val="left"/>
      <w:pPr>
        <w:tabs>
          <w:tab w:val="num" w:pos="1800"/>
        </w:tabs>
        <w:ind w:left="1800" w:hanging="360"/>
      </w:pPr>
      <w:rPr>
        <w:rFonts w:ascii="Symbol" w:hAnsi="Symbol" w:hint="default"/>
        <w:sz w:val="20"/>
      </w:rPr>
    </w:lvl>
    <w:lvl w:ilvl="1">
      <w:start w:val="2019"/>
      <w:numFmt w:val="bullet"/>
      <w:lvlText w:val="-"/>
      <w:lvlJc w:val="left"/>
      <w:pPr>
        <w:ind w:left="2520" w:hanging="360"/>
      </w:pPr>
      <w:rPr>
        <w:rFonts w:ascii="Times New Roman" w:eastAsiaTheme="minorHAnsi" w:hAnsi="Times New Roman" w:cs="Times New Roman" w:hint="default"/>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5">
    <w:nsid w:val="54771EE4"/>
    <w:multiLevelType w:val="hybridMultilevel"/>
    <w:tmpl w:val="75F0D6B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13162E2"/>
    <w:multiLevelType w:val="hybridMultilevel"/>
    <w:tmpl w:val="64F8FB2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11E62D1"/>
    <w:multiLevelType w:val="multilevel"/>
    <w:tmpl w:val="6D70C5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nsid w:val="7545389B"/>
    <w:multiLevelType w:val="multilevel"/>
    <w:tmpl w:val="A8A4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302DB1"/>
    <w:multiLevelType w:val="multilevel"/>
    <w:tmpl w:val="553E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A63D07"/>
    <w:multiLevelType w:val="hybridMultilevel"/>
    <w:tmpl w:val="06D0A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FBB6D85"/>
    <w:multiLevelType w:val="hybridMultilevel"/>
    <w:tmpl w:val="DC34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
  </w:num>
  <w:num w:numId="4">
    <w:abstractNumId w:val="11"/>
  </w:num>
  <w:num w:numId="5">
    <w:abstractNumId w:val="8"/>
  </w:num>
  <w:num w:numId="6">
    <w:abstractNumId w:val="3"/>
  </w:num>
  <w:num w:numId="7">
    <w:abstractNumId w:val="0"/>
  </w:num>
  <w:num w:numId="8">
    <w:abstractNumId w:val="17"/>
  </w:num>
  <w:num w:numId="9">
    <w:abstractNumId w:val="14"/>
  </w:num>
  <w:num w:numId="10">
    <w:abstractNumId w:val="13"/>
  </w:num>
  <w:num w:numId="11">
    <w:abstractNumId w:val="19"/>
  </w:num>
  <w:num w:numId="12">
    <w:abstractNumId w:val="10"/>
  </w:num>
  <w:num w:numId="13">
    <w:abstractNumId w:val="2"/>
  </w:num>
  <w:num w:numId="14">
    <w:abstractNumId w:val="20"/>
  </w:num>
  <w:num w:numId="15">
    <w:abstractNumId w:val="9"/>
  </w:num>
  <w:num w:numId="16">
    <w:abstractNumId w:val="21"/>
  </w:num>
  <w:num w:numId="17">
    <w:abstractNumId w:val="4"/>
  </w:num>
  <w:num w:numId="18">
    <w:abstractNumId w:val="5"/>
  </w:num>
  <w:num w:numId="19">
    <w:abstractNumId w:val="15"/>
  </w:num>
  <w:num w:numId="20">
    <w:abstractNumId w:val="12"/>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9"/>
    <w:rsid w:val="00000C8D"/>
    <w:rsid w:val="00014BD0"/>
    <w:rsid w:val="00035E63"/>
    <w:rsid w:val="00040DF2"/>
    <w:rsid w:val="00044DBD"/>
    <w:rsid w:val="00054402"/>
    <w:rsid w:val="00055CDC"/>
    <w:rsid w:val="00064CC7"/>
    <w:rsid w:val="0006738A"/>
    <w:rsid w:val="00072B0B"/>
    <w:rsid w:val="00083B48"/>
    <w:rsid w:val="000879D4"/>
    <w:rsid w:val="00096477"/>
    <w:rsid w:val="000A40A2"/>
    <w:rsid w:val="000A70C0"/>
    <w:rsid w:val="000A7ADE"/>
    <w:rsid w:val="000B13E3"/>
    <w:rsid w:val="000B70CC"/>
    <w:rsid w:val="000C4682"/>
    <w:rsid w:val="000D1990"/>
    <w:rsid w:val="000D7F7B"/>
    <w:rsid w:val="000E08DD"/>
    <w:rsid w:val="000E160B"/>
    <w:rsid w:val="000E2736"/>
    <w:rsid w:val="000F1554"/>
    <w:rsid w:val="000F23A7"/>
    <w:rsid w:val="000F5872"/>
    <w:rsid w:val="000F591B"/>
    <w:rsid w:val="001005FB"/>
    <w:rsid w:val="00111CFB"/>
    <w:rsid w:val="001173C0"/>
    <w:rsid w:val="0012520A"/>
    <w:rsid w:val="00127375"/>
    <w:rsid w:val="00127926"/>
    <w:rsid w:val="00144403"/>
    <w:rsid w:val="00151A18"/>
    <w:rsid w:val="001564DF"/>
    <w:rsid w:val="0018346C"/>
    <w:rsid w:val="00184BD6"/>
    <w:rsid w:val="001926E9"/>
    <w:rsid w:val="001935AE"/>
    <w:rsid w:val="00196F16"/>
    <w:rsid w:val="001A0091"/>
    <w:rsid w:val="001B24E9"/>
    <w:rsid w:val="001B7FF5"/>
    <w:rsid w:val="001C2B16"/>
    <w:rsid w:val="001D3245"/>
    <w:rsid w:val="001E43D2"/>
    <w:rsid w:val="001E4F18"/>
    <w:rsid w:val="001F7019"/>
    <w:rsid w:val="00221CD3"/>
    <w:rsid w:val="002402B6"/>
    <w:rsid w:val="002502C5"/>
    <w:rsid w:val="00250385"/>
    <w:rsid w:val="00250692"/>
    <w:rsid w:val="00254A1D"/>
    <w:rsid w:val="002635B3"/>
    <w:rsid w:val="00263B2D"/>
    <w:rsid w:val="00272206"/>
    <w:rsid w:val="00285858"/>
    <w:rsid w:val="00286DDB"/>
    <w:rsid w:val="002A58D5"/>
    <w:rsid w:val="002B3F8D"/>
    <w:rsid w:val="002C0CD2"/>
    <w:rsid w:val="002D0D9A"/>
    <w:rsid w:val="002E2D47"/>
    <w:rsid w:val="002F6B62"/>
    <w:rsid w:val="0030086A"/>
    <w:rsid w:val="0030208F"/>
    <w:rsid w:val="00310C5F"/>
    <w:rsid w:val="0031186A"/>
    <w:rsid w:val="003203AE"/>
    <w:rsid w:val="00345EC4"/>
    <w:rsid w:val="00347018"/>
    <w:rsid w:val="0036151F"/>
    <w:rsid w:val="003726DE"/>
    <w:rsid w:val="00372D4B"/>
    <w:rsid w:val="003738DD"/>
    <w:rsid w:val="0037509C"/>
    <w:rsid w:val="0038335E"/>
    <w:rsid w:val="00387B3F"/>
    <w:rsid w:val="003911A6"/>
    <w:rsid w:val="003A1DB9"/>
    <w:rsid w:val="003A230F"/>
    <w:rsid w:val="003A72D4"/>
    <w:rsid w:val="003A7947"/>
    <w:rsid w:val="003B4465"/>
    <w:rsid w:val="003F3C3C"/>
    <w:rsid w:val="004031A8"/>
    <w:rsid w:val="00411D7B"/>
    <w:rsid w:val="00414048"/>
    <w:rsid w:val="00415940"/>
    <w:rsid w:val="00416982"/>
    <w:rsid w:val="0044111F"/>
    <w:rsid w:val="00442158"/>
    <w:rsid w:val="004528AD"/>
    <w:rsid w:val="00462918"/>
    <w:rsid w:val="004661A8"/>
    <w:rsid w:val="0048175E"/>
    <w:rsid w:val="00487E03"/>
    <w:rsid w:val="004901E6"/>
    <w:rsid w:val="00492A14"/>
    <w:rsid w:val="004971A0"/>
    <w:rsid w:val="004A2AFD"/>
    <w:rsid w:val="004A5841"/>
    <w:rsid w:val="004D7ED7"/>
    <w:rsid w:val="00512CA6"/>
    <w:rsid w:val="00513F56"/>
    <w:rsid w:val="00514977"/>
    <w:rsid w:val="005200EE"/>
    <w:rsid w:val="00521C4A"/>
    <w:rsid w:val="00525D77"/>
    <w:rsid w:val="00533FE6"/>
    <w:rsid w:val="00536C48"/>
    <w:rsid w:val="00543D84"/>
    <w:rsid w:val="00555741"/>
    <w:rsid w:val="00564467"/>
    <w:rsid w:val="00565A83"/>
    <w:rsid w:val="0056752C"/>
    <w:rsid w:val="00581B63"/>
    <w:rsid w:val="005A0951"/>
    <w:rsid w:val="005B5E90"/>
    <w:rsid w:val="005C0FE7"/>
    <w:rsid w:val="005C6FA7"/>
    <w:rsid w:val="005C7ECC"/>
    <w:rsid w:val="005D1B72"/>
    <w:rsid w:val="006121A6"/>
    <w:rsid w:val="006311B7"/>
    <w:rsid w:val="00631DF5"/>
    <w:rsid w:val="0063667A"/>
    <w:rsid w:val="00650291"/>
    <w:rsid w:val="0065391C"/>
    <w:rsid w:val="00663254"/>
    <w:rsid w:val="0066491D"/>
    <w:rsid w:val="006814A2"/>
    <w:rsid w:val="00684135"/>
    <w:rsid w:val="00686AC0"/>
    <w:rsid w:val="00696811"/>
    <w:rsid w:val="006A2EA5"/>
    <w:rsid w:val="006A33BB"/>
    <w:rsid w:val="006A6B3B"/>
    <w:rsid w:val="006C3650"/>
    <w:rsid w:val="006C77F8"/>
    <w:rsid w:val="006D1723"/>
    <w:rsid w:val="00700920"/>
    <w:rsid w:val="00701B55"/>
    <w:rsid w:val="007066B2"/>
    <w:rsid w:val="007078EC"/>
    <w:rsid w:val="007377BF"/>
    <w:rsid w:val="00744A27"/>
    <w:rsid w:val="00753CF4"/>
    <w:rsid w:val="0076424A"/>
    <w:rsid w:val="00771F4F"/>
    <w:rsid w:val="007847B3"/>
    <w:rsid w:val="007875A9"/>
    <w:rsid w:val="00787A7D"/>
    <w:rsid w:val="00791596"/>
    <w:rsid w:val="007950BF"/>
    <w:rsid w:val="007960F9"/>
    <w:rsid w:val="00796ADC"/>
    <w:rsid w:val="00796C51"/>
    <w:rsid w:val="007A4CAC"/>
    <w:rsid w:val="007B1DC8"/>
    <w:rsid w:val="007B2D72"/>
    <w:rsid w:val="007D17F4"/>
    <w:rsid w:val="007D417A"/>
    <w:rsid w:val="007F493C"/>
    <w:rsid w:val="007F7BB0"/>
    <w:rsid w:val="00812D07"/>
    <w:rsid w:val="00821903"/>
    <w:rsid w:val="00822F65"/>
    <w:rsid w:val="00826AAC"/>
    <w:rsid w:val="00834B89"/>
    <w:rsid w:val="00846FBB"/>
    <w:rsid w:val="008517FD"/>
    <w:rsid w:val="008521F7"/>
    <w:rsid w:val="00867F69"/>
    <w:rsid w:val="00881E61"/>
    <w:rsid w:val="008848BF"/>
    <w:rsid w:val="00892B7D"/>
    <w:rsid w:val="00894D68"/>
    <w:rsid w:val="00896935"/>
    <w:rsid w:val="00896947"/>
    <w:rsid w:val="008A2A3F"/>
    <w:rsid w:val="008B2821"/>
    <w:rsid w:val="008B4CF7"/>
    <w:rsid w:val="008C7D69"/>
    <w:rsid w:val="00924AFA"/>
    <w:rsid w:val="00963B49"/>
    <w:rsid w:val="009662E9"/>
    <w:rsid w:val="00966C7E"/>
    <w:rsid w:val="00972726"/>
    <w:rsid w:val="00973995"/>
    <w:rsid w:val="009766AE"/>
    <w:rsid w:val="009821EB"/>
    <w:rsid w:val="009824C8"/>
    <w:rsid w:val="00982B0C"/>
    <w:rsid w:val="009962A1"/>
    <w:rsid w:val="009A28FC"/>
    <w:rsid w:val="009A3799"/>
    <w:rsid w:val="009A4939"/>
    <w:rsid w:val="009B10A1"/>
    <w:rsid w:val="009C33E3"/>
    <w:rsid w:val="009C5C30"/>
    <w:rsid w:val="009D0D72"/>
    <w:rsid w:val="009E32DF"/>
    <w:rsid w:val="009F1DDE"/>
    <w:rsid w:val="009F37A2"/>
    <w:rsid w:val="00A05BEA"/>
    <w:rsid w:val="00A11CF2"/>
    <w:rsid w:val="00A25297"/>
    <w:rsid w:val="00A26FCE"/>
    <w:rsid w:val="00A335EA"/>
    <w:rsid w:val="00A40FC5"/>
    <w:rsid w:val="00A41C94"/>
    <w:rsid w:val="00A43E77"/>
    <w:rsid w:val="00A46EB1"/>
    <w:rsid w:val="00A50BB7"/>
    <w:rsid w:val="00A7237B"/>
    <w:rsid w:val="00A747D5"/>
    <w:rsid w:val="00A84EC9"/>
    <w:rsid w:val="00AA04CD"/>
    <w:rsid w:val="00AA1F18"/>
    <w:rsid w:val="00AA2D74"/>
    <w:rsid w:val="00AA47A1"/>
    <w:rsid w:val="00AA548A"/>
    <w:rsid w:val="00AA6D06"/>
    <w:rsid w:val="00AB1667"/>
    <w:rsid w:val="00AC2298"/>
    <w:rsid w:val="00AE0A5F"/>
    <w:rsid w:val="00AF6BED"/>
    <w:rsid w:val="00B0173B"/>
    <w:rsid w:val="00B054B5"/>
    <w:rsid w:val="00B05F6C"/>
    <w:rsid w:val="00B23BB1"/>
    <w:rsid w:val="00B27C96"/>
    <w:rsid w:val="00B51F84"/>
    <w:rsid w:val="00B53322"/>
    <w:rsid w:val="00B54BFF"/>
    <w:rsid w:val="00B566D4"/>
    <w:rsid w:val="00B919AB"/>
    <w:rsid w:val="00B961C1"/>
    <w:rsid w:val="00BA007E"/>
    <w:rsid w:val="00BB032C"/>
    <w:rsid w:val="00BC1580"/>
    <w:rsid w:val="00BC1D33"/>
    <w:rsid w:val="00BC3CED"/>
    <w:rsid w:val="00BD47F0"/>
    <w:rsid w:val="00BD7758"/>
    <w:rsid w:val="00BE5B6C"/>
    <w:rsid w:val="00BE5E0F"/>
    <w:rsid w:val="00C055EB"/>
    <w:rsid w:val="00C13C4A"/>
    <w:rsid w:val="00C25D99"/>
    <w:rsid w:val="00C2766F"/>
    <w:rsid w:val="00C27EF8"/>
    <w:rsid w:val="00C45ADD"/>
    <w:rsid w:val="00C45E94"/>
    <w:rsid w:val="00C50926"/>
    <w:rsid w:val="00C527D2"/>
    <w:rsid w:val="00C540FF"/>
    <w:rsid w:val="00C55792"/>
    <w:rsid w:val="00C562F8"/>
    <w:rsid w:val="00C63C90"/>
    <w:rsid w:val="00C71238"/>
    <w:rsid w:val="00C72C09"/>
    <w:rsid w:val="00C80C2B"/>
    <w:rsid w:val="00C94DE0"/>
    <w:rsid w:val="00C96893"/>
    <w:rsid w:val="00CA00A3"/>
    <w:rsid w:val="00CB2474"/>
    <w:rsid w:val="00CB6DF0"/>
    <w:rsid w:val="00CC05CB"/>
    <w:rsid w:val="00CD228A"/>
    <w:rsid w:val="00CD3B92"/>
    <w:rsid w:val="00CD577C"/>
    <w:rsid w:val="00CD7A37"/>
    <w:rsid w:val="00CE0CC2"/>
    <w:rsid w:val="00CE51CC"/>
    <w:rsid w:val="00CE6F04"/>
    <w:rsid w:val="00CF2C35"/>
    <w:rsid w:val="00D05B27"/>
    <w:rsid w:val="00D127FD"/>
    <w:rsid w:val="00D2564B"/>
    <w:rsid w:val="00D43D25"/>
    <w:rsid w:val="00D47BA1"/>
    <w:rsid w:val="00D55917"/>
    <w:rsid w:val="00D6590D"/>
    <w:rsid w:val="00D821F2"/>
    <w:rsid w:val="00DA5F22"/>
    <w:rsid w:val="00DC2496"/>
    <w:rsid w:val="00DC404F"/>
    <w:rsid w:val="00DC4DAA"/>
    <w:rsid w:val="00DE6804"/>
    <w:rsid w:val="00DF0390"/>
    <w:rsid w:val="00DF2831"/>
    <w:rsid w:val="00DF6A52"/>
    <w:rsid w:val="00E02FE1"/>
    <w:rsid w:val="00E43D09"/>
    <w:rsid w:val="00E57819"/>
    <w:rsid w:val="00E57AEC"/>
    <w:rsid w:val="00E648A1"/>
    <w:rsid w:val="00E6738D"/>
    <w:rsid w:val="00E779B1"/>
    <w:rsid w:val="00E85DC7"/>
    <w:rsid w:val="00E9098B"/>
    <w:rsid w:val="00E9307E"/>
    <w:rsid w:val="00EA3207"/>
    <w:rsid w:val="00EB288B"/>
    <w:rsid w:val="00EB53EF"/>
    <w:rsid w:val="00EB5AFE"/>
    <w:rsid w:val="00EC2D0E"/>
    <w:rsid w:val="00EC6420"/>
    <w:rsid w:val="00EE5843"/>
    <w:rsid w:val="00F03D7C"/>
    <w:rsid w:val="00F113B3"/>
    <w:rsid w:val="00F1163B"/>
    <w:rsid w:val="00F17439"/>
    <w:rsid w:val="00F42139"/>
    <w:rsid w:val="00F66D3F"/>
    <w:rsid w:val="00F672A5"/>
    <w:rsid w:val="00F72E33"/>
    <w:rsid w:val="00F76470"/>
    <w:rsid w:val="00F80BF6"/>
    <w:rsid w:val="00FA3551"/>
    <w:rsid w:val="00FA71ED"/>
    <w:rsid w:val="00FC722F"/>
    <w:rsid w:val="00FE1FE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32B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D99"/>
    <w:rPr>
      <w:color w:val="0563C1" w:themeColor="hyperlink"/>
      <w:u w:val="single"/>
    </w:rPr>
  </w:style>
  <w:style w:type="table" w:styleId="TableGrid">
    <w:name w:val="Table Grid"/>
    <w:basedOn w:val="TableNormal"/>
    <w:uiPriority w:val="39"/>
    <w:rsid w:val="009662E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31A8"/>
    <w:pPr>
      <w:ind w:left="720"/>
      <w:contextualSpacing/>
    </w:pPr>
    <w:rPr>
      <w:rFonts w:eastAsiaTheme="minorHAnsi"/>
      <w:lang w:val="en-US" w:eastAsia="en-US"/>
    </w:rPr>
  </w:style>
  <w:style w:type="table" w:customStyle="1" w:styleId="TabloKlavuzu1">
    <w:name w:val="Tablo Kılavuzu1"/>
    <w:basedOn w:val="TableNormal"/>
    <w:next w:val="TableGrid"/>
    <w:uiPriority w:val="39"/>
    <w:rsid w:val="004031A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7019"/>
    <w:pPr>
      <w:spacing w:after="0" w:line="240" w:lineRule="auto"/>
    </w:pPr>
  </w:style>
  <w:style w:type="paragraph" w:styleId="Header">
    <w:name w:val="header"/>
    <w:basedOn w:val="Normal"/>
    <w:link w:val="HeaderChar"/>
    <w:uiPriority w:val="99"/>
    <w:unhideWhenUsed/>
    <w:rsid w:val="00A335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35EA"/>
  </w:style>
  <w:style w:type="paragraph" w:styleId="Footer">
    <w:name w:val="footer"/>
    <w:basedOn w:val="Normal"/>
    <w:link w:val="FooterChar"/>
    <w:uiPriority w:val="99"/>
    <w:unhideWhenUsed/>
    <w:rsid w:val="00A335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35EA"/>
  </w:style>
  <w:style w:type="paragraph" w:styleId="BalloonText">
    <w:name w:val="Balloon Text"/>
    <w:basedOn w:val="Normal"/>
    <w:link w:val="BalloonTextChar"/>
    <w:uiPriority w:val="99"/>
    <w:semiHidden/>
    <w:unhideWhenUsed/>
    <w:rsid w:val="00996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A1"/>
    <w:rPr>
      <w:rFonts w:ascii="Tahoma" w:hAnsi="Tahoma" w:cs="Tahoma"/>
      <w:sz w:val="16"/>
      <w:szCs w:val="16"/>
    </w:rPr>
  </w:style>
  <w:style w:type="character" w:styleId="FollowedHyperlink">
    <w:name w:val="FollowedHyperlink"/>
    <w:basedOn w:val="DefaultParagraphFont"/>
    <w:uiPriority w:val="99"/>
    <w:semiHidden/>
    <w:unhideWhenUsed/>
    <w:rsid w:val="0012520A"/>
    <w:rPr>
      <w:color w:val="954F72" w:themeColor="followedHyperlink"/>
      <w:u w:val="single"/>
    </w:rPr>
  </w:style>
  <w:style w:type="character" w:customStyle="1" w:styleId="zmlenmeyenBahsetme1">
    <w:name w:val="Çözümlenmeyen Bahsetme1"/>
    <w:basedOn w:val="DefaultParagraphFont"/>
    <w:uiPriority w:val="99"/>
    <w:semiHidden/>
    <w:unhideWhenUsed/>
    <w:rsid w:val="0012520A"/>
    <w:rPr>
      <w:color w:val="605E5C"/>
      <w:shd w:val="clear" w:color="auto" w:fill="E1DFDD"/>
    </w:rPr>
  </w:style>
  <w:style w:type="character" w:customStyle="1" w:styleId="zmlenmeyenBahsetme2">
    <w:name w:val="Çözümlenmeyen Bahsetme2"/>
    <w:basedOn w:val="DefaultParagraphFont"/>
    <w:uiPriority w:val="99"/>
    <w:semiHidden/>
    <w:unhideWhenUsed/>
    <w:rsid w:val="00E02FE1"/>
    <w:rPr>
      <w:color w:val="605E5C"/>
      <w:shd w:val="clear" w:color="auto" w:fill="E1DFDD"/>
    </w:rPr>
  </w:style>
  <w:style w:type="paragraph" w:styleId="NormalWeb">
    <w:name w:val="Normal (Web)"/>
    <w:basedOn w:val="Normal"/>
    <w:uiPriority w:val="99"/>
    <w:semiHidden/>
    <w:unhideWhenUsed/>
    <w:rsid w:val="00EC64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DefaultParagraphFont"/>
    <w:uiPriority w:val="99"/>
    <w:semiHidden/>
    <w:unhideWhenUsed/>
    <w:rsid w:val="00CE51C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D99"/>
    <w:rPr>
      <w:color w:val="0563C1" w:themeColor="hyperlink"/>
      <w:u w:val="single"/>
    </w:rPr>
  </w:style>
  <w:style w:type="table" w:styleId="TableGrid">
    <w:name w:val="Table Grid"/>
    <w:basedOn w:val="TableNormal"/>
    <w:uiPriority w:val="39"/>
    <w:rsid w:val="009662E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31A8"/>
    <w:pPr>
      <w:ind w:left="720"/>
      <w:contextualSpacing/>
    </w:pPr>
    <w:rPr>
      <w:rFonts w:eastAsiaTheme="minorHAnsi"/>
      <w:lang w:val="en-US" w:eastAsia="en-US"/>
    </w:rPr>
  </w:style>
  <w:style w:type="table" w:customStyle="1" w:styleId="TabloKlavuzu1">
    <w:name w:val="Tablo Kılavuzu1"/>
    <w:basedOn w:val="TableNormal"/>
    <w:next w:val="TableGrid"/>
    <w:uiPriority w:val="39"/>
    <w:rsid w:val="004031A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7019"/>
    <w:pPr>
      <w:spacing w:after="0" w:line="240" w:lineRule="auto"/>
    </w:pPr>
  </w:style>
  <w:style w:type="paragraph" w:styleId="Header">
    <w:name w:val="header"/>
    <w:basedOn w:val="Normal"/>
    <w:link w:val="HeaderChar"/>
    <w:uiPriority w:val="99"/>
    <w:unhideWhenUsed/>
    <w:rsid w:val="00A335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35EA"/>
  </w:style>
  <w:style w:type="paragraph" w:styleId="Footer">
    <w:name w:val="footer"/>
    <w:basedOn w:val="Normal"/>
    <w:link w:val="FooterChar"/>
    <w:uiPriority w:val="99"/>
    <w:unhideWhenUsed/>
    <w:rsid w:val="00A335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35EA"/>
  </w:style>
  <w:style w:type="paragraph" w:styleId="BalloonText">
    <w:name w:val="Balloon Text"/>
    <w:basedOn w:val="Normal"/>
    <w:link w:val="BalloonTextChar"/>
    <w:uiPriority w:val="99"/>
    <w:semiHidden/>
    <w:unhideWhenUsed/>
    <w:rsid w:val="00996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A1"/>
    <w:rPr>
      <w:rFonts w:ascii="Tahoma" w:hAnsi="Tahoma" w:cs="Tahoma"/>
      <w:sz w:val="16"/>
      <w:szCs w:val="16"/>
    </w:rPr>
  </w:style>
  <w:style w:type="character" w:styleId="FollowedHyperlink">
    <w:name w:val="FollowedHyperlink"/>
    <w:basedOn w:val="DefaultParagraphFont"/>
    <w:uiPriority w:val="99"/>
    <w:semiHidden/>
    <w:unhideWhenUsed/>
    <w:rsid w:val="0012520A"/>
    <w:rPr>
      <w:color w:val="954F72" w:themeColor="followedHyperlink"/>
      <w:u w:val="single"/>
    </w:rPr>
  </w:style>
  <w:style w:type="character" w:customStyle="1" w:styleId="zmlenmeyenBahsetme1">
    <w:name w:val="Çözümlenmeyen Bahsetme1"/>
    <w:basedOn w:val="DefaultParagraphFont"/>
    <w:uiPriority w:val="99"/>
    <w:semiHidden/>
    <w:unhideWhenUsed/>
    <w:rsid w:val="0012520A"/>
    <w:rPr>
      <w:color w:val="605E5C"/>
      <w:shd w:val="clear" w:color="auto" w:fill="E1DFDD"/>
    </w:rPr>
  </w:style>
  <w:style w:type="character" w:customStyle="1" w:styleId="zmlenmeyenBahsetme2">
    <w:name w:val="Çözümlenmeyen Bahsetme2"/>
    <w:basedOn w:val="DefaultParagraphFont"/>
    <w:uiPriority w:val="99"/>
    <w:semiHidden/>
    <w:unhideWhenUsed/>
    <w:rsid w:val="00E02FE1"/>
    <w:rPr>
      <w:color w:val="605E5C"/>
      <w:shd w:val="clear" w:color="auto" w:fill="E1DFDD"/>
    </w:rPr>
  </w:style>
  <w:style w:type="paragraph" w:styleId="NormalWeb">
    <w:name w:val="Normal (Web)"/>
    <w:basedOn w:val="Normal"/>
    <w:uiPriority w:val="99"/>
    <w:semiHidden/>
    <w:unhideWhenUsed/>
    <w:rsid w:val="00EC64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DefaultParagraphFont"/>
    <w:uiPriority w:val="99"/>
    <w:semiHidden/>
    <w:unhideWhenUsed/>
    <w:rsid w:val="00CE5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6850">
      <w:bodyDiv w:val="1"/>
      <w:marLeft w:val="0"/>
      <w:marRight w:val="0"/>
      <w:marTop w:val="0"/>
      <w:marBottom w:val="0"/>
      <w:divBdr>
        <w:top w:val="none" w:sz="0" w:space="0" w:color="auto"/>
        <w:left w:val="none" w:sz="0" w:space="0" w:color="auto"/>
        <w:bottom w:val="none" w:sz="0" w:space="0" w:color="auto"/>
        <w:right w:val="none" w:sz="0" w:space="0" w:color="auto"/>
      </w:divBdr>
      <w:divsChild>
        <w:div w:id="1384673682">
          <w:marLeft w:val="0"/>
          <w:marRight w:val="0"/>
          <w:marTop w:val="0"/>
          <w:marBottom w:val="0"/>
          <w:divBdr>
            <w:top w:val="none" w:sz="0" w:space="0" w:color="auto"/>
            <w:left w:val="none" w:sz="0" w:space="0" w:color="auto"/>
            <w:bottom w:val="none" w:sz="0" w:space="0" w:color="auto"/>
            <w:right w:val="none" w:sz="0" w:space="0" w:color="auto"/>
          </w:divBdr>
        </w:div>
        <w:div w:id="89283361">
          <w:marLeft w:val="0"/>
          <w:marRight w:val="0"/>
          <w:marTop w:val="0"/>
          <w:marBottom w:val="0"/>
          <w:divBdr>
            <w:top w:val="none" w:sz="0" w:space="0" w:color="auto"/>
            <w:left w:val="none" w:sz="0" w:space="0" w:color="auto"/>
            <w:bottom w:val="none" w:sz="0" w:space="0" w:color="auto"/>
            <w:right w:val="none" w:sz="0" w:space="0" w:color="auto"/>
          </w:divBdr>
        </w:div>
        <w:div w:id="724187094">
          <w:marLeft w:val="0"/>
          <w:marRight w:val="0"/>
          <w:marTop w:val="0"/>
          <w:marBottom w:val="0"/>
          <w:divBdr>
            <w:top w:val="none" w:sz="0" w:space="0" w:color="auto"/>
            <w:left w:val="none" w:sz="0" w:space="0" w:color="auto"/>
            <w:bottom w:val="none" w:sz="0" w:space="0" w:color="auto"/>
            <w:right w:val="none" w:sz="0" w:space="0" w:color="auto"/>
          </w:divBdr>
          <w:divsChild>
            <w:div w:id="5645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4465">
      <w:bodyDiv w:val="1"/>
      <w:marLeft w:val="0"/>
      <w:marRight w:val="0"/>
      <w:marTop w:val="0"/>
      <w:marBottom w:val="0"/>
      <w:divBdr>
        <w:top w:val="none" w:sz="0" w:space="0" w:color="auto"/>
        <w:left w:val="none" w:sz="0" w:space="0" w:color="auto"/>
        <w:bottom w:val="none" w:sz="0" w:space="0" w:color="auto"/>
        <w:right w:val="none" w:sz="0" w:space="0" w:color="auto"/>
      </w:divBdr>
    </w:div>
    <w:div w:id="599526927">
      <w:bodyDiv w:val="1"/>
      <w:marLeft w:val="0"/>
      <w:marRight w:val="0"/>
      <w:marTop w:val="0"/>
      <w:marBottom w:val="0"/>
      <w:divBdr>
        <w:top w:val="none" w:sz="0" w:space="0" w:color="auto"/>
        <w:left w:val="none" w:sz="0" w:space="0" w:color="auto"/>
        <w:bottom w:val="none" w:sz="0" w:space="0" w:color="auto"/>
        <w:right w:val="none" w:sz="0" w:space="0" w:color="auto"/>
      </w:divBdr>
    </w:div>
    <w:div w:id="748961686">
      <w:bodyDiv w:val="1"/>
      <w:marLeft w:val="0"/>
      <w:marRight w:val="0"/>
      <w:marTop w:val="0"/>
      <w:marBottom w:val="0"/>
      <w:divBdr>
        <w:top w:val="none" w:sz="0" w:space="0" w:color="auto"/>
        <w:left w:val="none" w:sz="0" w:space="0" w:color="auto"/>
        <w:bottom w:val="none" w:sz="0" w:space="0" w:color="auto"/>
        <w:right w:val="none" w:sz="0" w:space="0" w:color="auto"/>
      </w:divBdr>
    </w:div>
    <w:div w:id="766462888">
      <w:bodyDiv w:val="1"/>
      <w:marLeft w:val="0"/>
      <w:marRight w:val="0"/>
      <w:marTop w:val="0"/>
      <w:marBottom w:val="0"/>
      <w:divBdr>
        <w:top w:val="none" w:sz="0" w:space="0" w:color="auto"/>
        <w:left w:val="none" w:sz="0" w:space="0" w:color="auto"/>
        <w:bottom w:val="none" w:sz="0" w:space="0" w:color="auto"/>
        <w:right w:val="none" w:sz="0" w:space="0" w:color="auto"/>
      </w:divBdr>
    </w:div>
    <w:div w:id="811141886">
      <w:bodyDiv w:val="1"/>
      <w:marLeft w:val="0"/>
      <w:marRight w:val="0"/>
      <w:marTop w:val="0"/>
      <w:marBottom w:val="0"/>
      <w:divBdr>
        <w:top w:val="none" w:sz="0" w:space="0" w:color="auto"/>
        <w:left w:val="none" w:sz="0" w:space="0" w:color="auto"/>
        <w:bottom w:val="none" w:sz="0" w:space="0" w:color="auto"/>
        <w:right w:val="none" w:sz="0" w:space="0" w:color="auto"/>
      </w:divBdr>
      <w:divsChild>
        <w:div w:id="2021353510">
          <w:marLeft w:val="0"/>
          <w:marRight w:val="0"/>
          <w:marTop w:val="0"/>
          <w:marBottom w:val="600"/>
          <w:divBdr>
            <w:top w:val="none" w:sz="0" w:space="0" w:color="auto"/>
            <w:left w:val="none" w:sz="0" w:space="0" w:color="auto"/>
            <w:bottom w:val="none" w:sz="0" w:space="0" w:color="auto"/>
            <w:right w:val="none" w:sz="0" w:space="0" w:color="auto"/>
          </w:divBdr>
          <w:divsChild>
            <w:div w:id="11845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5571">
      <w:bodyDiv w:val="1"/>
      <w:marLeft w:val="0"/>
      <w:marRight w:val="0"/>
      <w:marTop w:val="0"/>
      <w:marBottom w:val="0"/>
      <w:divBdr>
        <w:top w:val="none" w:sz="0" w:space="0" w:color="auto"/>
        <w:left w:val="none" w:sz="0" w:space="0" w:color="auto"/>
        <w:bottom w:val="none" w:sz="0" w:space="0" w:color="auto"/>
        <w:right w:val="none" w:sz="0" w:space="0" w:color="auto"/>
      </w:divBdr>
    </w:div>
    <w:div w:id="1100761104">
      <w:bodyDiv w:val="1"/>
      <w:marLeft w:val="0"/>
      <w:marRight w:val="0"/>
      <w:marTop w:val="0"/>
      <w:marBottom w:val="0"/>
      <w:divBdr>
        <w:top w:val="none" w:sz="0" w:space="0" w:color="auto"/>
        <w:left w:val="none" w:sz="0" w:space="0" w:color="auto"/>
        <w:bottom w:val="none" w:sz="0" w:space="0" w:color="auto"/>
        <w:right w:val="none" w:sz="0" w:space="0" w:color="auto"/>
      </w:divBdr>
    </w:div>
    <w:div w:id="1110705405">
      <w:bodyDiv w:val="1"/>
      <w:marLeft w:val="0"/>
      <w:marRight w:val="0"/>
      <w:marTop w:val="0"/>
      <w:marBottom w:val="0"/>
      <w:divBdr>
        <w:top w:val="none" w:sz="0" w:space="0" w:color="auto"/>
        <w:left w:val="none" w:sz="0" w:space="0" w:color="auto"/>
        <w:bottom w:val="none" w:sz="0" w:space="0" w:color="auto"/>
        <w:right w:val="none" w:sz="0" w:space="0" w:color="auto"/>
      </w:divBdr>
    </w:div>
    <w:div w:id="1500076576">
      <w:bodyDiv w:val="1"/>
      <w:marLeft w:val="0"/>
      <w:marRight w:val="0"/>
      <w:marTop w:val="0"/>
      <w:marBottom w:val="0"/>
      <w:divBdr>
        <w:top w:val="none" w:sz="0" w:space="0" w:color="auto"/>
        <w:left w:val="none" w:sz="0" w:space="0" w:color="auto"/>
        <w:bottom w:val="none" w:sz="0" w:space="0" w:color="auto"/>
        <w:right w:val="none" w:sz="0" w:space="0" w:color="auto"/>
      </w:divBdr>
    </w:div>
    <w:div w:id="1567063327">
      <w:bodyDiv w:val="1"/>
      <w:marLeft w:val="0"/>
      <w:marRight w:val="0"/>
      <w:marTop w:val="0"/>
      <w:marBottom w:val="0"/>
      <w:divBdr>
        <w:top w:val="none" w:sz="0" w:space="0" w:color="auto"/>
        <w:left w:val="none" w:sz="0" w:space="0" w:color="auto"/>
        <w:bottom w:val="none" w:sz="0" w:space="0" w:color="auto"/>
        <w:right w:val="none" w:sz="0" w:space="0" w:color="auto"/>
      </w:divBdr>
    </w:div>
    <w:div w:id="1594315805">
      <w:bodyDiv w:val="1"/>
      <w:marLeft w:val="0"/>
      <w:marRight w:val="0"/>
      <w:marTop w:val="0"/>
      <w:marBottom w:val="0"/>
      <w:divBdr>
        <w:top w:val="none" w:sz="0" w:space="0" w:color="auto"/>
        <w:left w:val="none" w:sz="0" w:space="0" w:color="auto"/>
        <w:bottom w:val="none" w:sz="0" w:space="0" w:color="auto"/>
        <w:right w:val="none" w:sz="0" w:space="0" w:color="auto"/>
      </w:divBdr>
    </w:div>
    <w:div w:id="1603954546">
      <w:bodyDiv w:val="1"/>
      <w:marLeft w:val="0"/>
      <w:marRight w:val="0"/>
      <w:marTop w:val="0"/>
      <w:marBottom w:val="0"/>
      <w:divBdr>
        <w:top w:val="none" w:sz="0" w:space="0" w:color="auto"/>
        <w:left w:val="none" w:sz="0" w:space="0" w:color="auto"/>
        <w:bottom w:val="none" w:sz="0" w:space="0" w:color="auto"/>
        <w:right w:val="none" w:sz="0" w:space="0" w:color="auto"/>
      </w:divBdr>
      <w:divsChild>
        <w:div w:id="1097486200">
          <w:marLeft w:val="0"/>
          <w:marRight w:val="0"/>
          <w:marTop w:val="0"/>
          <w:marBottom w:val="0"/>
          <w:divBdr>
            <w:top w:val="none" w:sz="0" w:space="0" w:color="auto"/>
            <w:left w:val="none" w:sz="0" w:space="0" w:color="auto"/>
            <w:bottom w:val="none" w:sz="0" w:space="0" w:color="auto"/>
            <w:right w:val="none" w:sz="0" w:space="0" w:color="auto"/>
          </w:divBdr>
          <w:divsChild>
            <w:div w:id="2064711865">
              <w:marLeft w:val="0"/>
              <w:marRight w:val="0"/>
              <w:marTop w:val="0"/>
              <w:marBottom w:val="0"/>
              <w:divBdr>
                <w:top w:val="none" w:sz="0" w:space="0" w:color="auto"/>
                <w:left w:val="none" w:sz="0" w:space="0" w:color="auto"/>
                <w:bottom w:val="none" w:sz="0" w:space="0" w:color="auto"/>
                <w:right w:val="none" w:sz="0" w:space="0" w:color="auto"/>
              </w:divBdr>
              <w:divsChild>
                <w:div w:id="1801875613">
                  <w:marLeft w:val="0"/>
                  <w:marRight w:val="0"/>
                  <w:marTop w:val="0"/>
                  <w:marBottom w:val="0"/>
                  <w:divBdr>
                    <w:top w:val="none" w:sz="0" w:space="0" w:color="auto"/>
                    <w:left w:val="none" w:sz="0" w:space="0" w:color="auto"/>
                    <w:bottom w:val="none" w:sz="0" w:space="0" w:color="auto"/>
                    <w:right w:val="none" w:sz="0" w:space="0" w:color="auto"/>
                  </w:divBdr>
                </w:div>
                <w:div w:id="1395857943">
                  <w:marLeft w:val="0"/>
                  <w:marRight w:val="0"/>
                  <w:marTop w:val="0"/>
                  <w:marBottom w:val="0"/>
                  <w:divBdr>
                    <w:top w:val="none" w:sz="0" w:space="0" w:color="auto"/>
                    <w:left w:val="none" w:sz="0" w:space="0" w:color="auto"/>
                    <w:bottom w:val="none" w:sz="0" w:space="0" w:color="auto"/>
                    <w:right w:val="none" w:sz="0" w:space="0" w:color="auto"/>
                  </w:divBdr>
                </w:div>
              </w:divsChild>
            </w:div>
            <w:div w:id="1496994429">
              <w:marLeft w:val="0"/>
              <w:marRight w:val="0"/>
              <w:marTop w:val="0"/>
              <w:marBottom w:val="0"/>
              <w:divBdr>
                <w:top w:val="none" w:sz="0" w:space="0" w:color="auto"/>
                <w:left w:val="none" w:sz="0" w:space="0" w:color="auto"/>
                <w:bottom w:val="none" w:sz="0" w:space="0" w:color="auto"/>
                <w:right w:val="none" w:sz="0" w:space="0" w:color="auto"/>
              </w:divBdr>
              <w:divsChild>
                <w:div w:id="1353535082">
                  <w:marLeft w:val="0"/>
                  <w:marRight w:val="0"/>
                  <w:marTop w:val="0"/>
                  <w:marBottom w:val="0"/>
                  <w:divBdr>
                    <w:top w:val="none" w:sz="0" w:space="0" w:color="auto"/>
                    <w:left w:val="none" w:sz="0" w:space="0" w:color="auto"/>
                    <w:bottom w:val="none" w:sz="0" w:space="0" w:color="auto"/>
                    <w:right w:val="none" w:sz="0" w:space="0" w:color="auto"/>
                  </w:divBdr>
                </w:div>
              </w:divsChild>
            </w:div>
            <w:div w:id="559680856">
              <w:marLeft w:val="0"/>
              <w:marRight w:val="0"/>
              <w:marTop w:val="0"/>
              <w:marBottom w:val="0"/>
              <w:divBdr>
                <w:top w:val="none" w:sz="0" w:space="0" w:color="auto"/>
                <w:left w:val="none" w:sz="0" w:space="0" w:color="auto"/>
                <w:bottom w:val="none" w:sz="0" w:space="0" w:color="auto"/>
                <w:right w:val="none" w:sz="0" w:space="0" w:color="auto"/>
              </w:divBdr>
              <w:divsChild>
                <w:div w:id="446509247">
                  <w:marLeft w:val="0"/>
                  <w:marRight w:val="0"/>
                  <w:marTop w:val="0"/>
                  <w:marBottom w:val="0"/>
                  <w:divBdr>
                    <w:top w:val="none" w:sz="0" w:space="0" w:color="auto"/>
                    <w:left w:val="none" w:sz="0" w:space="0" w:color="auto"/>
                    <w:bottom w:val="none" w:sz="0" w:space="0" w:color="auto"/>
                    <w:right w:val="none" w:sz="0" w:space="0" w:color="auto"/>
                  </w:divBdr>
                </w:div>
              </w:divsChild>
            </w:div>
            <w:div w:id="1119641586">
              <w:marLeft w:val="0"/>
              <w:marRight w:val="0"/>
              <w:marTop w:val="0"/>
              <w:marBottom w:val="0"/>
              <w:divBdr>
                <w:top w:val="none" w:sz="0" w:space="0" w:color="auto"/>
                <w:left w:val="none" w:sz="0" w:space="0" w:color="auto"/>
                <w:bottom w:val="none" w:sz="0" w:space="0" w:color="auto"/>
                <w:right w:val="none" w:sz="0" w:space="0" w:color="auto"/>
              </w:divBdr>
              <w:divsChild>
                <w:div w:id="710498235">
                  <w:marLeft w:val="0"/>
                  <w:marRight w:val="0"/>
                  <w:marTop w:val="0"/>
                  <w:marBottom w:val="0"/>
                  <w:divBdr>
                    <w:top w:val="none" w:sz="0" w:space="0" w:color="auto"/>
                    <w:left w:val="none" w:sz="0" w:space="0" w:color="auto"/>
                    <w:bottom w:val="none" w:sz="0" w:space="0" w:color="auto"/>
                    <w:right w:val="none" w:sz="0" w:space="0" w:color="auto"/>
                  </w:divBdr>
                </w:div>
              </w:divsChild>
            </w:div>
            <w:div w:id="1582981477">
              <w:marLeft w:val="0"/>
              <w:marRight w:val="0"/>
              <w:marTop w:val="0"/>
              <w:marBottom w:val="0"/>
              <w:divBdr>
                <w:top w:val="none" w:sz="0" w:space="0" w:color="auto"/>
                <w:left w:val="none" w:sz="0" w:space="0" w:color="auto"/>
                <w:bottom w:val="none" w:sz="0" w:space="0" w:color="auto"/>
                <w:right w:val="none" w:sz="0" w:space="0" w:color="auto"/>
              </w:divBdr>
              <w:divsChild>
                <w:div w:id="2104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16817">
      <w:bodyDiv w:val="1"/>
      <w:marLeft w:val="0"/>
      <w:marRight w:val="0"/>
      <w:marTop w:val="0"/>
      <w:marBottom w:val="0"/>
      <w:divBdr>
        <w:top w:val="none" w:sz="0" w:space="0" w:color="auto"/>
        <w:left w:val="none" w:sz="0" w:space="0" w:color="auto"/>
        <w:bottom w:val="none" w:sz="0" w:space="0" w:color="auto"/>
        <w:right w:val="none" w:sz="0" w:space="0" w:color="auto"/>
      </w:divBdr>
    </w:div>
    <w:div w:id="1672875253">
      <w:bodyDiv w:val="1"/>
      <w:marLeft w:val="0"/>
      <w:marRight w:val="0"/>
      <w:marTop w:val="0"/>
      <w:marBottom w:val="0"/>
      <w:divBdr>
        <w:top w:val="none" w:sz="0" w:space="0" w:color="auto"/>
        <w:left w:val="none" w:sz="0" w:space="0" w:color="auto"/>
        <w:bottom w:val="none" w:sz="0" w:space="0" w:color="auto"/>
        <w:right w:val="none" w:sz="0" w:space="0" w:color="auto"/>
      </w:divBdr>
    </w:div>
    <w:div w:id="1876312700">
      <w:bodyDiv w:val="1"/>
      <w:marLeft w:val="0"/>
      <w:marRight w:val="0"/>
      <w:marTop w:val="0"/>
      <w:marBottom w:val="0"/>
      <w:divBdr>
        <w:top w:val="none" w:sz="0" w:space="0" w:color="auto"/>
        <w:left w:val="none" w:sz="0" w:space="0" w:color="auto"/>
        <w:bottom w:val="none" w:sz="0" w:space="0" w:color="auto"/>
        <w:right w:val="none" w:sz="0" w:space="0" w:color="auto"/>
      </w:divBdr>
    </w:div>
    <w:div w:id="1879269599">
      <w:bodyDiv w:val="1"/>
      <w:marLeft w:val="0"/>
      <w:marRight w:val="0"/>
      <w:marTop w:val="0"/>
      <w:marBottom w:val="0"/>
      <w:divBdr>
        <w:top w:val="none" w:sz="0" w:space="0" w:color="auto"/>
        <w:left w:val="none" w:sz="0" w:space="0" w:color="auto"/>
        <w:bottom w:val="none" w:sz="0" w:space="0" w:color="auto"/>
        <w:right w:val="none" w:sz="0" w:space="0" w:color="auto"/>
      </w:divBdr>
    </w:div>
    <w:div w:id="20400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isiliskiler@toros.edu.tr" TargetMode="External"/><Relationship Id="rId10" Type="http://schemas.openxmlformats.org/officeDocument/2006/relationships/hyperlink" Target="mailto:disiliskiler@toros.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8CE5-AD3E-7548-8DAE-A1D251A4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2574</Words>
  <Characters>14676</Characters>
  <Application>Microsoft Macintosh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Erasmus-PC1</cp:lastModifiedBy>
  <cp:revision>5</cp:revision>
  <dcterms:created xsi:type="dcterms:W3CDTF">2022-11-14T05:35:00Z</dcterms:created>
  <dcterms:modified xsi:type="dcterms:W3CDTF">2022-11-14T13:01:00Z</dcterms:modified>
</cp:coreProperties>
</file>