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9F58" w14:textId="77777777" w:rsidR="00640F3F" w:rsidRDefault="00640F3F" w:rsidP="00280EF7">
      <w:pPr>
        <w:overflowPunct w:val="0"/>
        <w:autoSpaceDE w:val="0"/>
        <w:autoSpaceDN w:val="0"/>
        <w:adjustRightInd w:val="0"/>
        <w:textAlignment w:val="baseline"/>
        <w:rPr>
          <w:spacing w:val="-2"/>
        </w:rPr>
      </w:pPr>
    </w:p>
    <w:p w14:paraId="516EF8BA" w14:textId="22564E9D" w:rsidR="00280EF7" w:rsidRPr="006A1CDE" w:rsidRDefault="00280EF7" w:rsidP="00280EF7">
      <w:pPr>
        <w:overflowPunct w:val="0"/>
        <w:autoSpaceDE w:val="0"/>
        <w:autoSpaceDN w:val="0"/>
        <w:adjustRightInd w:val="0"/>
        <w:textAlignment w:val="baseline"/>
        <w:rPr>
          <w:spacing w:val="-2"/>
        </w:rPr>
      </w:pPr>
      <w:r w:rsidRPr="006A1CDE">
        <w:rPr>
          <w:spacing w:val="-2"/>
        </w:rPr>
        <w:t>İhale Kayıt Numarası:</w:t>
      </w:r>
      <w:r w:rsidR="004B01C7">
        <w:rPr>
          <w:spacing w:val="-2"/>
        </w:rPr>
        <w:t xml:space="preserve"> </w:t>
      </w:r>
      <w:r w:rsidR="00640F3F">
        <w:rPr>
          <w:spacing w:val="-2"/>
        </w:rPr>
        <w:t>2026/001</w:t>
      </w:r>
    </w:p>
    <w:p w14:paraId="2948D77B" w14:textId="77777777" w:rsidR="00280EF7" w:rsidRPr="006A1CDE" w:rsidRDefault="00280EF7" w:rsidP="00280EF7">
      <w:pPr>
        <w:overflowPunct w:val="0"/>
        <w:autoSpaceDE w:val="0"/>
        <w:autoSpaceDN w:val="0"/>
        <w:adjustRightInd w:val="0"/>
        <w:textAlignment w:val="baseline"/>
        <w:rPr>
          <w:sz w:val="28"/>
        </w:rPr>
      </w:pPr>
    </w:p>
    <w:p w14:paraId="6A7F5057" w14:textId="21046EAC" w:rsidR="00280EF7" w:rsidRPr="006A1CDE" w:rsidRDefault="00640F3F" w:rsidP="00280EF7">
      <w:pPr>
        <w:overflowPunct w:val="0"/>
        <w:autoSpaceDE w:val="0"/>
        <w:autoSpaceDN w:val="0"/>
        <w:adjustRightInd w:val="0"/>
        <w:ind w:firstLine="708"/>
        <w:jc w:val="both"/>
        <w:textAlignment w:val="baseline"/>
        <w:rPr>
          <w:sz w:val="24"/>
          <w:szCs w:val="22"/>
        </w:rPr>
      </w:pPr>
      <w:r w:rsidRPr="00640F3F">
        <w:rPr>
          <w:iCs/>
          <w:sz w:val="24"/>
          <w:szCs w:val="22"/>
        </w:rPr>
        <w:t>TOROS ÜNİVERSİTESİ</w:t>
      </w:r>
      <w:r w:rsidR="00280EF7" w:rsidRPr="006A1CDE">
        <w:rPr>
          <w:sz w:val="24"/>
          <w:szCs w:val="22"/>
        </w:rPr>
        <w:t xml:space="preserve"> tarafından ihaleye çıkarılmış bulunan </w:t>
      </w:r>
      <w:r>
        <w:rPr>
          <w:sz w:val="24"/>
          <w:szCs w:val="22"/>
        </w:rPr>
        <w:t xml:space="preserve">72 Adet El Kurutma Makinesi Temin İşleri İhalesi </w:t>
      </w:r>
      <w:r w:rsidR="00280EF7" w:rsidRPr="006A1CDE">
        <w:rPr>
          <w:sz w:val="24"/>
          <w:szCs w:val="22"/>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00280EF7" w:rsidRPr="006A1CDE">
        <w:rPr>
          <w:i/>
          <w:color w:val="808080"/>
          <w:sz w:val="24"/>
          <w:szCs w:val="22"/>
        </w:rPr>
        <w:t>[pilot ortağın adı]</w:t>
      </w:r>
      <w:r w:rsidR="00280EF7" w:rsidRPr="006A1CDE">
        <w:rPr>
          <w:sz w:val="24"/>
          <w:szCs w:val="22"/>
        </w:rPr>
        <w:t>’ dır.</w:t>
      </w:r>
    </w:p>
    <w:p w14:paraId="3139FE76" w14:textId="77777777" w:rsidR="00280EF7" w:rsidRPr="006A1CDE" w:rsidRDefault="00280EF7" w:rsidP="00280EF7">
      <w:pPr>
        <w:overflowPunct w:val="0"/>
        <w:autoSpaceDE w:val="0"/>
        <w:autoSpaceDN w:val="0"/>
        <w:adjustRightInd w:val="0"/>
        <w:jc w:val="both"/>
        <w:textAlignment w:val="baseline"/>
        <w:rPr>
          <w:sz w:val="24"/>
          <w:szCs w:val="22"/>
        </w:rPr>
      </w:pPr>
    </w:p>
    <w:p w14:paraId="738CA94E" w14:textId="18EFBA68" w:rsidR="00280EF7" w:rsidRPr="006A1CDE" w:rsidRDefault="00280EF7" w:rsidP="00280EF7">
      <w:pPr>
        <w:overflowPunct w:val="0"/>
        <w:autoSpaceDE w:val="0"/>
        <w:autoSpaceDN w:val="0"/>
        <w:adjustRightInd w:val="0"/>
        <w:jc w:val="both"/>
        <w:textAlignment w:val="baseline"/>
        <w:rPr>
          <w:sz w:val="24"/>
        </w:rPr>
      </w:pPr>
      <w:r w:rsidRPr="006A1CDE">
        <w:rPr>
          <w:sz w:val="24"/>
          <w:szCs w:val="22"/>
        </w:rPr>
        <w:tab/>
        <w:t>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w:t>
      </w:r>
      <w:r w:rsidR="008260C8">
        <w:rPr>
          <w:sz w:val="24"/>
          <w:szCs w:val="22"/>
        </w:rPr>
        <w:t xml:space="preserve">, </w:t>
      </w:r>
      <w:r w:rsidRPr="006A1CDE">
        <w:rPr>
          <w:sz w:val="24"/>
          <w:szCs w:val="22"/>
        </w:rPr>
        <w:t>iş sonuna kadar kurduğumuz özel ortaklıktan ayrılmayacağımızı</w:t>
      </w:r>
      <w:r w:rsidR="008260C8">
        <w:rPr>
          <w:sz w:val="24"/>
          <w:szCs w:val="22"/>
        </w:rPr>
        <w:t xml:space="preserve"> ve ortaklık oranlarımızı değiştirmeyeceğimizi</w:t>
      </w:r>
      <w:r w:rsidRPr="006A1CDE">
        <w:rPr>
          <w:sz w:val="24"/>
          <w:szCs w:val="22"/>
        </w:rPr>
        <w:t xml:space="preserve">; aksi takdirde sözleşmenin feshi, kesin teminatın gelir kaydı hususlarında </w:t>
      </w:r>
      <w:r w:rsidR="00640F3F" w:rsidRPr="00640F3F">
        <w:rPr>
          <w:iCs/>
          <w:sz w:val="24"/>
          <w:szCs w:val="22"/>
        </w:rPr>
        <w:t>TOROS ÜNİVERSİTESİ REKTÖRLÜĞÜ’</w:t>
      </w:r>
      <w:r w:rsidR="00640F3F">
        <w:rPr>
          <w:iCs/>
          <w:sz w:val="24"/>
          <w:szCs w:val="22"/>
        </w:rPr>
        <w:t>nün</w:t>
      </w:r>
      <w:r w:rsidRPr="006A1CDE">
        <w:rPr>
          <w:sz w:val="24"/>
          <w:szCs w:val="22"/>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76481AA1" w14:textId="77777777" w:rsidR="00280EF7" w:rsidRPr="006A1CDE" w:rsidRDefault="00280EF7" w:rsidP="00280EF7">
      <w:pPr>
        <w:overflowPunct w:val="0"/>
        <w:autoSpaceDE w:val="0"/>
        <w:autoSpaceDN w:val="0"/>
        <w:adjustRightInd w:val="0"/>
        <w:jc w:val="both"/>
        <w:textAlignment w:val="baseline"/>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992"/>
        <w:gridCol w:w="2338"/>
      </w:tblGrid>
      <w:tr w:rsidR="00280EF7" w:rsidRPr="006A1CDE" w14:paraId="540383DA" w14:textId="77777777" w:rsidTr="003614E7">
        <w:trPr>
          <w:trHeight w:val="506"/>
        </w:trPr>
        <w:tc>
          <w:tcPr>
            <w:tcW w:w="604" w:type="dxa"/>
          </w:tcPr>
          <w:p w14:paraId="47329816"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Sıra No</w:t>
            </w:r>
          </w:p>
        </w:tc>
        <w:tc>
          <w:tcPr>
            <w:tcW w:w="2018" w:type="dxa"/>
          </w:tcPr>
          <w:p w14:paraId="7B0158BC"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Ortağın Adı ve Soyadı/Ticaret Unvanı</w:t>
            </w:r>
          </w:p>
        </w:tc>
        <w:tc>
          <w:tcPr>
            <w:tcW w:w="3260" w:type="dxa"/>
          </w:tcPr>
          <w:p w14:paraId="7DB60ED7"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TC Kimlik Numarası (Gerçek Kişi)/Vergi Kimlik Numarası (Tüzel Kişi)</w:t>
            </w:r>
          </w:p>
        </w:tc>
        <w:tc>
          <w:tcPr>
            <w:tcW w:w="992" w:type="dxa"/>
          </w:tcPr>
          <w:p w14:paraId="4C6459B2"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Ortaklık Oranı</w:t>
            </w:r>
          </w:p>
        </w:tc>
        <w:tc>
          <w:tcPr>
            <w:tcW w:w="2338" w:type="dxa"/>
          </w:tcPr>
          <w:p w14:paraId="40D1EACA" w14:textId="77777777" w:rsidR="00280EF7" w:rsidRPr="006A1CDE" w:rsidRDefault="00280EF7" w:rsidP="003614E7">
            <w:pPr>
              <w:overflowPunct w:val="0"/>
              <w:autoSpaceDE w:val="0"/>
              <w:autoSpaceDN w:val="0"/>
              <w:adjustRightInd w:val="0"/>
              <w:jc w:val="center"/>
              <w:textAlignment w:val="baseline"/>
              <w:rPr>
                <w:sz w:val="24"/>
              </w:rPr>
            </w:pPr>
          </w:p>
          <w:p w14:paraId="50291B27"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Adresi</w:t>
            </w:r>
          </w:p>
        </w:tc>
      </w:tr>
      <w:tr w:rsidR="00280EF7" w:rsidRPr="006A1CDE" w14:paraId="1C1AC750" w14:textId="77777777" w:rsidTr="003614E7">
        <w:trPr>
          <w:trHeight w:val="506"/>
        </w:trPr>
        <w:tc>
          <w:tcPr>
            <w:tcW w:w="604" w:type="dxa"/>
          </w:tcPr>
          <w:p w14:paraId="25E6367C"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1)</w:t>
            </w:r>
          </w:p>
        </w:tc>
        <w:tc>
          <w:tcPr>
            <w:tcW w:w="2018" w:type="dxa"/>
          </w:tcPr>
          <w:p w14:paraId="0BC5094B"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21023859"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6D38675A"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27E1CA4E" w14:textId="77777777" w:rsidR="00280EF7" w:rsidRPr="006A1CDE" w:rsidRDefault="00280EF7" w:rsidP="003614E7">
            <w:pPr>
              <w:overflowPunct w:val="0"/>
              <w:autoSpaceDE w:val="0"/>
              <w:autoSpaceDN w:val="0"/>
              <w:adjustRightInd w:val="0"/>
              <w:jc w:val="both"/>
              <w:textAlignment w:val="baseline"/>
              <w:rPr>
                <w:sz w:val="24"/>
              </w:rPr>
            </w:pPr>
          </w:p>
        </w:tc>
      </w:tr>
      <w:tr w:rsidR="00280EF7" w:rsidRPr="006A1CDE" w14:paraId="4DD85CCC" w14:textId="77777777" w:rsidTr="003614E7">
        <w:trPr>
          <w:trHeight w:val="506"/>
        </w:trPr>
        <w:tc>
          <w:tcPr>
            <w:tcW w:w="604" w:type="dxa"/>
          </w:tcPr>
          <w:p w14:paraId="4A5D0BA6"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2)</w:t>
            </w:r>
          </w:p>
        </w:tc>
        <w:tc>
          <w:tcPr>
            <w:tcW w:w="2018" w:type="dxa"/>
          </w:tcPr>
          <w:p w14:paraId="6E94B2FF"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59A3DCB7"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7E5750E3"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76C710B1" w14:textId="77777777" w:rsidR="00280EF7" w:rsidRPr="006A1CDE" w:rsidRDefault="00280EF7" w:rsidP="003614E7">
            <w:pPr>
              <w:overflowPunct w:val="0"/>
              <w:autoSpaceDE w:val="0"/>
              <w:autoSpaceDN w:val="0"/>
              <w:adjustRightInd w:val="0"/>
              <w:jc w:val="both"/>
              <w:textAlignment w:val="baseline"/>
              <w:rPr>
                <w:sz w:val="24"/>
              </w:rPr>
            </w:pPr>
          </w:p>
        </w:tc>
      </w:tr>
      <w:tr w:rsidR="00280EF7" w:rsidRPr="006A1CDE" w14:paraId="3918B7C7" w14:textId="77777777" w:rsidTr="003614E7">
        <w:trPr>
          <w:trHeight w:val="506"/>
        </w:trPr>
        <w:tc>
          <w:tcPr>
            <w:tcW w:w="604" w:type="dxa"/>
          </w:tcPr>
          <w:p w14:paraId="006CD9C0"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3)</w:t>
            </w:r>
          </w:p>
        </w:tc>
        <w:tc>
          <w:tcPr>
            <w:tcW w:w="2018" w:type="dxa"/>
          </w:tcPr>
          <w:p w14:paraId="6AEA53D8"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3A9F6F0B"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1173DBD4"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24C51DE6" w14:textId="77777777" w:rsidR="00280EF7" w:rsidRPr="006A1CDE" w:rsidRDefault="00280EF7" w:rsidP="003614E7">
            <w:pPr>
              <w:overflowPunct w:val="0"/>
              <w:autoSpaceDE w:val="0"/>
              <w:autoSpaceDN w:val="0"/>
              <w:adjustRightInd w:val="0"/>
              <w:jc w:val="both"/>
              <w:textAlignment w:val="baseline"/>
              <w:rPr>
                <w:sz w:val="24"/>
              </w:rPr>
            </w:pPr>
          </w:p>
        </w:tc>
      </w:tr>
      <w:tr w:rsidR="00280EF7" w:rsidRPr="006A1CDE" w14:paraId="20457889" w14:textId="77777777" w:rsidTr="003614E7">
        <w:trPr>
          <w:trHeight w:val="506"/>
        </w:trPr>
        <w:tc>
          <w:tcPr>
            <w:tcW w:w="604" w:type="dxa"/>
          </w:tcPr>
          <w:p w14:paraId="044F221E" w14:textId="77777777" w:rsidR="00280EF7" w:rsidRPr="006A1CDE" w:rsidRDefault="00280EF7" w:rsidP="003614E7">
            <w:pPr>
              <w:overflowPunct w:val="0"/>
              <w:autoSpaceDE w:val="0"/>
              <w:autoSpaceDN w:val="0"/>
              <w:adjustRightInd w:val="0"/>
              <w:jc w:val="center"/>
              <w:textAlignment w:val="baseline"/>
              <w:rPr>
                <w:sz w:val="24"/>
              </w:rPr>
            </w:pPr>
            <w:r w:rsidRPr="006A1CDE">
              <w:rPr>
                <w:sz w:val="24"/>
              </w:rPr>
              <w:t>...)</w:t>
            </w:r>
          </w:p>
        </w:tc>
        <w:tc>
          <w:tcPr>
            <w:tcW w:w="2018" w:type="dxa"/>
          </w:tcPr>
          <w:p w14:paraId="6ADC7DB0" w14:textId="77777777" w:rsidR="00280EF7" w:rsidRPr="006A1CDE" w:rsidRDefault="00280EF7" w:rsidP="003614E7">
            <w:pPr>
              <w:overflowPunct w:val="0"/>
              <w:autoSpaceDE w:val="0"/>
              <w:autoSpaceDN w:val="0"/>
              <w:adjustRightInd w:val="0"/>
              <w:jc w:val="both"/>
              <w:textAlignment w:val="baseline"/>
              <w:rPr>
                <w:sz w:val="24"/>
              </w:rPr>
            </w:pPr>
          </w:p>
        </w:tc>
        <w:tc>
          <w:tcPr>
            <w:tcW w:w="3260" w:type="dxa"/>
          </w:tcPr>
          <w:p w14:paraId="27CEA9E6" w14:textId="77777777" w:rsidR="00280EF7" w:rsidRPr="006A1CDE" w:rsidRDefault="00280EF7" w:rsidP="003614E7">
            <w:pPr>
              <w:overflowPunct w:val="0"/>
              <w:autoSpaceDE w:val="0"/>
              <w:autoSpaceDN w:val="0"/>
              <w:adjustRightInd w:val="0"/>
              <w:jc w:val="both"/>
              <w:textAlignment w:val="baseline"/>
              <w:rPr>
                <w:sz w:val="24"/>
              </w:rPr>
            </w:pPr>
          </w:p>
        </w:tc>
        <w:tc>
          <w:tcPr>
            <w:tcW w:w="992" w:type="dxa"/>
          </w:tcPr>
          <w:p w14:paraId="3E5891D4" w14:textId="77777777" w:rsidR="00280EF7" w:rsidRPr="006A1CDE" w:rsidRDefault="00280EF7" w:rsidP="003614E7">
            <w:pPr>
              <w:overflowPunct w:val="0"/>
              <w:autoSpaceDE w:val="0"/>
              <w:autoSpaceDN w:val="0"/>
              <w:adjustRightInd w:val="0"/>
              <w:jc w:val="both"/>
              <w:textAlignment w:val="baseline"/>
              <w:rPr>
                <w:sz w:val="24"/>
              </w:rPr>
            </w:pPr>
          </w:p>
        </w:tc>
        <w:tc>
          <w:tcPr>
            <w:tcW w:w="2338" w:type="dxa"/>
          </w:tcPr>
          <w:p w14:paraId="66DF5179" w14:textId="77777777" w:rsidR="00280EF7" w:rsidRPr="006A1CDE" w:rsidRDefault="00280EF7" w:rsidP="003614E7">
            <w:pPr>
              <w:overflowPunct w:val="0"/>
              <w:autoSpaceDE w:val="0"/>
              <w:autoSpaceDN w:val="0"/>
              <w:adjustRightInd w:val="0"/>
              <w:jc w:val="both"/>
              <w:textAlignment w:val="baseline"/>
              <w:rPr>
                <w:sz w:val="24"/>
              </w:rPr>
            </w:pPr>
          </w:p>
        </w:tc>
      </w:tr>
    </w:tbl>
    <w:p w14:paraId="242DD0A0" w14:textId="77777777" w:rsidR="00280EF7" w:rsidRPr="006A1CDE" w:rsidRDefault="00280EF7" w:rsidP="00280EF7">
      <w:pPr>
        <w:overflowPunct w:val="0"/>
        <w:autoSpaceDE w:val="0"/>
        <w:autoSpaceDN w:val="0"/>
        <w:adjustRightInd w:val="0"/>
        <w:jc w:val="both"/>
        <w:textAlignment w:val="baseline"/>
        <w:rPr>
          <w:sz w:val="24"/>
        </w:rPr>
      </w:pPr>
    </w:p>
    <w:p w14:paraId="0CA94E17" w14:textId="77777777" w:rsidR="00280EF7" w:rsidRPr="006A1CDE" w:rsidRDefault="00280EF7" w:rsidP="00280EF7">
      <w:pPr>
        <w:overflowPunct w:val="0"/>
        <w:autoSpaceDE w:val="0"/>
        <w:autoSpaceDN w:val="0"/>
        <w:adjustRightInd w:val="0"/>
        <w:jc w:val="both"/>
        <w:textAlignment w:val="baseline"/>
        <w:rPr>
          <w:sz w:val="24"/>
        </w:rPr>
      </w:pPr>
    </w:p>
    <w:tbl>
      <w:tblPr>
        <w:tblW w:w="0" w:type="auto"/>
        <w:jc w:val="center"/>
        <w:tblCellMar>
          <w:left w:w="70" w:type="dxa"/>
          <w:right w:w="70" w:type="dxa"/>
        </w:tblCellMar>
        <w:tblLook w:val="0000" w:firstRow="0" w:lastRow="0" w:firstColumn="0" w:lastColumn="0" w:noHBand="0" w:noVBand="0"/>
      </w:tblPr>
      <w:tblGrid>
        <w:gridCol w:w="1842"/>
        <w:gridCol w:w="1842"/>
        <w:gridCol w:w="1842"/>
        <w:gridCol w:w="1842"/>
        <w:gridCol w:w="1842"/>
      </w:tblGrid>
      <w:tr w:rsidR="00280EF7" w:rsidRPr="006A1CDE" w14:paraId="693E4E43" w14:textId="77777777" w:rsidTr="003614E7">
        <w:trPr>
          <w:jc w:val="center"/>
        </w:trPr>
        <w:tc>
          <w:tcPr>
            <w:tcW w:w="1842" w:type="dxa"/>
            <w:tcBorders>
              <w:top w:val="nil"/>
              <w:left w:val="nil"/>
              <w:bottom w:val="nil"/>
              <w:right w:val="nil"/>
            </w:tcBorders>
          </w:tcPr>
          <w:p w14:paraId="5625722A"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PİLOT ORTAK</w:t>
            </w:r>
          </w:p>
        </w:tc>
        <w:tc>
          <w:tcPr>
            <w:tcW w:w="1842" w:type="dxa"/>
            <w:tcBorders>
              <w:top w:val="nil"/>
              <w:left w:val="nil"/>
              <w:bottom w:val="nil"/>
              <w:right w:val="nil"/>
            </w:tcBorders>
          </w:tcPr>
          <w:p w14:paraId="75999CBB"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14:paraId="211EAC38"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14:paraId="30C1A49B"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c>
          <w:tcPr>
            <w:tcW w:w="1842" w:type="dxa"/>
            <w:tcBorders>
              <w:top w:val="nil"/>
              <w:left w:val="nil"/>
              <w:bottom w:val="nil"/>
              <w:right w:val="nil"/>
            </w:tcBorders>
          </w:tcPr>
          <w:p w14:paraId="0FD493FF" w14:textId="77777777" w:rsidR="00280EF7" w:rsidRPr="006A1CDE" w:rsidRDefault="00280EF7" w:rsidP="003614E7">
            <w:pPr>
              <w:overflowPunct w:val="0"/>
              <w:autoSpaceDE w:val="0"/>
              <w:autoSpaceDN w:val="0"/>
              <w:adjustRightInd w:val="0"/>
              <w:jc w:val="center"/>
              <w:textAlignment w:val="baseline"/>
              <w:rPr>
                <w:sz w:val="22"/>
              </w:rPr>
            </w:pPr>
            <w:r w:rsidRPr="006A1CDE">
              <w:rPr>
                <w:sz w:val="22"/>
              </w:rPr>
              <w:t>ÖZEL ORTAK</w:t>
            </w:r>
          </w:p>
        </w:tc>
      </w:tr>
      <w:tr w:rsidR="00280EF7" w:rsidRPr="006A1CDE" w14:paraId="0FCCFE36" w14:textId="77777777" w:rsidTr="003614E7">
        <w:trPr>
          <w:jc w:val="center"/>
        </w:trPr>
        <w:tc>
          <w:tcPr>
            <w:tcW w:w="1842" w:type="dxa"/>
            <w:tcBorders>
              <w:top w:val="nil"/>
              <w:left w:val="nil"/>
              <w:bottom w:val="nil"/>
              <w:right w:val="nil"/>
            </w:tcBorders>
          </w:tcPr>
          <w:p w14:paraId="164D5C20"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30D3EDCD" w14:textId="77777777"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14:paraId="4D569176" w14:textId="77777777"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14:paraId="0D173A5B" w14:textId="77777777" w:rsidR="00280EF7" w:rsidRPr="006A1CDE" w:rsidRDefault="00280EF7" w:rsidP="003614E7">
            <w:pPr>
              <w:overflowPunct w:val="0"/>
              <w:autoSpaceDE w:val="0"/>
              <w:autoSpaceDN w:val="0"/>
              <w:adjustRightInd w:val="0"/>
              <w:jc w:val="center"/>
              <w:textAlignment w:val="baseline"/>
              <w:rPr>
                <w:sz w:val="24"/>
              </w:rPr>
            </w:pPr>
          </w:p>
        </w:tc>
        <w:tc>
          <w:tcPr>
            <w:tcW w:w="1842" w:type="dxa"/>
            <w:tcBorders>
              <w:top w:val="nil"/>
              <w:left w:val="nil"/>
              <w:bottom w:val="nil"/>
              <w:right w:val="nil"/>
            </w:tcBorders>
          </w:tcPr>
          <w:p w14:paraId="4F266A68" w14:textId="77777777" w:rsidR="00280EF7" w:rsidRPr="006A1CDE" w:rsidRDefault="00280EF7" w:rsidP="003614E7">
            <w:pPr>
              <w:overflowPunct w:val="0"/>
              <w:autoSpaceDE w:val="0"/>
              <w:autoSpaceDN w:val="0"/>
              <w:adjustRightInd w:val="0"/>
              <w:jc w:val="center"/>
              <w:textAlignment w:val="baseline"/>
              <w:rPr>
                <w:sz w:val="24"/>
              </w:rPr>
            </w:pPr>
          </w:p>
        </w:tc>
      </w:tr>
      <w:tr w:rsidR="00280EF7" w:rsidRPr="006A1CDE" w14:paraId="3C60EAB9" w14:textId="77777777" w:rsidTr="003614E7">
        <w:trPr>
          <w:jc w:val="center"/>
        </w:trPr>
        <w:tc>
          <w:tcPr>
            <w:tcW w:w="1842" w:type="dxa"/>
            <w:tcBorders>
              <w:top w:val="nil"/>
              <w:left w:val="nil"/>
              <w:bottom w:val="nil"/>
              <w:right w:val="nil"/>
            </w:tcBorders>
          </w:tcPr>
          <w:p w14:paraId="46411CB5"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4AF72358"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0613CDC6"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40C9E07F"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1BB6517D" w14:textId="77777777" w:rsidR="00280EF7" w:rsidRPr="006A1CDE" w:rsidRDefault="00280EF7" w:rsidP="003614E7">
            <w:pPr>
              <w:overflowPunct w:val="0"/>
              <w:autoSpaceDE w:val="0"/>
              <w:autoSpaceDN w:val="0"/>
              <w:adjustRightInd w:val="0"/>
              <w:jc w:val="center"/>
              <w:textAlignment w:val="baseline"/>
              <w:rPr>
                <w:sz w:val="22"/>
              </w:rPr>
            </w:pPr>
          </w:p>
        </w:tc>
      </w:tr>
      <w:tr w:rsidR="00280EF7" w:rsidRPr="006A1CDE" w14:paraId="1A38E034" w14:textId="77777777" w:rsidTr="003614E7">
        <w:trPr>
          <w:jc w:val="center"/>
        </w:trPr>
        <w:tc>
          <w:tcPr>
            <w:tcW w:w="1842" w:type="dxa"/>
            <w:tcBorders>
              <w:top w:val="nil"/>
              <w:left w:val="nil"/>
              <w:bottom w:val="nil"/>
              <w:right w:val="nil"/>
            </w:tcBorders>
          </w:tcPr>
          <w:p w14:paraId="6D198B87"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080AAF76"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1CF9E742"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3A299AF4"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692A6385" w14:textId="77777777" w:rsidR="00280EF7" w:rsidRPr="006A1CDE" w:rsidRDefault="00280EF7" w:rsidP="003614E7">
            <w:pPr>
              <w:overflowPunct w:val="0"/>
              <w:autoSpaceDE w:val="0"/>
              <w:autoSpaceDN w:val="0"/>
              <w:adjustRightInd w:val="0"/>
              <w:jc w:val="center"/>
              <w:textAlignment w:val="baseline"/>
              <w:rPr>
                <w:sz w:val="22"/>
              </w:rPr>
            </w:pPr>
          </w:p>
        </w:tc>
      </w:tr>
      <w:tr w:rsidR="00280EF7" w:rsidRPr="006A1CDE" w14:paraId="0EE7270C" w14:textId="77777777" w:rsidTr="003614E7">
        <w:trPr>
          <w:jc w:val="center"/>
        </w:trPr>
        <w:tc>
          <w:tcPr>
            <w:tcW w:w="1842" w:type="dxa"/>
            <w:tcBorders>
              <w:top w:val="nil"/>
              <w:left w:val="nil"/>
              <w:bottom w:val="nil"/>
              <w:right w:val="nil"/>
            </w:tcBorders>
          </w:tcPr>
          <w:p w14:paraId="12FDDA2C" w14:textId="77777777" w:rsidR="00280EF7" w:rsidRPr="006A1CDE" w:rsidRDefault="00280EF7" w:rsidP="00280EF7">
            <w:pPr>
              <w:overflowPunct w:val="0"/>
              <w:autoSpaceDE w:val="0"/>
              <w:autoSpaceDN w:val="0"/>
              <w:adjustRightInd w:val="0"/>
              <w:textAlignment w:val="baseline"/>
              <w:rPr>
                <w:sz w:val="22"/>
              </w:rPr>
            </w:pPr>
          </w:p>
        </w:tc>
        <w:tc>
          <w:tcPr>
            <w:tcW w:w="1842" w:type="dxa"/>
            <w:tcBorders>
              <w:top w:val="nil"/>
              <w:left w:val="nil"/>
              <w:bottom w:val="nil"/>
              <w:right w:val="nil"/>
            </w:tcBorders>
          </w:tcPr>
          <w:p w14:paraId="2FA79510" w14:textId="77777777" w:rsidR="00280EF7" w:rsidRDefault="00280EF7" w:rsidP="003614E7">
            <w:pPr>
              <w:overflowPunct w:val="0"/>
              <w:autoSpaceDE w:val="0"/>
              <w:autoSpaceDN w:val="0"/>
              <w:adjustRightInd w:val="0"/>
              <w:jc w:val="center"/>
              <w:textAlignment w:val="baseline"/>
              <w:rPr>
                <w:sz w:val="22"/>
              </w:rPr>
            </w:pPr>
          </w:p>
          <w:p w14:paraId="4B0E60CD" w14:textId="77777777" w:rsidR="00280EF7" w:rsidRDefault="00280EF7" w:rsidP="003614E7">
            <w:pPr>
              <w:overflowPunct w:val="0"/>
              <w:autoSpaceDE w:val="0"/>
              <w:autoSpaceDN w:val="0"/>
              <w:adjustRightInd w:val="0"/>
              <w:jc w:val="center"/>
              <w:textAlignment w:val="baseline"/>
              <w:rPr>
                <w:sz w:val="22"/>
              </w:rPr>
            </w:pPr>
          </w:p>
          <w:p w14:paraId="01A47816" w14:textId="77777777" w:rsidR="00280EF7" w:rsidRDefault="00280EF7" w:rsidP="00280EF7">
            <w:pPr>
              <w:overflowPunct w:val="0"/>
              <w:autoSpaceDE w:val="0"/>
              <w:autoSpaceDN w:val="0"/>
              <w:adjustRightInd w:val="0"/>
              <w:textAlignment w:val="baseline"/>
              <w:rPr>
                <w:sz w:val="22"/>
              </w:rPr>
            </w:pPr>
          </w:p>
          <w:p w14:paraId="1D9F8EC7"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0D353746"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4D962247" w14:textId="77777777" w:rsidR="00280EF7" w:rsidRPr="006A1CDE" w:rsidRDefault="00280EF7" w:rsidP="003614E7">
            <w:pPr>
              <w:overflowPunct w:val="0"/>
              <w:autoSpaceDE w:val="0"/>
              <w:autoSpaceDN w:val="0"/>
              <w:adjustRightInd w:val="0"/>
              <w:jc w:val="center"/>
              <w:textAlignment w:val="baseline"/>
              <w:rPr>
                <w:sz w:val="22"/>
              </w:rPr>
            </w:pPr>
          </w:p>
        </w:tc>
        <w:tc>
          <w:tcPr>
            <w:tcW w:w="1842" w:type="dxa"/>
            <w:tcBorders>
              <w:top w:val="nil"/>
              <w:left w:val="nil"/>
              <w:bottom w:val="nil"/>
              <w:right w:val="nil"/>
            </w:tcBorders>
          </w:tcPr>
          <w:p w14:paraId="13ADD593" w14:textId="77777777" w:rsidR="00280EF7" w:rsidRPr="006A1CDE" w:rsidRDefault="00280EF7" w:rsidP="003614E7">
            <w:pPr>
              <w:overflowPunct w:val="0"/>
              <w:autoSpaceDE w:val="0"/>
              <w:autoSpaceDN w:val="0"/>
              <w:adjustRightInd w:val="0"/>
              <w:jc w:val="center"/>
              <w:textAlignment w:val="baseline"/>
              <w:rPr>
                <w:sz w:val="22"/>
              </w:rPr>
            </w:pPr>
          </w:p>
        </w:tc>
      </w:tr>
    </w:tbl>
    <w:p w14:paraId="54D1A524" w14:textId="77777777" w:rsidR="00BF4942" w:rsidRDefault="00BF4942" w:rsidP="00280EF7"/>
    <w:sectPr w:rsidR="00BF4942" w:rsidSect="00DC414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2A48" w14:textId="77777777" w:rsidR="00A34A65" w:rsidRDefault="00A34A65" w:rsidP="00280EF7">
      <w:r>
        <w:separator/>
      </w:r>
    </w:p>
  </w:endnote>
  <w:endnote w:type="continuationSeparator" w:id="0">
    <w:p w14:paraId="578FA419" w14:textId="77777777" w:rsidR="00A34A65" w:rsidRDefault="00A34A65" w:rsidP="0028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DB4" w14:textId="77777777" w:rsidR="00A34A65" w:rsidRDefault="00A34A65" w:rsidP="00280EF7">
      <w:r>
        <w:separator/>
      </w:r>
    </w:p>
  </w:footnote>
  <w:footnote w:type="continuationSeparator" w:id="0">
    <w:p w14:paraId="166CFF08" w14:textId="77777777" w:rsidR="00A34A65" w:rsidRDefault="00A34A65" w:rsidP="0028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805" w14:textId="0041B52D" w:rsidR="00640F3F" w:rsidRPr="00640F3F" w:rsidRDefault="00640F3F" w:rsidP="00640F3F">
    <w:pPr>
      <w:pStyle w:val="stBilgi"/>
      <w:jc w:val="center"/>
      <w:rPr>
        <w:b/>
        <w:bCs/>
        <w:sz w:val="24"/>
        <w:szCs w:val="24"/>
      </w:rPr>
    </w:pPr>
    <w:r w:rsidRPr="00640F3F">
      <w:rPr>
        <w:noProof/>
        <w:sz w:val="24"/>
        <w:szCs w:val="24"/>
      </w:rPr>
      <w:drawing>
        <wp:anchor distT="0" distB="0" distL="114300" distR="114300" simplePos="0" relativeHeight="251659264" behindDoc="0" locked="0" layoutInCell="1" allowOverlap="1" wp14:anchorId="42933065" wp14:editId="21E8EFBC">
          <wp:simplePos x="0" y="0"/>
          <wp:positionH relativeFrom="column">
            <wp:posOffset>1033780</wp:posOffset>
          </wp:positionH>
          <wp:positionV relativeFrom="paragraph">
            <wp:posOffset>-20955</wp:posOffset>
          </wp:positionV>
          <wp:extent cx="485775" cy="485775"/>
          <wp:effectExtent l="0" t="0" r="0" b="0"/>
          <wp:wrapNone/>
          <wp:docPr id="4" name="Resim 1" descr="metin, daire,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daire, logo,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F3F">
      <w:rPr>
        <w:b/>
        <w:bCs/>
        <w:sz w:val="24"/>
        <w:szCs w:val="24"/>
      </w:rPr>
      <w:t>T.C.</w:t>
    </w:r>
  </w:p>
  <w:p w14:paraId="109796A5" w14:textId="77777777" w:rsidR="00640F3F" w:rsidRPr="00640F3F" w:rsidRDefault="00640F3F" w:rsidP="00640F3F">
    <w:pPr>
      <w:pStyle w:val="stBilgi"/>
      <w:jc w:val="center"/>
      <w:rPr>
        <w:b/>
        <w:bCs/>
        <w:sz w:val="24"/>
        <w:szCs w:val="24"/>
      </w:rPr>
    </w:pPr>
    <w:r w:rsidRPr="00640F3F">
      <w:rPr>
        <w:b/>
        <w:bCs/>
        <w:sz w:val="24"/>
        <w:szCs w:val="24"/>
      </w:rPr>
      <w:t>TOROS ÜNİVERSİTESİ</w:t>
    </w:r>
  </w:p>
  <w:p w14:paraId="20144C10" w14:textId="4CF3DEF5" w:rsidR="008B26C5" w:rsidRPr="00640F3F" w:rsidRDefault="00640F3F" w:rsidP="00640F3F">
    <w:pPr>
      <w:pStyle w:val="stBilgi"/>
      <w:jc w:val="center"/>
      <w:rPr>
        <w:sz w:val="24"/>
        <w:szCs w:val="24"/>
      </w:rPr>
    </w:pPr>
    <w:r w:rsidRPr="00640F3F">
      <w:rPr>
        <w:b/>
        <w:bCs/>
        <w:sz w:val="24"/>
        <w:szCs w:val="24"/>
      </w:rPr>
      <w:t>İŞ ORTAKLIĞI BEYANNAMESİ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6510718">
    <w:abstractNumId w:val="5"/>
  </w:num>
  <w:num w:numId="2" w16cid:durableId="707335388">
    <w:abstractNumId w:val="0"/>
  </w:num>
  <w:num w:numId="3" w16cid:durableId="188028548">
    <w:abstractNumId w:val="3"/>
  </w:num>
  <w:num w:numId="4" w16cid:durableId="2017346786">
    <w:abstractNumId w:val="1"/>
  </w:num>
  <w:num w:numId="5" w16cid:durableId="1398019349">
    <w:abstractNumId w:val="1"/>
  </w:num>
  <w:num w:numId="6" w16cid:durableId="1724018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29077">
    <w:abstractNumId w:val="1"/>
  </w:num>
  <w:num w:numId="8" w16cid:durableId="997851662">
    <w:abstractNumId w:val="4"/>
  </w:num>
  <w:num w:numId="9" w16cid:durableId="705063279">
    <w:abstractNumId w:val="6"/>
  </w:num>
  <w:num w:numId="10" w16cid:durableId="1504511065">
    <w:abstractNumId w:val="7"/>
  </w:num>
  <w:num w:numId="11" w16cid:durableId="2016228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F7"/>
    <w:rsid w:val="00084569"/>
    <w:rsid w:val="00233C6D"/>
    <w:rsid w:val="00280EF7"/>
    <w:rsid w:val="0038164F"/>
    <w:rsid w:val="003B5E0D"/>
    <w:rsid w:val="00432E63"/>
    <w:rsid w:val="004B01C7"/>
    <w:rsid w:val="005A7857"/>
    <w:rsid w:val="00640F3F"/>
    <w:rsid w:val="006F3829"/>
    <w:rsid w:val="00737E30"/>
    <w:rsid w:val="00762016"/>
    <w:rsid w:val="008260C8"/>
    <w:rsid w:val="008B26C5"/>
    <w:rsid w:val="00A34A65"/>
    <w:rsid w:val="00BB7815"/>
    <w:rsid w:val="00BF4942"/>
    <w:rsid w:val="00C53C2E"/>
    <w:rsid w:val="00C94A4E"/>
    <w:rsid w:val="00CE6202"/>
    <w:rsid w:val="00DC4143"/>
    <w:rsid w:val="00E07E4E"/>
    <w:rsid w:val="00F103DD"/>
    <w:rsid w:val="00F176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9065"/>
  <w15:docId w15:val="{F781C22B-E799-4649-A1F3-0E5F6515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EF7"/>
    <w:rPr>
      <w:rFonts w:ascii="Times New Roman" w:eastAsia="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 Char Char Char, Char Char"/>
    <w:basedOn w:val="Normal"/>
    <w:link w:val="stBilgiChar"/>
    <w:rsid w:val="00280EF7"/>
    <w:pPr>
      <w:tabs>
        <w:tab w:val="center" w:pos="4680"/>
        <w:tab w:val="right" w:pos="9360"/>
      </w:tabs>
    </w:pPr>
  </w:style>
  <w:style w:type="character" w:customStyle="1" w:styleId="stBilgiChar">
    <w:name w:val="Üst Bilgi Char"/>
    <w:aliases w:val=" Char Char Char Char, Char Char Char1"/>
    <w:link w:val="stBilgi"/>
    <w:rsid w:val="00280EF7"/>
    <w:rPr>
      <w:rFonts w:ascii="Times New Roman" w:eastAsia="Times New Roman" w:hAnsi="Times New Roman" w:cs="Times New Roman"/>
      <w:sz w:val="20"/>
      <w:szCs w:val="20"/>
      <w:lang w:val="tr-TR" w:eastAsia="tr-TR"/>
    </w:rPr>
  </w:style>
  <w:style w:type="paragraph" w:styleId="AltBilgi">
    <w:name w:val="footer"/>
    <w:basedOn w:val="Normal"/>
    <w:link w:val="AltBilgiChar"/>
    <w:rsid w:val="00280EF7"/>
    <w:pPr>
      <w:tabs>
        <w:tab w:val="center" w:pos="4680"/>
        <w:tab w:val="right" w:pos="9360"/>
      </w:tabs>
    </w:pPr>
  </w:style>
  <w:style w:type="character" w:customStyle="1" w:styleId="AltBilgiChar">
    <w:name w:val="Alt Bilgi Char"/>
    <w:link w:val="AltBilgi"/>
    <w:rsid w:val="00280EF7"/>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YİĞİTBAŞI</dc:creator>
  <cp:keywords/>
  <dc:description/>
  <cp:lastModifiedBy>Yusuf Kutlay</cp:lastModifiedBy>
  <cp:revision>2</cp:revision>
  <dcterms:created xsi:type="dcterms:W3CDTF">2026-01-29T11:15:00Z</dcterms:created>
  <dcterms:modified xsi:type="dcterms:W3CDTF">2026-01-29T11:15:00Z</dcterms:modified>
</cp:coreProperties>
</file>