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7C07" w14:textId="77777777" w:rsidR="00A951C6" w:rsidRPr="00A951C6" w:rsidRDefault="00A951C6" w:rsidP="00A951C6">
      <w:pPr>
        <w:jc w:val="center"/>
        <w:rPr>
          <w:rFonts w:ascii="Times New Roman" w:eastAsia="Times New Roman" w:hAnsi="Times New Roman" w:cs="Times New Roman"/>
          <w:b/>
          <w:bCs/>
          <w:color w:val="000000"/>
          <w:kern w:val="0"/>
          <w:sz w:val="28"/>
          <w:szCs w:val="28"/>
          <w:lang w:eastAsia="tr-TR"/>
          <w14:ligatures w14:val="none"/>
        </w:rPr>
      </w:pPr>
      <w:r w:rsidRPr="00A951C6">
        <w:rPr>
          <w:rFonts w:ascii="Times New Roman" w:eastAsia="Times New Roman" w:hAnsi="Times New Roman" w:cs="Times New Roman"/>
          <w:b/>
          <w:bCs/>
          <w:color w:val="000000"/>
          <w:kern w:val="0"/>
          <w:sz w:val="28"/>
          <w:szCs w:val="28"/>
          <w:u w:val="single"/>
          <w:lang w:eastAsia="tr-TR"/>
          <w14:ligatures w14:val="none"/>
        </w:rPr>
        <w:t>2025</w:t>
      </w:r>
    </w:p>
    <w:p w14:paraId="632BBB9C" w14:textId="77777777" w:rsidR="00A951C6" w:rsidRPr="00A951C6" w:rsidRDefault="00A951C6" w:rsidP="00A951C6">
      <w:pPr>
        <w:numPr>
          <w:ilvl w:val="0"/>
          <w:numId w:val="1"/>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Yüzbaşıoğlu, Ü., Kaynak, B. A., &amp; Taş, S. (2025). Assessment of Cervical Joint Position Sense and Head Posture in Individuals With Myogenic Temporomandibular Dysfunctions and Identifying Related Factors: A Case‐Control Study. </w:t>
      </w:r>
      <w:r w:rsidRPr="00A951C6">
        <w:rPr>
          <w:rFonts w:ascii="Times New Roman" w:eastAsia="Times New Roman" w:hAnsi="Times New Roman" w:cs="Times New Roman"/>
          <w:i/>
          <w:iCs/>
          <w:color w:val="000000"/>
          <w:kern w:val="0"/>
          <w:lang w:eastAsia="tr-TR"/>
          <w14:ligatures w14:val="none"/>
        </w:rPr>
        <w:t>Journal of Oral Rehabilitation</w:t>
      </w:r>
      <w:r w:rsidRPr="00A951C6">
        <w:rPr>
          <w:rFonts w:ascii="Times New Roman" w:eastAsia="Times New Roman" w:hAnsi="Times New Roman" w:cs="Times New Roman"/>
          <w:color w:val="000000"/>
          <w:kern w:val="0"/>
          <w:lang w:eastAsia="tr-TR"/>
          <w14:ligatures w14:val="none"/>
        </w:rPr>
        <w:t>.</w:t>
      </w:r>
    </w:p>
    <w:p w14:paraId="1FC929D0" w14:textId="77777777" w:rsidR="00A951C6" w:rsidRPr="00A951C6" w:rsidRDefault="00A951C6" w:rsidP="00A951C6">
      <w:pPr>
        <w:numPr>
          <w:ilvl w:val="0"/>
          <w:numId w:val="1"/>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Özkan, S., Taş, S., Kumbasar, S., Gümüş, M., &amp; Kaynak, B. A. (2025). An investigation of thyroid and parathormone hormones and related biochemical factors in individuals with and without symptoms indicative of temporomandibular disorder admitted to the internal medicine department. </w:t>
      </w:r>
      <w:r w:rsidRPr="00A951C6">
        <w:rPr>
          <w:rFonts w:ascii="Times New Roman" w:eastAsia="Times New Roman" w:hAnsi="Times New Roman" w:cs="Times New Roman"/>
          <w:i/>
          <w:iCs/>
          <w:color w:val="000000"/>
          <w:kern w:val="0"/>
          <w:lang w:eastAsia="tr-TR"/>
          <w14:ligatures w14:val="none"/>
        </w:rPr>
        <w:t>CRANIO®</w:t>
      </w:r>
      <w:r w:rsidRPr="00A951C6">
        <w:rPr>
          <w:rFonts w:ascii="Times New Roman" w:eastAsia="Times New Roman" w:hAnsi="Times New Roman" w:cs="Times New Roman"/>
          <w:color w:val="000000"/>
          <w:kern w:val="0"/>
          <w:lang w:eastAsia="tr-TR"/>
          <w14:ligatures w14:val="none"/>
        </w:rPr>
        <w:t>, 1-11.</w:t>
      </w:r>
    </w:p>
    <w:p w14:paraId="0355E336" w14:textId="77777777" w:rsidR="00A951C6" w:rsidRPr="00A951C6" w:rsidRDefault="00A951C6" w:rsidP="00A951C6">
      <w:pPr>
        <w:numPr>
          <w:ilvl w:val="0"/>
          <w:numId w:val="1"/>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Esen, D. H., Duman, T., Taş, S., &amp; Karataş, N. (2025). Three-dimensional foot-ankle exercise versus clam exercise in addition to short-foot exercise in individuals with flexible flatfoot: a randomized controlled trial. </w:t>
      </w:r>
      <w:r w:rsidRPr="00A951C6">
        <w:rPr>
          <w:rFonts w:ascii="Times New Roman" w:eastAsia="Times New Roman" w:hAnsi="Times New Roman" w:cs="Times New Roman"/>
          <w:i/>
          <w:iCs/>
          <w:color w:val="000000"/>
          <w:kern w:val="0"/>
          <w:lang w:eastAsia="tr-TR"/>
          <w14:ligatures w14:val="none"/>
        </w:rPr>
        <w:t>Physiotherapy Theory and Practice</w:t>
      </w:r>
      <w:r w:rsidRPr="00A951C6">
        <w:rPr>
          <w:rFonts w:ascii="Times New Roman" w:eastAsia="Times New Roman" w:hAnsi="Times New Roman" w:cs="Times New Roman"/>
          <w:color w:val="000000"/>
          <w:kern w:val="0"/>
          <w:lang w:eastAsia="tr-TR"/>
          <w14:ligatures w14:val="none"/>
        </w:rPr>
        <w:t>, 1-12.</w:t>
      </w:r>
    </w:p>
    <w:p w14:paraId="10FA4F82" w14:textId="77777777" w:rsidR="00A951C6" w:rsidRPr="00A951C6" w:rsidRDefault="00A951C6" w:rsidP="00A951C6">
      <w:pPr>
        <w:numPr>
          <w:ilvl w:val="0"/>
          <w:numId w:val="1"/>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Güvener, O., Taş, S., Yüzbaşıoğlu, Ü., &amp; Dağ, F. (2025). Ultrasound assessment of talar cartilage thickness measurements in asymptomatic subjects with pes planus and its relationship with anthropometric parameters. </w:t>
      </w:r>
      <w:r w:rsidRPr="00A951C6">
        <w:rPr>
          <w:rFonts w:ascii="Times New Roman" w:eastAsia="Times New Roman" w:hAnsi="Times New Roman" w:cs="Times New Roman"/>
          <w:i/>
          <w:iCs/>
          <w:color w:val="000000"/>
          <w:kern w:val="0"/>
          <w:lang w:eastAsia="tr-TR"/>
          <w14:ligatures w14:val="none"/>
        </w:rPr>
        <w:t>Foot and Ankle Surgery</w:t>
      </w:r>
      <w:r w:rsidRPr="00A951C6">
        <w:rPr>
          <w:rFonts w:ascii="Times New Roman" w:eastAsia="Times New Roman" w:hAnsi="Times New Roman" w:cs="Times New Roman"/>
          <w:color w:val="000000"/>
          <w:kern w:val="0"/>
          <w:lang w:eastAsia="tr-TR"/>
          <w14:ligatures w14:val="none"/>
        </w:rPr>
        <w:t>, </w:t>
      </w:r>
      <w:r w:rsidRPr="00A951C6">
        <w:rPr>
          <w:rFonts w:ascii="Times New Roman" w:eastAsia="Times New Roman" w:hAnsi="Times New Roman" w:cs="Times New Roman"/>
          <w:i/>
          <w:iCs/>
          <w:color w:val="000000"/>
          <w:kern w:val="0"/>
          <w:lang w:eastAsia="tr-TR"/>
          <w14:ligatures w14:val="none"/>
        </w:rPr>
        <w:t>31</w:t>
      </w:r>
      <w:r w:rsidRPr="00A951C6">
        <w:rPr>
          <w:rFonts w:ascii="Times New Roman" w:eastAsia="Times New Roman" w:hAnsi="Times New Roman" w:cs="Times New Roman"/>
          <w:color w:val="000000"/>
          <w:kern w:val="0"/>
          <w:lang w:eastAsia="tr-TR"/>
          <w14:ligatures w14:val="none"/>
        </w:rPr>
        <w:t>(1), 85-89.</w:t>
      </w:r>
    </w:p>
    <w:p w14:paraId="6DC8ED3D" w14:textId="77777777" w:rsidR="00A951C6" w:rsidRPr="00A951C6" w:rsidRDefault="00A951C6" w:rsidP="00A951C6">
      <w:pPr>
        <w:numPr>
          <w:ilvl w:val="0"/>
          <w:numId w:val="1"/>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Taş, S., Yüzbaşıoğlu, Ü., Ekici, E., &amp; Katmerlikaya, A. (2025). Sex-Related Differences in Human Tendon Stiffness: A Systematic Review and Meta-analysis. </w:t>
      </w:r>
      <w:r w:rsidRPr="00A951C6">
        <w:rPr>
          <w:rFonts w:ascii="Times New Roman" w:eastAsia="Times New Roman" w:hAnsi="Times New Roman" w:cs="Times New Roman"/>
          <w:i/>
          <w:iCs/>
          <w:color w:val="000000"/>
          <w:kern w:val="0"/>
          <w:lang w:eastAsia="tr-TR"/>
          <w14:ligatures w14:val="none"/>
        </w:rPr>
        <w:t>Indian Journal of Orthopaedics</w:t>
      </w:r>
      <w:r w:rsidRPr="00A951C6">
        <w:rPr>
          <w:rFonts w:ascii="Times New Roman" w:eastAsia="Times New Roman" w:hAnsi="Times New Roman" w:cs="Times New Roman"/>
          <w:color w:val="000000"/>
          <w:kern w:val="0"/>
          <w:lang w:eastAsia="tr-TR"/>
          <w14:ligatures w14:val="none"/>
        </w:rPr>
        <w:t>, 1-12.</w:t>
      </w:r>
    </w:p>
    <w:p w14:paraId="50423425" w14:textId="77777777" w:rsidR="00A951C6" w:rsidRPr="00A951C6" w:rsidRDefault="00A951C6" w:rsidP="00A951C6">
      <w:pPr>
        <w:numPr>
          <w:ilvl w:val="0"/>
          <w:numId w:val="1"/>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Dağ, F., Salkın, Y., Güvener, O., Çekok, F. K., &amp; Taş, S. (2025). Kinesiophobia Level, Physical Activity, Physical Functioning, and Quality of Life in Pain-Free Older Adults with a History of Falls. </w:t>
      </w:r>
      <w:r w:rsidRPr="00A951C6">
        <w:rPr>
          <w:rFonts w:ascii="Times New Roman" w:eastAsia="Times New Roman" w:hAnsi="Times New Roman" w:cs="Times New Roman"/>
          <w:i/>
          <w:iCs/>
          <w:color w:val="000000"/>
          <w:kern w:val="0"/>
          <w:lang w:eastAsia="tr-TR"/>
          <w14:ligatures w14:val="none"/>
        </w:rPr>
        <w:t>Physical &amp; Occupational Therapy In Geriatrics</w:t>
      </w:r>
      <w:r w:rsidRPr="00A951C6">
        <w:rPr>
          <w:rFonts w:ascii="Times New Roman" w:eastAsia="Times New Roman" w:hAnsi="Times New Roman" w:cs="Times New Roman"/>
          <w:color w:val="000000"/>
          <w:kern w:val="0"/>
          <w:lang w:eastAsia="tr-TR"/>
          <w14:ligatures w14:val="none"/>
        </w:rPr>
        <w:t>, 1-16.</w:t>
      </w:r>
    </w:p>
    <w:p w14:paraId="16D75A5E" w14:textId="77777777" w:rsidR="00A951C6" w:rsidRPr="00A951C6" w:rsidRDefault="00A951C6" w:rsidP="00A951C6">
      <w:pPr>
        <w:numPr>
          <w:ilvl w:val="0"/>
          <w:numId w:val="1"/>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Taş, S., Ekici, E., Yüzbaşioğlu, Ü., &amp; Özdemir, A. A. (2025). Morphological Characteristics of the Intrinsic Foot Muscles in Individuals With Flat Foot: A Systematic Review and Meta-Analysis. </w:t>
      </w:r>
      <w:r w:rsidRPr="00A951C6">
        <w:rPr>
          <w:rFonts w:ascii="Times New Roman" w:eastAsia="Times New Roman" w:hAnsi="Times New Roman" w:cs="Times New Roman"/>
          <w:i/>
          <w:iCs/>
          <w:color w:val="000000"/>
          <w:kern w:val="0"/>
          <w:lang w:eastAsia="tr-TR"/>
          <w14:ligatures w14:val="none"/>
        </w:rPr>
        <w:t>Journal of the American Podiatric Medical Association</w:t>
      </w:r>
      <w:r w:rsidRPr="00A951C6">
        <w:rPr>
          <w:rFonts w:ascii="Times New Roman" w:eastAsia="Times New Roman" w:hAnsi="Times New Roman" w:cs="Times New Roman"/>
          <w:color w:val="000000"/>
          <w:kern w:val="0"/>
          <w:lang w:eastAsia="tr-TR"/>
          <w14:ligatures w14:val="none"/>
        </w:rPr>
        <w:t>, </w:t>
      </w:r>
      <w:r w:rsidRPr="00A951C6">
        <w:rPr>
          <w:rFonts w:ascii="Times New Roman" w:eastAsia="Times New Roman" w:hAnsi="Times New Roman" w:cs="Times New Roman"/>
          <w:i/>
          <w:iCs/>
          <w:color w:val="000000"/>
          <w:kern w:val="0"/>
          <w:lang w:eastAsia="tr-TR"/>
          <w14:ligatures w14:val="none"/>
        </w:rPr>
        <w:t>1</w:t>
      </w:r>
      <w:r w:rsidRPr="00A951C6">
        <w:rPr>
          <w:rFonts w:ascii="Times New Roman" w:eastAsia="Times New Roman" w:hAnsi="Times New Roman" w:cs="Times New Roman"/>
          <w:color w:val="000000"/>
          <w:kern w:val="0"/>
          <w:lang w:eastAsia="tr-TR"/>
          <w14:ligatures w14:val="none"/>
        </w:rPr>
        <w:t>(aop), 1-28.</w:t>
      </w:r>
    </w:p>
    <w:p w14:paraId="5EB28357" w14:textId="77777777" w:rsidR="00A951C6" w:rsidRPr="00A951C6" w:rsidRDefault="00A951C6" w:rsidP="00A951C6">
      <w:pPr>
        <w:numPr>
          <w:ilvl w:val="0"/>
          <w:numId w:val="1"/>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Özden, F., Özkeskin, M., Ekici, E., Tümtürk, İ., Ekmekci, Ö., Yüceyar, N., &amp; Başer, M. (2025). Exploring the link between clinical, cognitive status, and telerehabilitation experiences in multiple sclerosis: A cross-sectional study. </w:t>
      </w:r>
      <w:r w:rsidRPr="00A951C6">
        <w:rPr>
          <w:rFonts w:ascii="Times New Roman" w:eastAsia="Times New Roman" w:hAnsi="Times New Roman" w:cs="Times New Roman"/>
          <w:i/>
          <w:iCs/>
          <w:color w:val="000000"/>
          <w:kern w:val="0"/>
          <w:lang w:eastAsia="tr-TR"/>
          <w14:ligatures w14:val="none"/>
        </w:rPr>
        <w:t>Clinical Neurology and Neurosurgery</w:t>
      </w:r>
      <w:r w:rsidRPr="00A951C6">
        <w:rPr>
          <w:rFonts w:ascii="Times New Roman" w:eastAsia="Times New Roman" w:hAnsi="Times New Roman" w:cs="Times New Roman"/>
          <w:color w:val="000000"/>
          <w:kern w:val="0"/>
          <w:lang w:eastAsia="tr-TR"/>
          <w14:ligatures w14:val="none"/>
        </w:rPr>
        <w:t>, </w:t>
      </w:r>
      <w:r w:rsidRPr="00A951C6">
        <w:rPr>
          <w:rFonts w:ascii="Times New Roman" w:eastAsia="Times New Roman" w:hAnsi="Times New Roman" w:cs="Times New Roman"/>
          <w:i/>
          <w:iCs/>
          <w:color w:val="000000"/>
          <w:kern w:val="0"/>
          <w:lang w:eastAsia="tr-TR"/>
          <w14:ligatures w14:val="none"/>
        </w:rPr>
        <w:t>252</w:t>
      </w:r>
      <w:r w:rsidRPr="00A951C6">
        <w:rPr>
          <w:rFonts w:ascii="Times New Roman" w:eastAsia="Times New Roman" w:hAnsi="Times New Roman" w:cs="Times New Roman"/>
          <w:color w:val="000000"/>
          <w:kern w:val="0"/>
          <w:lang w:eastAsia="tr-TR"/>
          <w14:ligatures w14:val="none"/>
        </w:rPr>
        <w:t>, 108859.</w:t>
      </w:r>
    </w:p>
    <w:p w14:paraId="01658D7B" w14:textId="77777777" w:rsidR="00A951C6" w:rsidRPr="00A951C6" w:rsidRDefault="00A951C6" w:rsidP="00A951C6">
      <w:pPr>
        <w:numPr>
          <w:ilvl w:val="0"/>
          <w:numId w:val="1"/>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Özden, F., Özkeskin, M., Ekici, E., &amp; Yüceyar, N. (2025). Investigation of exercise barriers-benefits, kinesiophobia, physical activity, fatigue and depression in individuals with multiple sclerosis. </w:t>
      </w:r>
      <w:r w:rsidRPr="00A951C6">
        <w:rPr>
          <w:rFonts w:ascii="Times New Roman" w:eastAsia="Times New Roman" w:hAnsi="Times New Roman" w:cs="Times New Roman"/>
          <w:i/>
          <w:iCs/>
          <w:color w:val="000000"/>
          <w:kern w:val="0"/>
          <w:lang w:eastAsia="tr-TR"/>
          <w14:ligatures w14:val="none"/>
        </w:rPr>
        <w:t>Neurology Asia</w:t>
      </w:r>
      <w:r w:rsidRPr="00A951C6">
        <w:rPr>
          <w:rFonts w:ascii="Times New Roman" w:eastAsia="Times New Roman" w:hAnsi="Times New Roman" w:cs="Times New Roman"/>
          <w:color w:val="000000"/>
          <w:kern w:val="0"/>
          <w:lang w:eastAsia="tr-TR"/>
          <w14:ligatures w14:val="none"/>
        </w:rPr>
        <w:t>, </w:t>
      </w:r>
      <w:r w:rsidRPr="00A951C6">
        <w:rPr>
          <w:rFonts w:ascii="Times New Roman" w:eastAsia="Times New Roman" w:hAnsi="Times New Roman" w:cs="Times New Roman"/>
          <w:i/>
          <w:iCs/>
          <w:color w:val="000000"/>
          <w:kern w:val="0"/>
          <w:lang w:eastAsia="tr-TR"/>
          <w14:ligatures w14:val="none"/>
        </w:rPr>
        <w:t>30</w:t>
      </w:r>
      <w:r w:rsidRPr="00A951C6">
        <w:rPr>
          <w:rFonts w:ascii="Times New Roman" w:eastAsia="Times New Roman" w:hAnsi="Times New Roman" w:cs="Times New Roman"/>
          <w:color w:val="000000"/>
          <w:kern w:val="0"/>
          <w:lang w:eastAsia="tr-TR"/>
          <w14:ligatures w14:val="none"/>
        </w:rPr>
        <w:t>(1).</w:t>
      </w:r>
    </w:p>
    <w:p w14:paraId="6A21F8F5" w14:textId="77777777" w:rsidR="00A951C6" w:rsidRDefault="00A951C6" w:rsidP="00A951C6">
      <w:pPr>
        <w:jc w:val="center"/>
        <w:rPr>
          <w:rFonts w:ascii="Times New Roman" w:eastAsia="Times New Roman" w:hAnsi="Times New Roman" w:cs="Times New Roman"/>
          <w:b/>
          <w:bCs/>
          <w:color w:val="000000"/>
          <w:kern w:val="0"/>
          <w:sz w:val="28"/>
          <w:szCs w:val="28"/>
          <w:u w:val="single"/>
          <w:lang w:eastAsia="tr-TR"/>
          <w14:ligatures w14:val="none"/>
        </w:rPr>
      </w:pPr>
    </w:p>
    <w:p w14:paraId="2FF1583D" w14:textId="5EFB4F67" w:rsidR="00A951C6" w:rsidRPr="00A951C6" w:rsidRDefault="00A951C6" w:rsidP="00A951C6">
      <w:pPr>
        <w:jc w:val="center"/>
        <w:rPr>
          <w:rFonts w:ascii="Times New Roman" w:eastAsia="Times New Roman" w:hAnsi="Times New Roman" w:cs="Times New Roman"/>
          <w:b/>
          <w:bCs/>
          <w:color w:val="000000"/>
          <w:kern w:val="0"/>
          <w:sz w:val="28"/>
          <w:szCs w:val="28"/>
          <w:lang w:eastAsia="tr-TR"/>
          <w14:ligatures w14:val="none"/>
        </w:rPr>
      </w:pPr>
      <w:r w:rsidRPr="00A951C6">
        <w:rPr>
          <w:rFonts w:ascii="Times New Roman" w:eastAsia="Times New Roman" w:hAnsi="Times New Roman" w:cs="Times New Roman"/>
          <w:b/>
          <w:bCs/>
          <w:color w:val="000000"/>
          <w:kern w:val="0"/>
          <w:sz w:val="28"/>
          <w:szCs w:val="28"/>
          <w:u w:val="single"/>
          <w:lang w:eastAsia="tr-TR"/>
          <w14:ligatures w14:val="none"/>
        </w:rPr>
        <w:t>2024</w:t>
      </w:r>
    </w:p>
    <w:p w14:paraId="58D2EA9C" w14:textId="77777777" w:rsidR="00A951C6" w:rsidRPr="00A951C6" w:rsidRDefault="00A951C6" w:rsidP="00A951C6">
      <w:pPr>
        <w:numPr>
          <w:ilvl w:val="0"/>
          <w:numId w:val="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Taş, S., Kaynak, B. A., Salkin, Y., Karakoç, Z. B., &amp; Dağ, F. (2024). An investigation of the changes in mechanical properties of the orofacial and neck muscles between patients with myogenous and mixed temporomandibular disorders. </w:t>
      </w:r>
      <w:r w:rsidRPr="00A951C6">
        <w:rPr>
          <w:rFonts w:ascii="Times New Roman" w:eastAsia="Times New Roman" w:hAnsi="Times New Roman" w:cs="Times New Roman"/>
          <w:i/>
          <w:iCs/>
          <w:color w:val="000000"/>
          <w:kern w:val="0"/>
          <w:lang w:eastAsia="tr-TR"/>
          <w14:ligatures w14:val="none"/>
        </w:rPr>
        <w:t>Cranio : the journal of craniomandibular practice</w:t>
      </w:r>
      <w:r w:rsidRPr="00A951C6">
        <w:rPr>
          <w:rFonts w:ascii="Times New Roman" w:eastAsia="Times New Roman" w:hAnsi="Times New Roman" w:cs="Times New Roman"/>
          <w:color w:val="000000"/>
          <w:kern w:val="0"/>
          <w:lang w:eastAsia="tr-TR"/>
          <w14:ligatures w14:val="none"/>
        </w:rPr>
        <w:t>, </w:t>
      </w:r>
      <w:r w:rsidRPr="00A951C6">
        <w:rPr>
          <w:rFonts w:ascii="Times New Roman" w:eastAsia="Times New Roman" w:hAnsi="Times New Roman" w:cs="Times New Roman"/>
          <w:i/>
          <w:iCs/>
          <w:color w:val="000000"/>
          <w:kern w:val="0"/>
          <w:lang w:eastAsia="tr-TR"/>
          <w14:ligatures w14:val="none"/>
        </w:rPr>
        <w:t>42</w:t>
      </w:r>
      <w:r w:rsidRPr="00A951C6">
        <w:rPr>
          <w:rFonts w:ascii="Times New Roman" w:eastAsia="Times New Roman" w:hAnsi="Times New Roman" w:cs="Times New Roman"/>
          <w:color w:val="000000"/>
          <w:kern w:val="0"/>
          <w:lang w:eastAsia="tr-TR"/>
          <w14:ligatures w14:val="none"/>
        </w:rPr>
        <w:t>(2), 150–159. </w:t>
      </w:r>
      <w:hyperlink r:id="rId5" w:history="1">
        <w:r w:rsidRPr="00A951C6">
          <w:rPr>
            <w:rFonts w:ascii="Times New Roman" w:eastAsia="Times New Roman" w:hAnsi="Times New Roman" w:cs="Times New Roman"/>
            <w:color w:val="092644"/>
            <w:kern w:val="0"/>
            <w:u w:val="single"/>
            <w:lang w:eastAsia="tr-TR"/>
            <w14:ligatures w14:val="none"/>
          </w:rPr>
          <w:t>https://doi.org/10.1080/08869634.2021.1934795 ,</w:t>
        </w:r>
        <w:r w:rsidRPr="00A951C6">
          <w:rPr>
            <w:rFonts w:ascii="Times New Roman" w:eastAsia="Times New Roman" w:hAnsi="Times New Roman" w:cs="Times New Roman"/>
            <w:color w:val="092644"/>
            <w:kern w:val="0"/>
            <w:lang w:eastAsia="tr-TR"/>
            <w14:ligatures w14:val="none"/>
          </w:rPr>
          <w:t> </w:t>
        </w:r>
      </w:hyperlink>
      <w:hyperlink r:id="rId6" w:history="1">
        <w:r w:rsidRPr="00A951C6">
          <w:rPr>
            <w:rFonts w:ascii="Times New Roman" w:eastAsia="Times New Roman" w:hAnsi="Times New Roman" w:cs="Times New Roman"/>
            <w:color w:val="092644"/>
            <w:kern w:val="0"/>
            <w:u w:val="single"/>
            <w:lang w:eastAsia="tr-TR"/>
            <w14:ligatures w14:val="none"/>
          </w:rPr>
          <w:t>https://pubmed.ncbi.nlm.nih.gov/34061722/</w:t>
        </w:r>
      </w:hyperlink>
    </w:p>
    <w:p w14:paraId="2E7F4ED5" w14:textId="77777777" w:rsidR="00A951C6" w:rsidRPr="00A951C6" w:rsidRDefault="00A951C6" w:rsidP="00A951C6">
      <w:pPr>
        <w:numPr>
          <w:ilvl w:val="0"/>
          <w:numId w:val="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Yüzbaşıoğlu, Ü., Ekici, E., &amp; Taş, S. (2024). Identifying the low back pain-related attitudes, beliefs of Turkish physiotherapists’ and associated factors. </w:t>
      </w:r>
      <w:r w:rsidRPr="00A951C6">
        <w:rPr>
          <w:rFonts w:ascii="Times New Roman" w:eastAsia="Times New Roman" w:hAnsi="Times New Roman" w:cs="Times New Roman"/>
          <w:i/>
          <w:iCs/>
          <w:color w:val="000000"/>
          <w:kern w:val="0"/>
          <w:lang w:eastAsia="tr-TR"/>
          <w14:ligatures w14:val="none"/>
        </w:rPr>
        <w:t>European Journal of Physiotherapy</w:t>
      </w:r>
      <w:r w:rsidRPr="00A951C6">
        <w:rPr>
          <w:rFonts w:ascii="Times New Roman" w:eastAsia="Times New Roman" w:hAnsi="Times New Roman" w:cs="Times New Roman"/>
          <w:color w:val="000000"/>
          <w:kern w:val="0"/>
          <w:lang w:eastAsia="tr-TR"/>
          <w14:ligatures w14:val="none"/>
        </w:rPr>
        <w:t>, 1-7.</w:t>
      </w:r>
    </w:p>
    <w:p w14:paraId="65000FAD" w14:textId="77777777" w:rsidR="00A951C6" w:rsidRPr="00A951C6" w:rsidRDefault="00A951C6" w:rsidP="00A951C6">
      <w:pPr>
        <w:numPr>
          <w:ilvl w:val="0"/>
          <w:numId w:val="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Kaynak, B. A., Aktaş, A., Tüfek, M. T., &amp; Taş, S.(2024). Cross‐cultural adaptation, validity, and reliability of the Turkish version of the Oral Behaviours Checklist. </w:t>
      </w:r>
      <w:r w:rsidRPr="00A951C6">
        <w:rPr>
          <w:rFonts w:ascii="Times New Roman" w:eastAsia="Times New Roman" w:hAnsi="Times New Roman" w:cs="Times New Roman"/>
          <w:i/>
          <w:iCs/>
          <w:color w:val="000000"/>
          <w:kern w:val="0"/>
          <w:lang w:eastAsia="tr-TR"/>
          <w14:ligatures w14:val="none"/>
        </w:rPr>
        <w:t>Oral Science International</w:t>
      </w:r>
      <w:r w:rsidRPr="00A951C6">
        <w:rPr>
          <w:rFonts w:ascii="Times New Roman" w:eastAsia="Times New Roman" w:hAnsi="Times New Roman" w:cs="Times New Roman"/>
          <w:color w:val="000000"/>
          <w:kern w:val="0"/>
          <w:lang w:eastAsia="tr-TR"/>
          <w14:ligatures w14:val="none"/>
        </w:rPr>
        <w:t>.</w:t>
      </w:r>
      <w:hyperlink r:id="rId7" w:history="1">
        <w:r w:rsidRPr="00A951C6">
          <w:rPr>
            <w:rFonts w:ascii="Times New Roman" w:eastAsia="Times New Roman" w:hAnsi="Times New Roman" w:cs="Times New Roman"/>
            <w:color w:val="092644"/>
            <w:kern w:val="0"/>
            <w:u w:val="single"/>
            <w:lang w:eastAsia="tr-TR"/>
            <w14:ligatures w14:val="none"/>
          </w:rPr>
          <w:t>https://doi.org/10.1002/osi2.1230 ,</w:t>
        </w:r>
        <w:r w:rsidRPr="00A951C6">
          <w:rPr>
            <w:rFonts w:ascii="Times New Roman" w:eastAsia="Times New Roman" w:hAnsi="Times New Roman" w:cs="Times New Roman"/>
            <w:color w:val="092644"/>
            <w:kern w:val="0"/>
            <w:lang w:eastAsia="tr-TR"/>
            <w14:ligatures w14:val="none"/>
          </w:rPr>
          <w:t> </w:t>
        </w:r>
      </w:hyperlink>
      <w:hyperlink r:id="rId8" w:history="1">
        <w:r w:rsidRPr="00A951C6">
          <w:rPr>
            <w:rFonts w:ascii="Times New Roman" w:eastAsia="Times New Roman" w:hAnsi="Times New Roman" w:cs="Times New Roman"/>
            <w:color w:val="092644"/>
            <w:kern w:val="0"/>
            <w:u w:val="single"/>
            <w:lang w:eastAsia="tr-TR"/>
            <w14:ligatures w14:val="none"/>
          </w:rPr>
          <w:t>https://onlinelibrary.wiley.com/doi/full/10.1002/osi2.1230</w:t>
        </w:r>
      </w:hyperlink>
    </w:p>
    <w:p w14:paraId="4E6658EE" w14:textId="77777777" w:rsidR="00A951C6" w:rsidRPr="00A951C6" w:rsidRDefault="00A951C6" w:rsidP="00A951C6">
      <w:pPr>
        <w:numPr>
          <w:ilvl w:val="0"/>
          <w:numId w:val="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lastRenderedPageBreak/>
        <w:t>Yüzbaşıoğlu, Ü., Ekici, E., &amp; Aytar, A. (2024). Pain of Modern Age Text Neck Syndrome: A Traditional Review. </w:t>
      </w:r>
      <w:r w:rsidRPr="00A951C6">
        <w:rPr>
          <w:rFonts w:ascii="Times New Roman" w:eastAsia="Times New Roman" w:hAnsi="Times New Roman" w:cs="Times New Roman"/>
          <w:i/>
          <w:iCs/>
          <w:color w:val="000000"/>
          <w:kern w:val="0"/>
          <w:lang w:eastAsia="tr-TR"/>
          <w14:ligatures w14:val="none"/>
        </w:rPr>
        <w:t>İstanbul Gelişim Üniversitesi Sağlık Bilimleri Dergisi</w:t>
      </w:r>
      <w:r w:rsidRPr="00A951C6">
        <w:rPr>
          <w:rFonts w:ascii="Times New Roman" w:eastAsia="Times New Roman" w:hAnsi="Times New Roman" w:cs="Times New Roman"/>
          <w:color w:val="000000"/>
          <w:kern w:val="0"/>
          <w:lang w:eastAsia="tr-TR"/>
          <w14:ligatures w14:val="none"/>
        </w:rPr>
        <w:t>, (24), 1321-1331.</w:t>
      </w:r>
    </w:p>
    <w:p w14:paraId="476E90AE" w14:textId="77777777" w:rsidR="00A951C6" w:rsidRPr="00A951C6" w:rsidRDefault="00A951C6" w:rsidP="00A951C6">
      <w:pPr>
        <w:numPr>
          <w:ilvl w:val="0"/>
          <w:numId w:val="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Özden, F., Özkeskin, M., Ekici, E., Tümtürk, İ., Ekmekci, Ö., &amp; Yüceyar, N. (2024). Opinions, satisfaction and expectations of individuals with multiple sclerosis about telerehabilitation services. </w:t>
      </w:r>
      <w:r w:rsidRPr="00A951C6">
        <w:rPr>
          <w:rFonts w:ascii="Times New Roman" w:eastAsia="Times New Roman" w:hAnsi="Times New Roman" w:cs="Times New Roman"/>
          <w:i/>
          <w:iCs/>
          <w:color w:val="000000"/>
          <w:kern w:val="0"/>
          <w:lang w:eastAsia="tr-TR"/>
          <w14:ligatures w14:val="none"/>
        </w:rPr>
        <w:t>Clinical Neurology and Neurosurgery</w:t>
      </w:r>
      <w:r w:rsidRPr="00A951C6">
        <w:rPr>
          <w:rFonts w:ascii="Times New Roman" w:eastAsia="Times New Roman" w:hAnsi="Times New Roman" w:cs="Times New Roman"/>
          <w:color w:val="000000"/>
          <w:kern w:val="0"/>
          <w:lang w:eastAsia="tr-TR"/>
          <w14:ligatures w14:val="none"/>
        </w:rPr>
        <w:t>, 108162.</w:t>
      </w:r>
      <w:hyperlink r:id="rId9" w:history="1">
        <w:r w:rsidRPr="00A951C6">
          <w:rPr>
            <w:rFonts w:ascii="Times New Roman" w:eastAsia="Times New Roman" w:hAnsi="Times New Roman" w:cs="Times New Roman"/>
            <w:color w:val="092644"/>
            <w:kern w:val="0"/>
            <w:u w:val="single"/>
            <w:lang w:eastAsia="tr-TR"/>
            <w14:ligatures w14:val="none"/>
          </w:rPr>
          <w:t>https://doi.org/10.1016/j.clineuro.2024.108162 ,</w:t>
        </w:r>
        <w:r w:rsidRPr="00A951C6">
          <w:rPr>
            <w:rFonts w:ascii="Times New Roman" w:eastAsia="Times New Roman" w:hAnsi="Times New Roman" w:cs="Times New Roman"/>
            <w:color w:val="092644"/>
            <w:kern w:val="0"/>
            <w:lang w:eastAsia="tr-TR"/>
            <w14:ligatures w14:val="none"/>
          </w:rPr>
          <w:t> </w:t>
        </w:r>
      </w:hyperlink>
      <w:hyperlink r:id="rId10" w:history="1">
        <w:r w:rsidRPr="00A951C6">
          <w:rPr>
            <w:rFonts w:ascii="Times New Roman" w:eastAsia="Times New Roman" w:hAnsi="Times New Roman" w:cs="Times New Roman"/>
            <w:color w:val="092644"/>
            <w:kern w:val="0"/>
            <w:u w:val="single"/>
            <w:lang w:eastAsia="tr-TR"/>
            <w14:ligatures w14:val="none"/>
          </w:rPr>
          <w:t>https://pubmed.ncbi.nlm.nih.gov/38325037/</w:t>
        </w:r>
      </w:hyperlink>
    </w:p>
    <w:p w14:paraId="77B14477" w14:textId="77777777" w:rsidR="00A951C6" w:rsidRPr="00A951C6" w:rsidRDefault="00A951C6" w:rsidP="00A951C6">
      <w:pPr>
        <w:numPr>
          <w:ilvl w:val="0"/>
          <w:numId w:val="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Tok, Ö. N., Yurttaş, A. N., &amp; Taş, S. (2024). YouTube videos as an information source about exercises for temporomandibular disorders. </w:t>
      </w:r>
      <w:r w:rsidRPr="00A951C6">
        <w:rPr>
          <w:rFonts w:ascii="Times New Roman" w:eastAsia="Times New Roman" w:hAnsi="Times New Roman" w:cs="Times New Roman"/>
          <w:i/>
          <w:iCs/>
          <w:color w:val="000000"/>
          <w:kern w:val="0"/>
          <w:lang w:eastAsia="tr-TR"/>
          <w14:ligatures w14:val="none"/>
        </w:rPr>
        <w:t>Dental and Medical Problems</w:t>
      </w:r>
      <w:r w:rsidRPr="00A951C6">
        <w:rPr>
          <w:rFonts w:ascii="Times New Roman" w:eastAsia="Times New Roman" w:hAnsi="Times New Roman" w:cs="Times New Roman"/>
          <w:color w:val="000000"/>
          <w:kern w:val="0"/>
          <w:lang w:eastAsia="tr-TR"/>
          <w14:ligatures w14:val="none"/>
        </w:rPr>
        <w:t>, </w:t>
      </w:r>
      <w:r w:rsidRPr="00A951C6">
        <w:rPr>
          <w:rFonts w:ascii="Times New Roman" w:eastAsia="Times New Roman" w:hAnsi="Times New Roman" w:cs="Times New Roman"/>
          <w:i/>
          <w:iCs/>
          <w:color w:val="000000"/>
          <w:kern w:val="0"/>
          <w:lang w:eastAsia="tr-TR"/>
          <w14:ligatures w14:val="none"/>
        </w:rPr>
        <w:t>61</w:t>
      </w:r>
      <w:r w:rsidRPr="00A951C6">
        <w:rPr>
          <w:rFonts w:ascii="Times New Roman" w:eastAsia="Times New Roman" w:hAnsi="Times New Roman" w:cs="Times New Roman"/>
          <w:color w:val="000000"/>
          <w:kern w:val="0"/>
          <w:lang w:eastAsia="tr-TR"/>
          <w14:ligatures w14:val="none"/>
        </w:rPr>
        <w:t>(6), 855-863.</w:t>
      </w:r>
    </w:p>
    <w:p w14:paraId="669C8097" w14:textId="77777777" w:rsidR="00A951C6" w:rsidRPr="00A951C6" w:rsidRDefault="00A951C6" w:rsidP="00A951C6">
      <w:pPr>
        <w:numPr>
          <w:ilvl w:val="0"/>
          <w:numId w:val="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Özden, F., Özkeskin, M., Ekici, E., &amp; Yüceyar, N. (2024). Agreement between video-based clinician-rated tools and patient-reported outcomes on gait assessment in individuals with multiple sclerosis. </w:t>
      </w:r>
      <w:r w:rsidRPr="00A951C6">
        <w:rPr>
          <w:rFonts w:ascii="Times New Roman" w:eastAsia="Times New Roman" w:hAnsi="Times New Roman" w:cs="Times New Roman"/>
          <w:i/>
          <w:iCs/>
          <w:color w:val="000000"/>
          <w:kern w:val="0"/>
          <w:lang w:eastAsia="tr-TR"/>
          <w14:ligatures w14:val="none"/>
        </w:rPr>
        <w:t>Neurological Sciences</w:t>
      </w:r>
      <w:r w:rsidRPr="00A951C6">
        <w:rPr>
          <w:rFonts w:ascii="Times New Roman" w:eastAsia="Times New Roman" w:hAnsi="Times New Roman" w:cs="Times New Roman"/>
          <w:color w:val="000000"/>
          <w:kern w:val="0"/>
          <w:lang w:eastAsia="tr-TR"/>
          <w14:ligatures w14:val="none"/>
        </w:rPr>
        <w:t>, </w:t>
      </w:r>
      <w:r w:rsidRPr="00A951C6">
        <w:rPr>
          <w:rFonts w:ascii="Times New Roman" w:eastAsia="Times New Roman" w:hAnsi="Times New Roman" w:cs="Times New Roman"/>
          <w:i/>
          <w:iCs/>
          <w:color w:val="000000"/>
          <w:kern w:val="0"/>
          <w:lang w:eastAsia="tr-TR"/>
          <w14:ligatures w14:val="none"/>
        </w:rPr>
        <w:t>45</w:t>
      </w:r>
      <w:r w:rsidRPr="00A951C6">
        <w:rPr>
          <w:rFonts w:ascii="Times New Roman" w:eastAsia="Times New Roman" w:hAnsi="Times New Roman" w:cs="Times New Roman"/>
          <w:color w:val="000000"/>
          <w:kern w:val="0"/>
          <w:lang w:eastAsia="tr-TR"/>
          <w14:ligatures w14:val="none"/>
        </w:rPr>
        <w:t>(1), 241-248. </w:t>
      </w:r>
      <w:hyperlink r:id="rId11" w:history="1">
        <w:r w:rsidRPr="00A951C6">
          <w:rPr>
            <w:rFonts w:ascii="Times New Roman" w:eastAsia="Times New Roman" w:hAnsi="Times New Roman" w:cs="Times New Roman"/>
            <w:color w:val="092644"/>
            <w:kern w:val="0"/>
            <w:u w:val="single"/>
            <w:lang w:eastAsia="tr-TR"/>
            <w14:ligatures w14:val="none"/>
          </w:rPr>
          <w:t>https://doi.org/10.1007/s10072-023-06983-7</w:t>
        </w:r>
      </w:hyperlink>
      <w:r w:rsidRPr="00A951C6">
        <w:rPr>
          <w:rFonts w:ascii="Times New Roman" w:eastAsia="Times New Roman" w:hAnsi="Times New Roman" w:cs="Times New Roman"/>
          <w:color w:val="000000"/>
          <w:kern w:val="0"/>
          <w:lang w:eastAsia="tr-TR"/>
          <w14:ligatures w14:val="none"/>
        </w:rPr>
        <w:t> , </w:t>
      </w:r>
      <w:hyperlink r:id="rId12" w:history="1">
        <w:r w:rsidRPr="00A951C6">
          <w:rPr>
            <w:rFonts w:ascii="Times New Roman" w:eastAsia="Times New Roman" w:hAnsi="Times New Roman" w:cs="Times New Roman"/>
            <w:color w:val="092644"/>
            <w:kern w:val="0"/>
            <w:u w:val="single"/>
            <w:lang w:eastAsia="tr-TR"/>
            <w14:ligatures w14:val="none"/>
          </w:rPr>
          <w:t>https://pubmed.ncbi.nlm.nih.gov/37535127/</w:t>
        </w:r>
      </w:hyperlink>
    </w:p>
    <w:p w14:paraId="1CFE0855" w14:textId="77777777" w:rsidR="00A951C6" w:rsidRPr="00A951C6" w:rsidRDefault="00A951C6" w:rsidP="00A951C6">
      <w:pPr>
        <w:numPr>
          <w:ilvl w:val="0"/>
          <w:numId w:val="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Sancar, B., Doğan, A., &amp; Taş, S. (2024). Timed Up‐and‐Go Test and Sit‐to‐Stand Test in Community‐Dwelling Older Person: Inter and Intraobserver Reliability Among Turkish Nurses. </w:t>
      </w:r>
      <w:r w:rsidRPr="00A951C6">
        <w:rPr>
          <w:rFonts w:ascii="Times New Roman" w:eastAsia="Times New Roman" w:hAnsi="Times New Roman" w:cs="Times New Roman"/>
          <w:i/>
          <w:iCs/>
          <w:color w:val="000000"/>
          <w:kern w:val="0"/>
          <w:lang w:eastAsia="tr-TR"/>
          <w14:ligatures w14:val="none"/>
        </w:rPr>
        <w:t>International Journal of Older People Nursing</w:t>
      </w:r>
      <w:r w:rsidRPr="00A951C6">
        <w:rPr>
          <w:rFonts w:ascii="Times New Roman" w:eastAsia="Times New Roman" w:hAnsi="Times New Roman" w:cs="Times New Roman"/>
          <w:color w:val="000000"/>
          <w:kern w:val="0"/>
          <w:lang w:eastAsia="tr-TR"/>
          <w14:ligatures w14:val="none"/>
        </w:rPr>
        <w:t>, </w:t>
      </w:r>
      <w:r w:rsidRPr="00A951C6">
        <w:rPr>
          <w:rFonts w:ascii="Times New Roman" w:eastAsia="Times New Roman" w:hAnsi="Times New Roman" w:cs="Times New Roman"/>
          <w:i/>
          <w:iCs/>
          <w:color w:val="000000"/>
          <w:kern w:val="0"/>
          <w:lang w:eastAsia="tr-TR"/>
          <w14:ligatures w14:val="none"/>
        </w:rPr>
        <w:t>19</w:t>
      </w:r>
      <w:r w:rsidRPr="00A951C6">
        <w:rPr>
          <w:rFonts w:ascii="Times New Roman" w:eastAsia="Times New Roman" w:hAnsi="Times New Roman" w:cs="Times New Roman"/>
          <w:color w:val="000000"/>
          <w:kern w:val="0"/>
          <w:lang w:eastAsia="tr-TR"/>
          <w14:ligatures w14:val="none"/>
        </w:rPr>
        <w:t>(5), e12649.</w:t>
      </w:r>
    </w:p>
    <w:p w14:paraId="589278CC" w14:textId="77777777" w:rsidR="00A951C6" w:rsidRPr="00A951C6" w:rsidRDefault="00A951C6" w:rsidP="00A951C6">
      <w:pPr>
        <w:numPr>
          <w:ilvl w:val="0"/>
          <w:numId w:val="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Çekok, F. K., Taş, S., &amp; Aktaş, A. (2024). Muscle and tendon stiffness of lower extremity in older adults with fall history: Stiffness effect on physical performance and fall risk. </w:t>
      </w:r>
      <w:r w:rsidRPr="00A951C6">
        <w:rPr>
          <w:rFonts w:ascii="Times New Roman" w:eastAsia="Times New Roman" w:hAnsi="Times New Roman" w:cs="Times New Roman"/>
          <w:i/>
          <w:iCs/>
          <w:color w:val="000000"/>
          <w:kern w:val="0"/>
          <w:lang w:eastAsia="tr-TR"/>
          <w14:ligatures w14:val="none"/>
        </w:rPr>
        <w:t>Geriatric Nursing</w:t>
      </w:r>
      <w:r w:rsidRPr="00A951C6">
        <w:rPr>
          <w:rFonts w:ascii="Times New Roman" w:eastAsia="Times New Roman" w:hAnsi="Times New Roman" w:cs="Times New Roman"/>
          <w:color w:val="000000"/>
          <w:kern w:val="0"/>
          <w:lang w:eastAsia="tr-TR"/>
          <w14:ligatures w14:val="none"/>
        </w:rPr>
        <w:t>, </w:t>
      </w:r>
      <w:r w:rsidRPr="00A951C6">
        <w:rPr>
          <w:rFonts w:ascii="Times New Roman" w:eastAsia="Times New Roman" w:hAnsi="Times New Roman" w:cs="Times New Roman"/>
          <w:i/>
          <w:iCs/>
          <w:color w:val="000000"/>
          <w:kern w:val="0"/>
          <w:lang w:eastAsia="tr-TR"/>
          <w14:ligatures w14:val="none"/>
        </w:rPr>
        <w:t>59</w:t>
      </w:r>
      <w:r w:rsidRPr="00A951C6">
        <w:rPr>
          <w:rFonts w:ascii="Times New Roman" w:eastAsia="Times New Roman" w:hAnsi="Times New Roman" w:cs="Times New Roman"/>
          <w:color w:val="000000"/>
          <w:kern w:val="0"/>
          <w:lang w:eastAsia="tr-TR"/>
          <w14:ligatures w14:val="none"/>
        </w:rPr>
        <w:t>, 228-233.</w:t>
      </w:r>
    </w:p>
    <w:p w14:paraId="063114BC" w14:textId="77777777" w:rsidR="00A951C6" w:rsidRPr="00A951C6" w:rsidRDefault="00A951C6" w:rsidP="00A951C6">
      <w:pPr>
        <w:numPr>
          <w:ilvl w:val="0"/>
          <w:numId w:val="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Kaynak, B. A., Taş, S., Tüfek, M. T., Dağ, F., &amp; Dikici, R. (2024). Fatty infiltration and morphology of cervical muscles in patients with temporomandibular disorders: A case–control study. </w:t>
      </w:r>
      <w:r w:rsidRPr="00A951C6">
        <w:rPr>
          <w:rFonts w:ascii="Times New Roman" w:eastAsia="Times New Roman" w:hAnsi="Times New Roman" w:cs="Times New Roman"/>
          <w:i/>
          <w:iCs/>
          <w:color w:val="000000"/>
          <w:kern w:val="0"/>
          <w:lang w:eastAsia="tr-TR"/>
          <w14:ligatures w14:val="none"/>
        </w:rPr>
        <w:t>Dental and Medical Problems</w:t>
      </w:r>
      <w:r w:rsidRPr="00A951C6">
        <w:rPr>
          <w:rFonts w:ascii="Times New Roman" w:eastAsia="Times New Roman" w:hAnsi="Times New Roman" w:cs="Times New Roman"/>
          <w:color w:val="000000"/>
          <w:kern w:val="0"/>
          <w:lang w:eastAsia="tr-TR"/>
          <w14:ligatures w14:val="none"/>
        </w:rPr>
        <w:t>, </w:t>
      </w:r>
      <w:r w:rsidRPr="00A951C6">
        <w:rPr>
          <w:rFonts w:ascii="Times New Roman" w:eastAsia="Times New Roman" w:hAnsi="Times New Roman" w:cs="Times New Roman"/>
          <w:i/>
          <w:iCs/>
          <w:color w:val="000000"/>
          <w:kern w:val="0"/>
          <w:lang w:eastAsia="tr-TR"/>
          <w14:ligatures w14:val="none"/>
        </w:rPr>
        <w:t>61</w:t>
      </w:r>
      <w:r w:rsidRPr="00A951C6">
        <w:rPr>
          <w:rFonts w:ascii="Times New Roman" w:eastAsia="Times New Roman" w:hAnsi="Times New Roman" w:cs="Times New Roman"/>
          <w:color w:val="000000"/>
          <w:kern w:val="0"/>
          <w:lang w:eastAsia="tr-TR"/>
          <w14:ligatures w14:val="none"/>
        </w:rPr>
        <w:t>(4), 525-532.</w:t>
      </w:r>
    </w:p>
    <w:p w14:paraId="23F535FB" w14:textId="77777777" w:rsidR="00A951C6" w:rsidRPr="00A951C6" w:rsidRDefault="00A951C6" w:rsidP="00A951C6">
      <w:pPr>
        <w:numPr>
          <w:ilvl w:val="0"/>
          <w:numId w:val="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Taş, S., Kaynak, B. A., Salkin, Y., Karakoç, Z. B., &amp; Dağ, F. (2024). An investigation of the changes in mechanical properties of the orofacial and neck muscles between patients with myogenous and mixed temporomandibular disorders. </w:t>
      </w:r>
      <w:r w:rsidRPr="00A951C6">
        <w:rPr>
          <w:rFonts w:ascii="Times New Roman" w:eastAsia="Times New Roman" w:hAnsi="Times New Roman" w:cs="Times New Roman"/>
          <w:i/>
          <w:iCs/>
          <w:color w:val="000000"/>
          <w:kern w:val="0"/>
          <w:lang w:eastAsia="tr-TR"/>
          <w14:ligatures w14:val="none"/>
        </w:rPr>
        <w:t>CRANIO®</w:t>
      </w:r>
      <w:r w:rsidRPr="00A951C6">
        <w:rPr>
          <w:rFonts w:ascii="Times New Roman" w:eastAsia="Times New Roman" w:hAnsi="Times New Roman" w:cs="Times New Roman"/>
          <w:color w:val="000000"/>
          <w:kern w:val="0"/>
          <w:lang w:eastAsia="tr-TR"/>
          <w14:ligatures w14:val="none"/>
        </w:rPr>
        <w:t>, </w:t>
      </w:r>
      <w:r w:rsidRPr="00A951C6">
        <w:rPr>
          <w:rFonts w:ascii="Times New Roman" w:eastAsia="Times New Roman" w:hAnsi="Times New Roman" w:cs="Times New Roman"/>
          <w:i/>
          <w:iCs/>
          <w:color w:val="000000"/>
          <w:kern w:val="0"/>
          <w:lang w:eastAsia="tr-TR"/>
          <w14:ligatures w14:val="none"/>
        </w:rPr>
        <w:t>42</w:t>
      </w:r>
      <w:r w:rsidRPr="00A951C6">
        <w:rPr>
          <w:rFonts w:ascii="Times New Roman" w:eastAsia="Times New Roman" w:hAnsi="Times New Roman" w:cs="Times New Roman"/>
          <w:color w:val="000000"/>
          <w:kern w:val="0"/>
          <w:lang w:eastAsia="tr-TR"/>
          <w14:ligatures w14:val="none"/>
        </w:rPr>
        <w:t>(2), 150-159.</w:t>
      </w:r>
    </w:p>
    <w:p w14:paraId="1124B52E" w14:textId="77777777" w:rsidR="00A951C6" w:rsidRPr="00A951C6" w:rsidRDefault="00A951C6" w:rsidP="00A951C6">
      <w:pPr>
        <w:numPr>
          <w:ilvl w:val="0"/>
          <w:numId w:val="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Esen, D. H., Taş, S., &amp; Kafa, N. (2024). Esnek Pes Planuslu Yetişkinlerde Güncel Egzersiz Yaklaşımları: Derleme. </w:t>
      </w:r>
      <w:r w:rsidRPr="00A951C6">
        <w:rPr>
          <w:rFonts w:ascii="Times New Roman" w:eastAsia="Times New Roman" w:hAnsi="Times New Roman" w:cs="Times New Roman"/>
          <w:i/>
          <w:iCs/>
          <w:color w:val="000000"/>
          <w:kern w:val="0"/>
          <w:lang w:eastAsia="tr-TR"/>
          <w14:ligatures w14:val="none"/>
        </w:rPr>
        <w:t>Sağlık Araştırmaları Dergisi</w:t>
      </w:r>
      <w:r w:rsidRPr="00A951C6">
        <w:rPr>
          <w:rFonts w:ascii="Times New Roman" w:eastAsia="Times New Roman" w:hAnsi="Times New Roman" w:cs="Times New Roman"/>
          <w:color w:val="000000"/>
          <w:kern w:val="0"/>
          <w:lang w:eastAsia="tr-TR"/>
          <w14:ligatures w14:val="none"/>
        </w:rPr>
        <w:t>, </w:t>
      </w:r>
      <w:r w:rsidRPr="00A951C6">
        <w:rPr>
          <w:rFonts w:ascii="Times New Roman" w:eastAsia="Times New Roman" w:hAnsi="Times New Roman" w:cs="Times New Roman"/>
          <w:i/>
          <w:iCs/>
          <w:color w:val="000000"/>
          <w:kern w:val="0"/>
          <w:lang w:eastAsia="tr-TR"/>
          <w14:ligatures w14:val="none"/>
        </w:rPr>
        <w:t>2</w:t>
      </w:r>
      <w:r w:rsidRPr="00A951C6">
        <w:rPr>
          <w:rFonts w:ascii="Times New Roman" w:eastAsia="Times New Roman" w:hAnsi="Times New Roman" w:cs="Times New Roman"/>
          <w:color w:val="000000"/>
          <w:kern w:val="0"/>
          <w:lang w:eastAsia="tr-TR"/>
          <w14:ligatures w14:val="none"/>
        </w:rPr>
        <w:t>(2), 155-171.</w:t>
      </w:r>
    </w:p>
    <w:p w14:paraId="484754C4" w14:textId="77777777" w:rsidR="00A951C6" w:rsidRPr="00A951C6" w:rsidRDefault="00A951C6" w:rsidP="00A951C6">
      <w:pPr>
        <w:numPr>
          <w:ilvl w:val="0"/>
          <w:numId w:val="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Kaynak, B. A., Aktaş, A., Tüfek, M. T., &amp; Taş, S. (2024). Cross‐cultural adaptation, validity, and reliability of the Turkish version of the Oral Behaviours Checklist. </w:t>
      </w:r>
      <w:r w:rsidRPr="00A951C6">
        <w:rPr>
          <w:rFonts w:ascii="Times New Roman" w:eastAsia="Times New Roman" w:hAnsi="Times New Roman" w:cs="Times New Roman"/>
          <w:i/>
          <w:iCs/>
          <w:color w:val="000000"/>
          <w:kern w:val="0"/>
          <w:lang w:eastAsia="tr-TR"/>
          <w14:ligatures w14:val="none"/>
        </w:rPr>
        <w:t>Oral Science International</w:t>
      </w:r>
      <w:r w:rsidRPr="00A951C6">
        <w:rPr>
          <w:rFonts w:ascii="Times New Roman" w:eastAsia="Times New Roman" w:hAnsi="Times New Roman" w:cs="Times New Roman"/>
          <w:color w:val="000000"/>
          <w:kern w:val="0"/>
          <w:lang w:eastAsia="tr-TR"/>
          <w14:ligatures w14:val="none"/>
        </w:rPr>
        <w:t>, </w:t>
      </w:r>
      <w:r w:rsidRPr="00A951C6">
        <w:rPr>
          <w:rFonts w:ascii="Times New Roman" w:eastAsia="Times New Roman" w:hAnsi="Times New Roman" w:cs="Times New Roman"/>
          <w:i/>
          <w:iCs/>
          <w:color w:val="000000"/>
          <w:kern w:val="0"/>
          <w:lang w:eastAsia="tr-TR"/>
          <w14:ligatures w14:val="none"/>
        </w:rPr>
        <w:t>21</w:t>
      </w:r>
      <w:r w:rsidRPr="00A951C6">
        <w:rPr>
          <w:rFonts w:ascii="Times New Roman" w:eastAsia="Times New Roman" w:hAnsi="Times New Roman" w:cs="Times New Roman"/>
          <w:color w:val="000000"/>
          <w:kern w:val="0"/>
          <w:lang w:eastAsia="tr-TR"/>
          <w14:ligatures w14:val="none"/>
        </w:rPr>
        <w:t>(3), 373-379.</w:t>
      </w:r>
    </w:p>
    <w:p w14:paraId="738BBFBD" w14:textId="77777777" w:rsidR="00A951C6" w:rsidRPr="00A951C6" w:rsidRDefault="00A951C6" w:rsidP="00A951C6">
      <w:pPr>
        <w:numPr>
          <w:ilvl w:val="0"/>
          <w:numId w:val="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Taş, S., TOK, Ö. N., YURTTAŞ, A. N., AKTAŞ, A., &amp; Dikici, T. F. An Investigation of the Relationship between Muscle and Tendon Architecture and Their Mechanical Properties. </w:t>
      </w:r>
      <w:r w:rsidRPr="00A951C6">
        <w:rPr>
          <w:rFonts w:ascii="Times New Roman" w:eastAsia="Times New Roman" w:hAnsi="Times New Roman" w:cs="Times New Roman"/>
          <w:i/>
          <w:iCs/>
          <w:color w:val="000000"/>
          <w:kern w:val="0"/>
          <w:lang w:eastAsia="tr-TR"/>
          <w14:ligatures w14:val="none"/>
        </w:rPr>
        <w:t>Available at SSRN 5023449</w:t>
      </w:r>
      <w:r w:rsidRPr="00A951C6">
        <w:rPr>
          <w:rFonts w:ascii="Times New Roman" w:eastAsia="Times New Roman" w:hAnsi="Times New Roman" w:cs="Times New Roman"/>
          <w:color w:val="000000"/>
          <w:kern w:val="0"/>
          <w:lang w:eastAsia="tr-TR"/>
          <w14:ligatures w14:val="none"/>
        </w:rPr>
        <w:t>.</w:t>
      </w:r>
    </w:p>
    <w:p w14:paraId="2D229CB7" w14:textId="77777777" w:rsidR="00A951C6" w:rsidRDefault="00A951C6" w:rsidP="00A951C6">
      <w:pPr>
        <w:jc w:val="both"/>
        <w:rPr>
          <w:rFonts w:ascii="Times New Roman" w:eastAsia="Times New Roman" w:hAnsi="Times New Roman" w:cs="Times New Roman"/>
          <w:color w:val="000000"/>
          <w:kern w:val="0"/>
          <w:u w:val="single"/>
          <w:lang w:eastAsia="tr-TR"/>
          <w14:ligatures w14:val="none"/>
        </w:rPr>
      </w:pPr>
    </w:p>
    <w:p w14:paraId="53479C03" w14:textId="74FD1BDB" w:rsidR="00A951C6" w:rsidRPr="00A951C6" w:rsidRDefault="00A951C6" w:rsidP="00A951C6">
      <w:pPr>
        <w:jc w:val="center"/>
        <w:rPr>
          <w:rFonts w:ascii="Times New Roman" w:eastAsia="Times New Roman" w:hAnsi="Times New Roman" w:cs="Times New Roman"/>
          <w:b/>
          <w:bCs/>
          <w:color w:val="000000"/>
          <w:kern w:val="0"/>
          <w:sz w:val="28"/>
          <w:szCs w:val="28"/>
          <w:lang w:eastAsia="tr-TR"/>
          <w14:ligatures w14:val="none"/>
        </w:rPr>
      </w:pPr>
      <w:r w:rsidRPr="00A951C6">
        <w:rPr>
          <w:rFonts w:ascii="Times New Roman" w:eastAsia="Times New Roman" w:hAnsi="Times New Roman" w:cs="Times New Roman"/>
          <w:b/>
          <w:bCs/>
          <w:color w:val="000000"/>
          <w:kern w:val="0"/>
          <w:sz w:val="28"/>
          <w:szCs w:val="28"/>
          <w:u w:val="single"/>
          <w:lang w:eastAsia="tr-TR"/>
          <w14:ligatures w14:val="none"/>
        </w:rPr>
        <w:t>2023</w:t>
      </w:r>
    </w:p>
    <w:p w14:paraId="0E64CC1E" w14:textId="5E77693A" w:rsidR="00A951C6" w:rsidRPr="00A951C6" w:rsidRDefault="00A951C6" w:rsidP="00A951C6">
      <w:pPr>
        <w:numPr>
          <w:ilvl w:val="0"/>
          <w:numId w:val="3"/>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Besime Ahu Kaynak,Serkan Taş,Yasemin Salkın (2023). The accuracy and reliability of the Turkish version of the Fonseca Anamnestic Index in temporomandibular disorders. CRANIO-The Journal of Craniomandibular Sleep Practice, 41(1), 78-83., Doi: 10.1080/08869634.2020.1812808 (Yayın No: 6390283)  </w:t>
      </w:r>
      <w:hyperlink r:id="rId13" w:history="1">
        <w:r w:rsidRPr="00A951C6">
          <w:rPr>
            <w:rFonts w:ascii="Times New Roman" w:eastAsia="Times New Roman" w:hAnsi="Times New Roman" w:cs="Times New Roman"/>
            <w:color w:val="092644"/>
            <w:kern w:val="0"/>
            <w:u w:val="single"/>
            <w:lang w:eastAsia="tr-TR"/>
            <w14:ligatures w14:val="none"/>
          </w:rPr>
          <w:t>https://pubmed.ncbi.nlm.nih.gov/32840464/</w:t>
        </w:r>
      </w:hyperlink>
    </w:p>
    <w:p w14:paraId="6B6974D1" w14:textId="3188CCDC" w:rsidR="00A951C6" w:rsidRPr="00A951C6" w:rsidRDefault="00A951C6" w:rsidP="00A951C6">
      <w:pPr>
        <w:numPr>
          <w:ilvl w:val="0"/>
          <w:numId w:val="3"/>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 Arda Aktaş, Fatih Tahir Dikici,Fatma Kübra Çekok (2023). Achilles tendon, patellar tendon, and femoral cartilage thickness in control vs asymptomatic flatfoot young adults. Foot &amp;amp;</w:t>
      </w:r>
      <w:proofErr w:type="gramStart"/>
      <w:r w:rsidRPr="00A951C6">
        <w:rPr>
          <w:rFonts w:ascii="Times New Roman" w:eastAsia="Times New Roman" w:hAnsi="Times New Roman" w:cs="Times New Roman"/>
          <w:color w:val="000000"/>
          <w:kern w:val="0"/>
          <w:lang w:eastAsia="tr-TR"/>
          <w14:ligatures w14:val="none"/>
        </w:rPr>
        <w:t>amp;</w:t>
      </w:r>
      <w:proofErr w:type="gramEnd"/>
      <w:r w:rsidRPr="00A951C6">
        <w:rPr>
          <w:rFonts w:ascii="Times New Roman" w:eastAsia="Times New Roman" w:hAnsi="Times New Roman" w:cs="Times New Roman"/>
          <w:color w:val="000000"/>
          <w:kern w:val="0"/>
          <w:lang w:eastAsia="tr-TR"/>
          <w14:ligatures w14:val="none"/>
        </w:rPr>
        <w:t xml:space="preserve"> Ankle International, 44(1), 81-88., Doi: 10.1177/10711007221136137 (Yayın No: 7913377)   </w:t>
      </w:r>
      <w:hyperlink r:id="rId14" w:history="1">
        <w:r w:rsidRPr="00A951C6">
          <w:rPr>
            <w:rFonts w:ascii="Times New Roman" w:eastAsia="Times New Roman" w:hAnsi="Times New Roman" w:cs="Times New Roman"/>
            <w:color w:val="092644"/>
            <w:kern w:val="0"/>
            <w:u w:val="single"/>
            <w:lang w:eastAsia="tr-TR"/>
            <w14:ligatures w14:val="none"/>
          </w:rPr>
          <w:t>https://pubmed.ncbi.nlm.nih.gov/36412188/</w:t>
        </w:r>
      </w:hyperlink>
    </w:p>
    <w:p w14:paraId="47B373E1" w14:textId="77777777" w:rsidR="00A951C6" w:rsidRPr="00A951C6" w:rsidRDefault="00A951C6" w:rsidP="00A951C6">
      <w:pPr>
        <w:numPr>
          <w:ilvl w:val="0"/>
          <w:numId w:val="3"/>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lastRenderedPageBreak/>
        <w:t>Serkan Taş, Murat Fatih Koçyiğit, Ayça Aracı, Muhammed Taha Tüfek (2023). The immediate effect of cumulative transverse strain via exercise on the Achilles tendon in individuals with and without flat feet. Journal of American Podiatric Medical Association (Yayın No: 8233918)  </w:t>
      </w:r>
      <w:hyperlink r:id="rId15" w:history="1">
        <w:r w:rsidRPr="00A951C6">
          <w:rPr>
            <w:rFonts w:ascii="Times New Roman" w:eastAsia="Times New Roman" w:hAnsi="Times New Roman" w:cs="Times New Roman"/>
            <w:color w:val="092644"/>
            <w:kern w:val="0"/>
            <w:u w:val="single"/>
            <w:lang w:eastAsia="tr-TR"/>
            <w14:ligatures w14:val="none"/>
          </w:rPr>
          <w:t>https://www.researchgate.net/publication/368916884_The_immediate_effect_of_cumulative_transverse_strain_via_exercise_on_the_Achilles_tendon_in_individuals_with_and_without_flat_feet</w:t>
        </w:r>
      </w:hyperlink>
      <w:r w:rsidRPr="00A951C6">
        <w:rPr>
          <w:rFonts w:ascii="Times New Roman" w:eastAsia="Times New Roman" w:hAnsi="Times New Roman" w:cs="Times New Roman"/>
          <w:color w:val="000000"/>
          <w:kern w:val="0"/>
          <w:lang w:eastAsia="tr-TR"/>
          <w14:ligatures w14:val="none"/>
        </w:rPr>
        <w:t> </w:t>
      </w:r>
    </w:p>
    <w:p w14:paraId="2F554321" w14:textId="77777777" w:rsidR="00A951C6" w:rsidRDefault="00A951C6" w:rsidP="00A951C6">
      <w:pPr>
        <w:jc w:val="both"/>
        <w:rPr>
          <w:rFonts w:ascii="Times New Roman" w:eastAsia="Times New Roman" w:hAnsi="Times New Roman" w:cs="Times New Roman"/>
          <w:color w:val="000000"/>
          <w:kern w:val="0"/>
          <w:u w:val="single"/>
          <w:lang w:eastAsia="tr-TR"/>
          <w14:ligatures w14:val="none"/>
        </w:rPr>
      </w:pPr>
    </w:p>
    <w:p w14:paraId="4A71659D" w14:textId="26DAB4C2" w:rsidR="00A951C6" w:rsidRPr="00A951C6" w:rsidRDefault="00A951C6" w:rsidP="00A951C6">
      <w:pPr>
        <w:jc w:val="center"/>
        <w:rPr>
          <w:rFonts w:ascii="Times New Roman" w:eastAsia="Times New Roman" w:hAnsi="Times New Roman" w:cs="Times New Roman"/>
          <w:b/>
          <w:bCs/>
          <w:color w:val="000000"/>
          <w:kern w:val="0"/>
          <w:sz w:val="28"/>
          <w:szCs w:val="28"/>
          <w:lang w:eastAsia="tr-TR"/>
          <w14:ligatures w14:val="none"/>
        </w:rPr>
      </w:pPr>
      <w:r w:rsidRPr="00A951C6">
        <w:rPr>
          <w:rFonts w:ascii="Times New Roman" w:eastAsia="Times New Roman" w:hAnsi="Times New Roman" w:cs="Times New Roman"/>
          <w:b/>
          <w:bCs/>
          <w:color w:val="000000"/>
          <w:kern w:val="0"/>
          <w:sz w:val="28"/>
          <w:szCs w:val="28"/>
          <w:u w:val="single"/>
          <w:lang w:eastAsia="tr-TR"/>
          <w14:ligatures w14:val="none"/>
        </w:rPr>
        <w:t>2022</w:t>
      </w:r>
    </w:p>
    <w:p w14:paraId="6580560D" w14:textId="12D55048" w:rsidR="00A951C6" w:rsidRPr="00A951C6" w:rsidRDefault="00A951C6" w:rsidP="00A951C6">
      <w:pPr>
        <w:numPr>
          <w:ilvl w:val="0"/>
          <w:numId w:val="4"/>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Figen Dağ,Serkan Taş,Özlem Bölgen Çimen, Pulmonary functions in patients with chronic neck pain: A case-control study. Journal of Manipulative and Physiological Therapeutics , 2022. </w:t>
      </w:r>
      <w:hyperlink r:id="rId16" w:history="1">
        <w:r w:rsidRPr="00A951C6">
          <w:rPr>
            <w:rFonts w:ascii="Times New Roman" w:eastAsia="Times New Roman" w:hAnsi="Times New Roman" w:cs="Times New Roman"/>
            <w:color w:val="092644"/>
            <w:kern w:val="0"/>
            <w:u w:val="single"/>
            <w:lang w:eastAsia="tr-TR"/>
            <w14:ligatures w14:val="none"/>
          </w:rPr>
          <w:t>https://pubmed.ncbi.nlm.nih.gov/36057477/</w:t>
        </w:r>
      </w:hyperlink>
    </w:p>
    <w:p w14:paraId="3F566D9A" w14:textId="040A00B7" w:rsidR="00A951C6" w:rsidRPr="00A951C6" w:rsidRDefault="00A951C6" w:rsidP="00A951C6">
      <w:pPr>
        <w:numPr>
          <w:ilvl w:val="0"/>
          <w:numId w:val="4"/>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Tuba Yerlikaya,Melis Bağkur,Serkan Taş,Adile Öniz,Murat Özgören The Relationship of Depressive Symptom Level and Physical Activity with Postural Control in Geriatric Individuals,Nöropsikiyatri Arşivi , 2022. </w:t>
      </w:r>
      <w:hyperlink r:id="rId17" w:history="1">
        <w:r w:rsidRPr="00A951C6">
          <w:rPr>
            <w:rFonts w:ascii="Times New Roman" w:eastAsia="Times New Roman" w:hAnsi="Times New Roman" w:cs="Times New Roman"/>
            <w:color w:val="092644"/>
            <w:kern w:val="0"/>
            <w:u w:val="single"/>
            <w:lang w:eastAsia="tr-TR"/>
            <w14:ligatures w14:val="none"/>
          </w:rPr>
          <w:t>http</w:t>
        </w:r>
        <w:r w:rsidRPr="00A951C6">
          <w:rPr>
            <w:rFonts w:ascii="Times New Roman" w:eastAsia="Times New Roman" w:hAnsi="Times New Roman" w:cs="Times New Roman"/>
            <w:color w:val="092644"/>
            <w:kern w:val="0"/>
            <w:u w:val="single"/>
            <w:lang w:eastAsia="tr-TR"/>
            <w14:ligatures w14:val="none"/>
          </w:rPr>
          <w:t>s</w:t>
        </w:r>
        <w:r w:rsidRPr="00A951C6">
          <w:rPr>
            <w:rFonts w:ascii="Times New Roman" w:eastAsia="Times New Roman" w:hAnsi="Times New Roman" w:cs="Times New Roman"/>
            <w:color w:val="092644"/>
            <w:kern w:val="0"/>
            <w:u w:val="single"/>
            <w:lang w:eastAsia="tr-TR"/>
            <w14:ligatures w14:val="none"/>
          </w:rPr>
          <w:t>://www.noropsikiyatriarsivi.com/articles_in_press</w:t>
        </w:r>
      </w:hyperlink>
      <w:r w:rsidRPr="00A951C6">
        <w:rPr>
          <w:rFonts w:ascii="Times New Roman" w:eastAsia="Times New Roman" w:hAnsi="Times New Roman" w:cs="Times New Roman"/>
          <w:color w:val="000000"/>
          <w:kern w:val="0"/>
          <w:lang w:eastAsia="tr-TR"/>
          <w14:ligatures w14:val="none"/>
        </w:rPr>
        <w:t> </w:t>
      </w:r>
    </w:p>
    <w:p w14:paraId="2927D9C7" w14:textId="35343657" w:rsidR="00A951C6" w:rsidRPr="00A951C6" w:rsidRDefault="00A951C6" w:rsidP="00A951C6">
      <w:pPr>
        <w:numPr>
          <w:ilvl w:val="0"/>
          <w:numId w:val="5"/>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 Arda Aktaş, Tahir Fatih Dikici, Fatma Kübra Çekok, Achilles Tendon, Patellar Tendon, and Femoral Cartilage Thickness in Control vs Asymptomatic Flatfoot Young Adults. FOOT &amp; ANKLE INTERNATIONAL, 2022. https://dx.doi.org/10.1177/10711007221136137</w:t>
      </w:r>
    </w:p>
    <w:p w14:paraId="710ECD3A" w14:textId="1523FA5A" w:rsidR="00A951C6" w:rsidRPr="00A951C6" w:rsidRDefault="00A951C6" w:rsidP="00A951C6">
      <w:pPr>
        <w:numPr>
          <w:ilvl w:val="0"/>
          <w:numId w:val="6"/>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 Arda Aktaş, Muhammed Taha Tüfek, Passive mechanical properties of extrinsic foot muscles and Achilles tendon in adults with and without pes planus. Journal of Biomechanics , 2022. https://dx.doi.org/10.1016/j.jbiomech.2022.110961.</w:t>
      </w:r>
    </w:p>
    <w:p w14:paraId="500B479B" w14:textId="50E46FCD" w:rsidR="00A951C6" w:rsidRPr="00A951C6" w:rsidRDefault="00A951C6" w:rsidP="00A951C6">
      <w:pPr>
        <w:numPr>
          <w:ilvl w:val="0"/>
          <w:numId w:val="7"/>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Figen Dağ, Serkan Taş, Besime Ahu Kaynak,Özlem Bölgen Çimen , Temporomandibular dysfunction affects aerobiccapacity in females: A preliminary study. CRANIO-The Journal of Craniomandibular Sleep Practice , 2022. https://dx.doi.org/10.1080/08869634.2020.1739190</w:t>
      </w:r>
    </w:p>
    <w:p w14:paraId="78B057DC" w14:textId="5801DB6C" w:rsidR="00A951C6" w:rsidRPr="00A951C6" w:rsidRDefault="00A951C6" w:rsidP="00A951C6">
      <w:pPr>
        <w:numPr>
          <w:ilvl w:val="0"/>
          <w:numId w:val="8"/>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 Arda Aktaş, Muhammed Taha Tüfek,Figen DAĞ , MyotonPRO is a reliable and repeatable tool for measuring mechanical properties of the upper limp muscles in patients with chronic stroke. Physikalische Medizin, Rehabilitationsmedizin, Kurortmedizin, 2022. https://dx.doi.org/10.1055/a-1954-5495</w:t>
      </w:r>
    </w:p>
    <w:p w14:paraId="2866AE42" w14:textId="1A2F50C5" w:rsidR="00A951C6" w:rsidRPr="00A951C6" w:rsidRDefault="00A951C6" w:rsidP="00A951C6">
      <w:pPr>
        <w:numPr>
          <w:ilvl w:val="0"/>
          <w:numId w:val="9"/>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Muhammed Taha Tüfek, Arda Aktaş,Serkan Taş, Covid-19'un Fizyoterapistlerin Mesleki Eğitim Aktiviteleri Üzerine Etkisi: Kesitsel Çalışma. Türkiye Klinikleri Sağlık Bilimleri Dergisi, 2022. https://dx.doi.org/10.5336/healthsci.2021-85455.</w:t>
      </w:r>
    </w:p>
    <w:p w14:paraId="0637D76C" w14:textId="77777777" w:rsidR="00A951C6" w:rsidRPr="00A951C6" w:rsidRDefault="00A951C6" w:rsidP="00A951C6">
      <w:pPr>
        <w:numPr>
          <w:ilvl w:val="0"/>
          <w:numId w:val="10"/>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Güngör Coşkun, Serkan Taş, Farklı Fizyoterapi Uygulamalarının Spastisite Üzerine Kısa Dönem Etkilerinin Karşılaştırılması. Türkiye Klinikleri Sağlık Bilimleri Dergisi, 2022. https://dx.doi.org/10.5336/healthsci.2021-84421.</w:t>
      </w:r>
    </w:p>
    <w:p w14:paraId="448DB8CF" w14:textId="77777777" w:rsidR="00A951C6" w:rsidRDefault="00A951C6" w:rsidP="00A951C6">
      <w:pPr>
        <w:jc w:val="both"/>
        <w:rPr>
          <w:rFonts w:ascii="Times New Roman" w:eastAsia="Times New Roman" w:hAnsi="Times New Roman" w:cs="Times New Roman"/>
          <w:color w:val="000000"/>
          <w:kern w:val="0"/>
          <w:u w:val="single"/>
          <w:lang w:eastAsia="tr-TR"/>
          <w14:ligatures w14:val="none"/>
        </w:rPr>
      </w:pPr>
    </w:p>
    <w:p w14:paraId="274FFB9D" w14:textId="40EC4E89" w:rsidR="00A951C6" w:rsidRPr="00A951C6" w:rsidRDefault="00A951C6" w:rsidP="00A951C6">
      <w:pPr>
        <w:jc w:val="center"/>
        <w:rPr>
          <w:rFonts w:ascii="Times New Roman" w:eastAsia="Times New Roman" w:hAnsi="Times New Roman" w:cs="Times New Roman"/>
          <w:b/>
          <w:bCs/>
          <w:color w:val="000000"/>
          <w:kern w:val="0"/>
          <w:sz w:val="28"/>
          <w:szCs w:val="28"/>
          <w:lang w:eastAsia="tr-TR"/>
          <w14:ligatures w14:val="none"/>
        </w:rPr>
      </w:pPr>
      <w:r w:rsidRPr="00A951C6">
        <w:rPr>
          <w:rFonts w:ascii="Times New Roman" w:eastAsia="Times New Roman" w:hAnsi="Times New Roman" w:cs="Times New Roman"/>
          <w:b/>
          <w:bCs/>
          <w:color w:val="000000"/>
          <w:kern w:val="0"/>
          <w:sz w:val="28"/>
          <w:szCs w:val="28"/>
          <w:u w:val="single"/>
          <w:lang w:eastAsia="tr-TR"/>
          <w14:ligatures w14:val="none"/>
        </w:rPr>
        <w:t>2021</w:t>
      </w:r>
    </w:p>
    <w:p w14:paraId="42748469" w14:textId="77777777" w:rsidR="00A951C6" w:rsidRPr="00A951C6" w:rsidRDefault="00A951C6" w:rsidP="00A951C6">
      <w:pPr>
        <w:numPr>
          <w:ilvl w:val="0"/>
          <w:numId w:val="11"/>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Onur Altuntaş,Serkan Taş,Alp Çetin , An investigation of the factors that influence functional improvement in stroke rehabilitation. Turkısh Journal of Medıcal Scıences , 2021 https://dx.doi.org/10.3906/sag-2101-94.</w:t>
      </w:r>
    </w:p>
    <w:p w14:paraId="0B0889D6" w14:textId="77777777" w:rsidR="00A951C6" w:rsidRPr="00A951C6" w:rsidRDefault="00A951C6" w:rsidP="00A951C6">
      <w:pPr>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lastRenderedPageBreak/>
        <w:t> </w:t>
      </w:r>
    </w:p>
    <w:p w14:paraId="4FDF1BF4" w14:textId="630AE6BA" w:rsidR="00A951C6" w:rsidRPr="00A951C6" w:rsidRDefault="00A951C6" w:rsidP="00A951C6">
      <w:pPr>
        <w:numPr>
          <w:ilvl w:val="0"/>
          <w:numId w:val="1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Taş,Ümit Yaşar,Besime Ahu Kaynak , Inter-rater and intra-rater reliability of hand-held myotonometer in measuring mechanical properties of the neck and orofacial muscles. Journal of Manipulative and Physiological Therapeutics, 2021. https://dx.doi.org/10.1016/j.jmpt.2020.08.002</w:t>
      </w:r>
    </w:p>
    <w:p w14:paraId="3D402D1E" w14:textId="77777777" w:rsidR="00A951C6" w:rsidRPr="00A951C6" w:rsidRDefault="00A951C6" w:rsidP="00A951C6">
      <w:pPr>
        <w:numPr>
          <w:ilvl w:val="0"/>
          <w:numId w:val="13"/>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Taş,Besime Ahu Kaynak,Yasemin Salkın,Zehra Betül Karakoç,Figen Dağ , An investigation of the changes in mechanical properties of the orofacial and neck muscles between patients with myogenous and mixed temporomandibular disorders. CRANIO® , 2021. https://dx.doi.org/10.1080/08869634.2021.1934795</w:t>
      </w:r>
    </w:p>
    <w:p w14:paraId="620FAAB1" w14:textId="77777777" w:rsidR="00A951C6" w:rsidRPr="00A951C6" w:rsidRDefault="00A951C6" w:rsidP="00A951C6">
      <w:pPr>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 </w:t>
      </w:r>
    </w:p>
    <w:p w14:paraId="0E143D7E" w14:textId="77777777" w:rsidR="00A951C6" w:rsidRPr="00A951C6" w:rsidRDefault="00A951C6" w:rsidP="00A951C6">
      <w:pPr>
        <w:numPr>
          <w:ilvl w:val="0"/>
          <w:numId w:val="14"/>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 Arda Aktaş,Tahir Fatih Dikici,Ayça Aracı ,Mechanical properties of muscles and tendons in asymptomatic individuals with generalized joint hypermobility. Muscle, Ligaments and Tendons Journal , 2021</w:t>
      </w:r>
    </w:p>
    <w:p w14:paraId="3987C18C" w14:textId="77777777" w:rsidR="00A951C6" w:rsidRPr="00A951C6" w:rsidRDefault="00A951C6" w:rsidP="00A951C6">
      <w:pPr>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 </w:t>
      </w:r>
    </w:p>
    <w:p w14:paraId="2818E93C" w14:textId="77777777" w:rsidR="00A951C6" w:rsidRPr="00A951C6" w:rsidRDefault="00A951C6" w:rsidP="00A951C6">
      <w:pPr>
        <w:numPr>
          <w:ilvl w:val="0"/>
          <w:numId w:val="15"/>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Serdar Demirci,Taha İbrahim Yıldız,Serkan Taş,Kıvanç Delioğlu,Tüzün Fırat,Feza Korkusuz,Volga Bayrakcı Tunay, Stiffness of Surrounding Soft Tissue of the Donor Site in Patients with Anterior Cruciate Ligament Reconstruction Using Bone-Patellar Tendon-Bone Autograft. Muscles, Ligaments and Tendons Journal, 2021. https://dx.doi.org/10.32098/mltj.01.2021.03</w:t>
      </w:r>
    </w:p>
    <w:p w14:paraId="5EB86050" w14:textId="77777777" w:rsidR="00A951C6" w:rsidRPr="00A951C6" w:rsidRDefault="00A951C6" w:rsidP="00A951C6">
      <w:pPr>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 </w:t>
      </w:r>
    </w:p>
    <w:p w14:paraId="6253BBC5" w14:textId="77777777" w:rsidR="00A951C6" w:rsidRPr="00A951C6" w:rsidRDefault="00A951C6" w:rsidP="00A951C6">
      <w:pPr>
        <w:numPr>
          <w:ilvl w:val="0"/>
          <w:numId w:val="16"/>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Figen Dağ,Serkan Taş,Özlem Bölgen Çimen, Handgrip strength is correlated with aerobic capacity in healthy sedentary young females. Montenegrin Journal of Sports Sciences and Medicine , 2021. https://dx.doi.org/10.26773/mjssm.210308</w:t>
      </w:r>
    </w:p>
    <w:p w14:paraId="4157652F" w14:textId="77777777" w:rsidR="00A951C6" w:rsidRPr="00A951C6" w:rsidRDefault="00A951C6" w:rsidP="00A951C6">
      <w:pPr>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 </w:t>
      </w:r>
    </w:p>
    <w:p w14:paraId="50D19623" w14:textId="77777777" w:rsidR="00A951C6" w:rsidRPr="00A951C6" w:rsidRDefault="00A951C6" w:rsidP="00A951C6">
      <w:pPr>
        <w:numPr>
          <w:ilvl w:val="0"/>
          <w:numId w:val="17"/>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Behire Sançar,Serkan Taş,Demet Aktaş , Hemşirelerde İşe Bağlı Kas-İskelet Sistemi Rahatsızlıklarının Görülme Sıklığı ve Etkileyen Faktörlerin İncelenmesi. Hacettepe Üniversitesi Hemşirelik Fakültesi Dergisi, 2021. https://dx.doi.org/10.31125/hunhemsire.968925.</w:t>
      </w:r>
    </w:p>
    <w:p w14:paraId="1379A34B" w14:textId="77777777" w:rsidR="00A951C6" w:rsidRPr="00A951C6" w:rsidRDefault="00A951C6" w:rsidP="00A951C6">
      <w:pPr>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 </w:t>
      </w:r>
    </w:p>
    <w:p w14:paraId="43AF17C9" w14:textId="77777777" w:rsidR="00A951C6" w:rsidRDefault="00A951C6" w:rsidP="00A951C6">
      <w:pPr>
        <w:numPr>
          <w:ilvl w:val="0"/>
          <w:numId w:val="18"/>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Nezehat Özgül Ünlüer,Seval Yılmaz,Serkan Taş,Alp Çetin, An investigation of the stiffness and thickness of abdominal muscles in early / mild stage multiple sclerosis patients: a primary study. Türkiye Klinikleri Sağlık Bilimleri Dergisi, 2021.https://dx.doi.org/10.5336/healthsci.2020-75198.</w:t>
      </w:r>
      <w:r w:rsidRPr="00A951C6">
        <w:rPr>
          <w:rFonts w:ascii="Times New Roman" w:eastAsia="Times New Roman" w:hAnsi="Times New Roman" w:cs="Times New Roman"/>
          <w:color w:val="000000"/>
          <w:kern w:val="0"/>
          <w:lang w:eastAsia="tr-TR"/>
          <w14:ligatures w14:val="none"/>
        </w:rPr>
        <w:br/>
      </w:r>
    </w:p>
    <w:p w14:paraId="3C7A4146" w14:textId="6718F655" w:rsidR="00A951C6" w:rsidRPr="00A951C6" w:rsidRDefault="00A951C6" w:rsidP="00A951C6">
      <w:pPr>
        <w:spacing w:before="100" w:beforeAutospacing="1"/>
        <w:ind w:left="360"/>
        <w:jc w:val="center"/>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br/>
      </w:r>
      <w:r w:rsidRPr="00A951C6">
        <w:rPr>
          <w:rFonts w:ascii="Times New Roman" w:eastAsia="Times New Roman" w:hAnsi="Times New Roman" w:cs="Times New Roman"/>
          <w:b/>
          <w:bCs/>
          <w:color w:val="000000"/>
          <w:kern w:val="0"/>
          <w:sz w:val="28"/>
          <w:szCs w:val="28"/>
          <w:u w:val="single"/>
          <w:lang w:eastAsia="tr-TR"/>
          <w14:ligatures w14:val="none"/>
        </w:rPr>
        <w:t>2020</w:t>
      </w:r>
    </w:p>
    <w:p w14:paraId="24E35ED9" w14:textId="53573204" w:rsidR="00A951C6" w:rsidRPr="00A951C6" w:rsidRDefault="00A951C6" w:rsidP="00A951C6">
      <w:pPr>
        <w:numPr>
          <w:ilvl w:val="0"/>
          <w:numId w:val="19"/>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 Besime Ahu Kaynak, Serkan Taş, Yasemin Salkın. The accuracy and reliability of the Turkish version of the Fonseca anamnestic index in temporomandibular disorders. Cranio, 2020:1-6 (Online ahead of print), doi:   10.1080/08869634.2020.1812808</w:t>
      </w:r>
    </w:p>
    <w:p w14:paraId="41BA5F5B" w14:textId="53269A85" w:rsidR="00A951C6" w:rsidRPr="00A951C6" w:rsidRDefault="00A951C6" w:rsidP="00A951C6">
      <w:pPr>
        <w:numPr>
          <w:ilvl w:val="0"/>
          <w:numId w:val="20"/>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lastRenderedPageBreak/>
        <w:t> Şerife Şeyma Torgutalp, Naila Babayeva, Serkan Taş, Gürhan Dönmez, FezaKorkusuz. Effects of hyperlipidemia on patellar tendon stiffness: A shear wave elastography study. Clin Biomech (Bristol, Avon), 2020: 104998, doi: 10.1016/j.clinbiomech.2020.104998.</w:t>
      </w:r>
    </w:p>
    <w:p w14:paraId="25E90C90" w14:textId="77777777" w:rsidR="00A951C6" w:rsidRPr="00A951C6" w:rsidRDefault="00A951C6" w:rsidP="00A951C6">
      <w:pPr>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 </w:t>
      </w:r>
    </w:p>
    <w:p w14:paraId="55C82DFB" w14:textId="59CFAB86" w:rsidR="00A951C6" w:rsidRPr="00A951C6" w:rsidRDefault="00A951C6" w:rsidP="00A951C6">
      <w:pPr>
        <w:numPr>
          <w:ilvl w:val="0"/>
          <w:numId w:val="21"/>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Figen Dağ, Serkan Taş, Besime Ahu Kaynak, Özlem Bölgen Çimen. Temporomandibular dysfunction affects aerobic capacity in females: a primary study.  Cranio, 2020: 1-6 (Online ahead of print), doi: 10.1080/08869634.2020.1739190.</w:t>
      </w:r>
    </w:p>
    <w:p w14:paraId="7B98DD5B" w14:textId="45E51FE6" w:rsidR="00A951C6" w:rsidRPr="00A951C6" w:rsidRDefault="00A951C6" w:rsidP="00A951C6">
      <w:pPr>
        <w:numPr>
          <w:ilvl w:val="0"/>
          <w:numId w:val="2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 Ömer Özkan, Levend Karaçoban, Gürhan Dönmez, Alp Çetin, Feza Korkusuz. Muscle and tendon stiffness in professional soccer players; A shear-wave elastography study. J Sports Med Phys Fitness, 2020;61(2):276-281, doi: 10.23736/S0022-4707.19.09938-9 (SCI Expanded)</w:t>
      </w:r>
    </w:p>
    <w:p w14:paraId="3270F0D5" w14:textId="77777777" w:rsidR="00A951C6" w:rsidRPr="00A951C6" w:rsidRDefault="00A951C6" w:rsidP="00A951C6">
      <w:pPr>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 </w:t>
      </w:r>
    </w:p>
    <w:p w14:paraId="31D3F020" w14:textId="02059A18" w:rsidR="00A951C6" w:rsidRPr="00A951C6" w:rsidRDefault="00A951C6" w:rsidP="00A951C6">
      <w:pPr>
        <w:numPr>
          <w:ilvl w:val="0"/>
          <w:numId w:val="23"/>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 Özgül Nezehat Ünlüer, Alp Çetin. Thickness, cross-sectional area, and stiffness of intrinsic foot muscles affect performance in single-leg stance balance tests in healthy sedentary young females. Journal of Biomechanics 2020;99:109530. doi: </w:t>
      </w:r>
      <w:hyperlink r:id="rId18" w:history="1">
        <w:r w:rsidRPr="00A951C6">
          <w:rPr>
            <w:rFonts w:ascii="Times New Roman" w:eastAsia="Times New Roman" w:hAnsi="Times New Roman" w:cs="Times New Roman"/>
            <w:color w:val="092644"/>
            <w:kern w:val="0"/>
            <w:u w:val="single"/>
            <w:lang w:eastAsia="tr-TR"/>
            <w14:ligatures w14:val="none"/>
          </w:rPr>
          <w:t>https://doi.org/10.1016/j.jbiomech.2019.109530</w:t>
        </w:r>
      </w:hyperlink>
      <w:r w:rsidRPr="00A951C6">
        <w:rPr>
          <w:rFonts w:ascii="Times New Roman" w:eastAsia="Times New Roman" w:hAnsi="Times New Roman" w:cs="Times New Roman"/>
          <w:color w:val="000000"/>
          <w:kern w:val="0"/>
          <w:lang w:eastAsia="tr-TR"/>
          <w14:ligatures w14:val="none"/>
        </w:rPr>
        <w:t> (SCI Expanded).</w:t>
      </w:r>
    </w:p>
    <w:p w14:paraId="335E4D47" w14:textId="780710DD" w:rsidR="00A951C6" w:rsidRPr="00A951C6" w:rsidRDefault="00A951C6" w:rsidP="00A951C6">
      <w:pPr>
        <w:numPr>
          <w:ilvl w:val="0"/>
          <w:numId w:val="24"/>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 Serkan Taş ,  Nilgün Bek , Alp Çetin. An Investigation of Single-Leg Balance Performance in Individuals with Asymptomatic Hallux Valgus. Turk J Physiother Rehabil. 2020; 31(1):66-72.doi: 10.21653/tjpr.705817 (Scopus, ESCI). </w:t>
      </w:r>
    </w:p>
    <w:p w14:paraId="4F915436" w14:textId="56485210" w:rsidR="00A951C6" w:rsidRPr="00A951C6" w:rsidRDefault="00A951C6" w:rsidP="00A951C6">
      <w:pPr>
        <w:numPr>
          <w:ilvl w:val="0"/>
          <w:numId w:val="25"/>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 SerkanTaş, Demet Aktaş. Menstrual cycle doesnot affect the mechanical properties of muscle and tendon. Muscle LigamentTendon Journal, 2020;10 (1):15-20. Doi: 10.32098/mltj.01.2020.02. (Scopus, ESCI).</w:t>
      </w:r>
    </w:p>
    <w:p w14:paraId="7CD5A43A" w14:textId="4C3E4525" w:rsidR="00A951C6" w:rsidRPr="00A951C6" w:rsidRDefault="00A951C6" w:rsidP="00A951C6">
      <w:pPr>
        <w:numPr>
          <w:ilvl w:val="0"/>
          <w:numId w:val="26"/>
        </w:numPr>
        <w:spacing w:before="100" w:beforeAutospacing="1"/>
        <w:jc w:val="both"/>
        <w:rPr>
          <w:rFonts w:ascii="Times New Roman" w:eastAsia="Times New Roman" w:hAnsi="Times New Roman" w:cs="Times New Roman"/>
          <w:color w:val="000000"/>
          <w:kern w:val="0"/>
          <w:lang w:eastAsia="tr-TR"/>
          <w14:ligatures w14:val="none"/>
        </w:rPr>
      </w:pPr>
      <w:r>
        <w:rPr>
          <w:rFonts w:ascii="Times New Roman" w:eastAsia="Times New Roman" w:hAnsi="Times New Roman" w:cs="Times New Roman"/>
          <w:color w:val="000000"/>
          <w:kern w:val="0"/>
          <w:lang w:eastAsia="tr-TR"/>
          <w14:ligatures w14:val="none"/>
        </w:rPr>
        <w:t>S</w:t>
      </w:r>
      <w:r w:rsidRPr="00A951C6">
        <w:rPr>
          <w:rFonts w:ascii="Times New Roman" w:eastAsia="Times New Roman" w:hAnsi="Times New Roman" w:cs="Times New Roman"/>
          <w:color w:val="000000"/>
          <w:kern w:val="0"/>
          <w:lang w:eastAsia="tr-TR"/>
          <w14:ligatures w14:val="none"/>
        </w:rPr>
        <w:t>erkan Taş, Yasemin Salkım. Investigation of plantar distribution in overweight and obese individuals. Bezmialem Science, 2020;8(1):14-18. Doi: 10.14235/bas.galenos.2019.3076 (ESCI, ULAKBIM, Türk Tıp Dizini).</w:t>
      </w:r>
    </w:p>
    <w:p w14:paraId="413C00C4" w14:textId="02B270C8" w:rsidR="00A951C6" w:rsidRPr="00A951C6" w:rsidRDefault="00A951C6" w:rsidP="00A951C6">
      <w:pPr>
        <w:numPr>
          <w:ilvl w:val="0"/>
          <w:numId w:val="27"/>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 xml:space="preserve">Serkan Taş, Ümit Yaşar, Besime Ahu Kaynak. İnterrater and intrarater reliability of a </w:t>
      </w:r>
      <w:proofErr w:type="gramStart"/>
      <w:r w:rsidRPr="00A951C6">
        <w:rPr>
          <w:rFonts w:ascii="Times New Roman" w:eastAsia="Times New Roman" w:hAnsi="Times New Roman" w:cs="Times New Roman"/>
          <w:color w:val="000000"/>
          <w:kern w:val="0"/>
          <w:lang w:eastAsia="tr-TR"/>
          <w14:ligatures w14:val="none"/>
        </w:rPr>
        <w:t>handheld  myotonometer</w:t>
      </w:r>
      <w:proofErr w:type="gramEnd"/>
      <w:r w:rsidRPr="00A951C6">
        <w:rPr>
          <w:rFonts w:ascii="Times New Roman" w:eastAsia="Times New Roman" w:hAnsi="Times New Roman" w:cs="Times New Roman"/>
          <w:color w:val="000000"/>
          <w:kern w:val="0"/>
          <w:lang w:eastAsia="tr-TR"/>
          <w14:ligatures w14:val="none"/>
        </w:rPr>
        <w:t xml:space="preserve"> in measuring mechanical proporties of the neck and orofacial muscles.  2020;</w:t>
      </w:r>
      <w:proofErr w:type="gramStart"/>
      <w:r w:rsidRPr="00A951C6">
        <w:rPr>
          <w:rFonts w:ascii="Times New Roman" w:eastAsia="Times New Roman" w:hAnsi="Times New Roman" w:cs="Times New Roman"/>
          <w:color w:val="000000"/>
          <w:kern w:val="0"/>
          <w:lang w:eastAsia="tr-TR"/>
          <w14:ligatures w14:val="none"/>
        </w:rPr>
        <w:t>8  10.1016/j.jmpt</w:t>
      </w:r>
      <w:proofErr w:type="gramEnd"/>
      <w:r w:rsidRPr="00A951C6">
        <w:rPr>
          <w:rFonts w:ascii="Times New Roman" w:eastAsia="Times New Roman" w:hAnsi="Times New Roman" w:cs="Times New Roman"/>
          <w:color w:val="000000"/>
          <w:kern w:val="0"/>
          <w:lang w:eastAsia="tr-TR"/>
          <w14:ligatures w14:val="none"/>
        </w:rPr>
        <w:t>.2020.08.002.  (Journal of Manipulative and Physiological Therapeutics).</w:t>
      </w:r>
    </w:p>
    <w:p w14:paraId="35F64242" w14:textId="129D4954" w:rsidR="00A951C6" w:rsidRPr="00A951C6" w:rsidRDefault="00A951C6" w:rsidP="00A951C6">
      <w:pPr>
        <w:numPr>
          <w:ilvl w:val="0"/>
          <w:numId w:val="28"/>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Gökşen A, Can F, Taş S, Korkusuz F. Erken Evre Diz Osteoartritli Hastalarda Postüral Stabilitenin Sağlıklı Bireyler ile Karşılaştırılması.  Turk J Physiother Rehabil. 2020; 31(2):148-155. doi: 10.21653/tjpr.515870.</w:t>
      </w:r>
    </w:p>
    <w:p w14:paraId="4358BCC3" w14:textId="77777777" w:rsidR="00A951C6" w:rsidRPr="00A951C6" w:rsidRDefault="00A951C6" w:rsidP="00A951C6">
      <w:pPr>
        <w:numPr>
          <w:ilvl w:val="0"/>
          <w:numId w:val="28"/>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Figen Dag, Serkan Tas, Ozlem Bolgen Cimen. Hand-grip Strength is Correlated with Aerobic Capacity in Healthy Sedentary Young Females. Monten. J. Sports Sci. Med. 2021, 10(1), | DOI: 10.26773/mjssm.210308.</w:t>
      </w:r>
    </w:p>
    <w:p w14:paraId="1A56322C" w14:textId="77777777" w:rsidR="00A951C6" w:rsidRPr="00A951C6" w:rsidRDefault="00A951C6" w:rsidP="00A951C6">
      <w:pPr>
        <w:numPr>
          <w:ilvl w:val="0"/>
          <w:numId w:val="28"/>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Alp Çetin, Serkan Taş, Seval Yılmaz, Nezehat Özgül Ünlüer. An Investigation of the Stiffness and Thickness of Abdominal Muscles in Early /Mild Stage Multiple Sclerosis Patients: A Primary Study. October 2020</w:t>
      </w:r>
      <w:r w:rsidRPr="00A951C6">
        <w:rPr>
          <w:rFonts w:ascii="Times New Roman" w:eastAsia="Times New Roman" w:hAnsi="Times New Roman" w:cs="Times New Roman"/>
          <w:color w:val="000000"/>
          <w:kern w:val="0"/>
          <w:lang w:eastAsia="tr-TR"/>
          <w14:ligatures w14:val="none"/>
        </w:rPr>
        <w:br/>
        <w:t>DOI: 10.5336/healthsci.2020-75198</w:t>
      </w:r>
      <w:r w:rsidRPr="00A951C6">
        <w:rPr>
          <w:rFonts w:ascii="Times New Roman" w:eastAsia="Times New Roman" w:hAnsi="Times New Roman" w:cs="Times New Roman"/>
          <w:color w:val="000000"/>
          <w:kern w:val="0"/>
          <w:lang w:eastAsia="tr-TR"/>
          <w14:ligatures w14:val="none"/>
        </w:rPr>
        <w:br/>
      </w:r>
      <w:r w:rsidRPr="00A951C6">
        <w:rPr>
          <w:rFonts w:ascii="Times New Roman" w:eastAsia="Times New Roman" w:hAnsi="Times New Roman" w:cs="Times New Roman"/>
          <w:color w:val="000000"/>
          <w:kern w:val="0"/>
          <w:lang w:eastAsia="tr-TR"/>
          <w14:ligatures w14:val="none"/>
        </w:rPr>
        <w:br/>
      </w:r>
    </w:p>
    <w:p w14:paraId="3E4E5610" w14:textId="7A369099" w:rsidR="00A951C6" w:rsidRPr="00A951C6" w:rsidRDefault="00A951C6" w:rsidP="00A951C6">
      <w:pPr>
        <w:spacing w:before="100" w:beforeAutospacing="1"/>
        <w:ind w:left="720"/>
        <w:jc w:val="center"/>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b/>
          <w:bCs/>
          <w:color w:val="000000"/>
          <w:kern w:val="0"/>
          <w:sz w:val="28"/>
          <w:szCs w:val="28"/>
          <w:u w:val="single"/>
          <w:lang w:eastAsia="tr-TR"/>
          <w14:ligatures w14:val="none"/>
        </w:rPr>
        <w:lastRenderedPageBreak/>
        <w:t>2019</w:t>
      </w:r>
    </w:p>
    <w:p w14:paraId="1D73C811" w14:textId="4404C9E2" w:rsidR="00A951C6" w:rsidRPr="00A951C6" w:rsidRDefault="00A951C6" w:rsidP="00A951C6">
      <w:pPr>
        <w:numPr>
          <w:ilvl w:val="0"/>
          <w:numId w:val="29"/>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 Alp Çetin. Mechanical properties and morphologic features of intrinsic foot muscles and plantar fascia in individuals with hallux valgus. Acta Orthop Traumatol Turc, 2019;53(4):282-286. doi: </w:t>
      </w:r>
      <w:hyperlink r:id="rId19" w:history="1">
        <w:r w:rsidRPr="00A951C6">
          <w:rPr>
            <w:rFonts w:ascii="Times New Roman" w:eastAsia="Times New Roman" w:hAnsi="Times New Roman" w:cs="Times New Roman"/>
            <w:color w:val="092644"/>
            <w:kern w:val="0"/>
            <w:u w:val="single"/>
            <w:lang w:eastAsia="tr-TR"/>
            <w14:ligatures w14:val="none"/>
          </w:rPr>
          <w:t>https://doi.org/10.1016/j.aott.2019.03.009</w:t>
        </w:r>
      </w:hyperlink>
      <w:r w:rsidRPr="00A951C6">
        <w:rPr>
          <w:rFonts w:ascii="Times New Roman" w:eastAsia="Times New Roman" w:hAnsi="Times New Roman" w:cs="Times New Roman"/>
          <w:color w:val="000000"/>
          <w:kern w:val="0"/>
          <w:lang w:eastAsia="tr-TR"/>
          <w14:ligatures w14:val="none"/>
        </w:rPr>
        <w:t>. (SCI Expanded).  </w:t>
      </w:r>
    </w:p>
    <w:p w14:paraId="08E6DD52" w14:textId="7DCE8D24" w:rsidR="00A951C6" w:rsidRPr="00A951C6" w:rsidRDefault="00A951C6" w:rsidP="00A951C6">
      <w:pPr>
        <w:numPr>
          <w:ilvl w:val="0"/>
          <w:numId w:val="30"/>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 Alp Çetin. An investigation of the relationship between plantar pressure distribution and the morphologic and mechanic properties of the intrinsic foot muscles and plantar fascia. Gait Posture, 2019;72(6):217-221. Doi:10.1016/j.gaitpost.2019.06.021. (SCI Expanded) </w:t>
      </w:r>
    </w:p>
    <w:p w14:paraId="7C7B5579" w14:textId="6A3897C1" w:rsidR="00A951C6" w:rsidRPr="00A951C6" w:rsidRDefault="00A951C6" w:rsidP="00A951C6">
      <w:pPr>
        <w:numPr>
          <w:ilvl w:val="0"/>
          <w:numId w:val="31"/>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 Nilay ŞAHAN, Öznur TUNCA YILMAZ. Üst ve Alt Ekstremite Kas-İskelet Sistemi Yaralanmalarında Hareket Korkusu, Psikolojik Faktörler ve Yaşam Kalitesinin Karşılaştırılması. Turkiye Klinikleri J Sports Sci. doi: 10.5336/sportsci.2019-71325 </w:t>
      </w:r>
    </w:p>
    <w:p w14:paraId="47F9E52E" w14:textId="4789987D" w:rsidR="00A951C6" w:rsidRPr="00A951C6" w:rsidRDefault="00A951C6" w:rsidP="00A951C6">
      <w:pPr>
        <w:numPr>
          <w:ilvl w:val="0"/>
          <w:numId w:val="32"/>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 Nezehat Özgül Ünlüer. Kas ve Tendon Sertliği ile Kas Kuvveti ve Enduransı Arasındaki İlişkinin İncelenmesi. Turkiye Klinikleri J Sports Sci, 2020;12(1):33-9. doi: 10.5336/sportsci.2019-70545 </w:t>
      </w:r>
    </w:p>
    <w:p w14:paraId="3A2CB864" w14:textId="79020611" w:rsidR="00A951C6" w:rsidRPr="00A951C6" w:rsidRDefault="00A951C6" w:rsidP="00A951C6">
      <w:pPr>
        <w:numPr>
          <w:ilvl w:val="0"/>
          <w:numId w:val="33"/>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Besime Ahu Kaynak, Serkan Taş, Nezehat Özgül Ünlüer, Ümit Yaşar, Yıldız Erdoğanoğlu. Üniversite Öğrencilerinde Temporomandibular Eklem Disfonksiyonu Prevalansının Araştırılması. H.Ü. Sağlık Bilimleri Fakültesi Dergisi 2019:6(3);287-298. doi: 10.21020/husbfd.594937 (DOAJ, SOBİAD, Index Copernicus) </w:t>
      </w:r>
    </w:p>
    <w:p w14:paraId="0B2B445D" w14:textId="46079BCA" w:rsidR="00A951C6" w:rsidRPr="00A951C6" w:rsidRDefault="00A951C6" w:rsidP="00A951C6">
      <w:pPr>
        <w:numPr>
          <w:ilvl w:val="0"/>
          <w:numId w:val="34"/>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Nezehat Özgül Ünlüer, Serkan Taş. Effects of Anthropometric Factors, Age, Gender, and Foot Posture on Single Leg Balance Performance in Asymptomatic Subjects. Turk J Physiother Rehabil. 2019; 30(3):154-160, doi: 10.21653/tjpr.665138 (ESCI, Scopus, CINAHL, EMBASE, AMED, Türk Tıp Dizini</w:t>
      </w:r>
    </w:p>
    <w:p w14:paraId="58C0E6EB" w14:textId="1CAB3FDD" w:rsidR="00A951C6" w:rsidRPr="00A951C6" w:rsidRDefault="00A951C6" w:rsidP="00A951C6">
      <w:pPr>
        <w:numPr>
          <w:ilvl w:val="0"/>
          <w:numId w:val="35"/>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 Yasemin Salkın. An investigation of the sex-related difference in stiffness of achilles tendon and gastrocnemius muscle: Inter-observer and inter-day reliability and the effect of ankle joint motion. The Foot, 2019:41;44-50. doi: </w:t>
      </w:r>
      <w:hyperlink r:id="rId20" w:history="1">
        <w:r w:rsidRPr="00A951C6">
          <w:rPr>
            <w:rFonts w:ascii="Times New Roman" w:eastAsia="Times New Roman" w:hAnsi="Times New Roman" w:cs="Times New Roman"/>
            <w:color w:val="092644"/>
            <w:kern w:val="0"/>
            <w:u w:val="single"/>
            <w:lang w:eastAsia="tr-TR"/>
            <w14:ligatures w14:val="none"/>
          </w:rPr>
          <w:t>https://doi.org/10.1016/j.foot.2019.09.003</w:t>
        </w:r>
      </w:hyperlink>
      <w:r w:rsidRPr="00A951C6">
        <w:rPr>
          <w:rFonts w:ascii="Times New Roman" w:eastAsia="Times New Roman" w:hAnsi="Times New Roman" w:cs="Times New Roman"/>
          <w:color w:val="000000"/>
          <w:kern w:val="0"/>
          <w:lang w:eastAsia="tr-TR"/>
          <w14:ligatures w14:val="none"/>
        </w:rPr>
        <w:t>  (Scopus, CINAHL, PubMed/Medline, AMED, Embase).</w:t>
      </w:r>
    </w:p>
    <w:p w14:paraId="7B67A6ED" w14:textId="2CF07438" w:rsidR="00A951C6" w:rsidRPr="00A951C6" w:rsidRDefault="00A951C6" w:rsidP="00A951C6">
      <w:pPr>
        <w:numPr>
          <w:ilvl w:val="0"/>
          <w:numId w:val="36"/>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 Investigation of Foot Pressure Distribution in Asymptomatic Individuals with Mild Hallux Valgus. Bezmialem Science. 2019;7(4):276-280. doi: 10.14235/bas.galenos.2019.2906 (ESCI, ESPO, ULAKBİM, Türk Tıp Dizini).</w:t>
      </w:r>
    </w:p>
    <w:p w14:paraId="527BBEF8" w14:textId="77777777" w:rsidR="00A951C6" w:rsidRPr="00A951C6" w:rsidRDefault="00A951C6" w:rsidP="00A951C6">
      <w:pPr>
        <w:jc w:val="center"/>
        <w:rPr>
          <w:rFonts w:ascii="Times New Roman" w:eastAsia="Times New Roman" w:hAnsi="Times New Roman" w:cs="Times New Roman"/>
          <w:b/>
          <w:bCs/>
          <w:color w:val="000000"/>
          <w:kern w:val="0"/>
          <w:sz w:val="28"/>
          <w:szCs w:val="28"/>
          <w:u w:val="single"/>
          <w:lang w:eastAsia="tr-TR"/>
          <w14:ligatures w14:val="none"/>
        </w:rPr>
      </w:pPr>
      <w:r w:rsidRPr="00A951C6">
        <w:rPr>
          <w:rFonts w:ascii="Times New Roman" w:eastAsia="Times New Roman" w:hAnsi="Times New Roman" w:cs="Times New Roman"/>
          <w:b/>
          <w:bCs/>
          <w:color w:val="000000"/>
          <w:kern w:val="0"/>
          <w:sz w:val="28"/>
          <w:szCs w:val="28"/>
          <w:u w:val="single"/>
          <w:lang w:eastAsia="tr-TR"/>
          <w14:ligatures w14:val="none"/>
        </w:rPr>
        <w:t>2018</w:t>
      </w:r>
    </w:p>
    <w:p w14:paraId="48CEAC69" w14:textId="6134863C" w:rsidR="00A951C6" w:rsidRPr="00A951C6" w:rsidRDefault="00A951C6" w:rsidP="00A951C6">
      <w:pPr>
        <w:numPr>
          <w:ilvl w:val="0"/>
          <w:numId w:val="37"/>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 Feza Korkusuz, Zafer Erdem. Neck Muscle Stiffness in Subjects with and without Chronic Neck Pain: A Shear-Wave Elastography Study. </w:t>
      </w:r>
      <w:r w:rsidRPr="00A951C6">
        <w:rPr>
          <w:rFonts w:ascii="Times New Roman" w:eastAsia="Times New Roman" w:hAnsi="Times New Roman" w:cs="Times New Roman"/>
          <w:i/>
          <w:iCs/>
          <w:color w:val="000000"/>
          <w:kern w:val="0"/>
          <w:lang w:eastAsia="tr-TR"/>
          <w14:ligatures w14:val="none"/>
        </w:rPr>
        <w:t>J Manipulative Physiol Ther.</w:t>
      </w:r>
      <w:r w:rsidRPr="00A951C6">
        <w:rPr>
          <w:rFonts w:ascii="Times New Roman" w:eastAsia="Times New Roman" w:hAnsi="Times New Roman" w:cs="Times New Roman"/>
          <w:color w:val="000000"/>
          <w:kern w:val="0"/>
          <w:lang w:eastAsia="tr-TR"/>
          <w14:ligatures w14:val="none"/>
        </w:rPr>
        <w:t> 2018 2018;41(7):580-588, doi:  10.1016/j.jmpt.2018.01.007 (SCI Expanded).</w:t>
      </w:r>
    </w:p>
    <w:p w14:paraId="465B3D90" w14:textId="3F955FF0" w:rsidR="00A951C6" w:rsidRPr="00A951C6" w:rsidRDefault="00A951C6" w:rsidP="00A951C6">
      <w:pPr>
        <w:numPr>
          <w:ilvl w:val="0"/>
          <w:numId w:val="38"/>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t>Serkan Taş, Nezahat Özgül Ünlüer, Feza Korkusuz. Morphological and Mechanical Properties of Plantar Fascia and Intrinsic Foot Muscles in Individuals with and without Flat Foot. </w:t>
      </w:r>
      <w:r w:rsidRPr="00A951C6">
        <w:rPr>
          <w:rFonts w:ascii="Times New Roman" w:eastAsia="Times New Roman" w:hAnsi="Times New Roman" w:cs="Times New Roman"/>
          <w:i/>
          <w:iCs/>
          <w:color w:val="000000"/>
          <w:kern w:val="0"/>
          <w:lang w:eastAsia="tr-TR"/>
          <w14:ligatures w14:val="none"/>
        </w:rPr>
        <w:t>J Orthop Surg (Hong Kong),</w:t>
      </w:r>
      <w:r w:rsidRPr="00A951C6">
        <w:rPr>
          <w:rFonts w:ascii="Times New Roman" w:eastAsia="Times New Roman" w:hAnsi="Times New Roman" w:cs="Times New Roman"/>
          <w:color w:val="000000"/>
          <w:kern w:val="0"/>
          <w:lang w:eastAsia="tr-TR"/>
          <w14:ligatures w14:val="none"/>
        </w:rPr>
        <w:t> 2018:26(3):1-6, doi: 10.1177/2309499018802482 (SCI Expanded).</w:t>
      </w:r>
    </w:p>
    <w:p w14:paraId="35559BCC" w14:textId="43B8E4BA" w:rsidR="00A951C6" w:rsidRPr="00A951C6" w:rsidRDefault="00A951C6" w:rsidP="00A951C6">
      <w:pPr>
        <w:numPr>
          <w:ilvl w:val="0"/>
          <w:numId w:val="39"/>
        </w:numPr>
        <w:spacing w:before="100" w:beforeAutospacing="1"/>
        <w:jc w:val="both"/>
        <w:rPr>
          <w:rFonts w:ascii="Times New Roman" w:eastAsia="Times New Roman" w:hAnsi="Times New Roman" w:cs="Times New Roman"/>
          <w:color w:val="000000"/>
          <w:kern w:val="0"/>
          <w:lang w:eastAsia="tr-TR"/>
          <w14:ligatures w14:val="none"/>
        </w:rPr>
      </w:pPr>
      <w:r w:rsidRPr="00A951C6">
        <w:rPr>
          <w:rFonts w:ascii="Times New Roman" w:eastAsia="Times New Roman" w:hAnsi="Times New Roman" w:cs="Times New Roman"/>
          <w:color w:val="000000"/>
          <w:kern w:val="0"/>
          <w:lang w:eastAsia="tr-TR"/>
          <w14:ligatures w14:val="none"/>
        </w:rPr>
        <w:lastRenderedPageBreak/>
        <w:t>Serkan Taş. Aşırı Kilolu ve Obez Kadınlarda Ayak İntrinsik Kaslarının Morfolojik ve Mekanik Özelliklerinin İncelenmesi. </w:t>
      </w:r>
      <w:r w:rsidRPr="00A951C6">
        <w:rPr>
          <w:rFonts w:ascii="Times New Roman" w:eastAsia="Times New Roman" w:hAnsi="Times New Roman" w:cs="Times New Roman"/>
          <w:i/>
          <w:iCs/>
          <w:color w:val="000000"/>
          <w:kern w:val="0"/>
          <w:lang w:eastAsia="tr-TR"/>
          <w14:ligatures w14:val="none"/>
        </w:rPr>
        <w:t>Turkiye Klinikleri J       Health Sci</w:t>
      </w:r>
      <w:r w:rsidRPr="00A951C6">
        <w:rPr>
          <w:rFonts w:ascii="Times New Roman" w:eastAsia="Times New Roman" w:hAnsi="Times New Roman" w:cs="Times New Roman"/>
          <w:color w:val="000000"/>
          <w:kern w:val="0"/>
          <w:lang w:eastAsia="tr-TR"/>
          <w14:ligatures w14:val="none"/>
        </w:rPr>
        <w:t> 2018;3(3):214-219. doi: 10.5336/healthsci.2018-62369</w:t>
      </w:r>
    </w:p>
    <w:p w14:paraId="417C6389" w14:textId="77777777" w:rsidR="00772E91" w:rsidRPr="00A951C6" w:rsidRDefault="00772E91" w:rsidP="00A951C6">
      <w:pPr>
        <w:jc w:val="both"/>
        <w:rPr>
          <w:rFonts w:ascii="Times New Roman" w:hAnsi="Times New Roman" w:cs="Times New Roman"/>
        </w:rPr>
      </w:pPr>
    </w:p>
    <w:sectPr w:rsidR="00772E91" w:rsidRPr="00A95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230"/>
    <w:multiLevelType w:val="multilevel"/>
    <w:tmpl w:val="7A0E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41381"/>
    <w:multiLevelType w:val="multilevel"/>
    <w:tmpl w:val="D5AE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A6048"/>
    <w:multiLevelType w:val="multilevel"/>
    <w:tmpl w:val="EF9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326BE"/>
    <w:multiLevelType w:val="multilevel"/>
    <w:tmpl w:val="1964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E7A96"/>
    <w:multiLevelType w:val="multilevel"/>
    <w:tmpl w:val="5F72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A4FDE"/>
    <w:multiLevelType w:val="multilevel"/>
    <w:tmpl w:val="8772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1525A"/>
    <w:multiLevelType w:val="multilevel"/>
    <w:tmpl w:val="3882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677AE"/>
    <w:multiLevelType w:val="multilevel"/>
    <w:tmpl w:val="1BC4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57C2A"/>
    <w:multiLevelType w:val="multilevel"/>
    <w:tmpl w:val="5A8C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40DE1"/>
    <w:multiLevelType w:val="multilevel"/>
    <w:tmpl w:val="266C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56836"/>
    <w:multiLevelType w:val="multilevel"/>
    <w:tmpl w:val="421E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E31DE"/>
    <w:multiLevelType w:val="multilevel"/>
    <w:tmpl w:val="BE86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71FD7"/>
    <w:multiLevelType w:val="multilevel"/>
    <w:tmpl w:val="7D50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F0327"/>
    <w:multiLevelType w:val="multilevel"/>
    <w:tmpl w:val="2D96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063A0"/>
    <w:multiLevelType w:val="multilevel"/>
    <w:tmpl w:val="76C2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B23D54"/>
    <w:multiLevelType w:val="multilevel"/>
    <w:tmpl w:val="E6DA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22AA5"/>
    <w:multiLevelType w:val="multilevel"/>
    <w:tmpl w:val="8768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83FD6"/>
    <w:multiLevelType w:val="multilevel"/>
    <w:tmpl w:val="6D8E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14C0C"/>
    <w:multiLevelType w:val="multilevel"/>
    <w:tmpl w:val="35B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9363EB"/>
    <w:multiLevelType w:val="multilevel"/>
    <w:tmpl w:val="E756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D6C69"/>
    <w:multiLevelType w:val="multilevel"/>
    <w:tmpl w:val="7EE8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375D1"/>
    <w:multiLevelType w:val="multilevel"/>
    <w:tmpl w:val="2A80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D47788"/>
    <w:multiLevelType w:val="multilevel"/>
    <w:tmpl w:val="E034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83F33"/>
    <w:multiLevelType w:val="multilevel"/>
    <w:tmpl w:val="7698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45A5C"/>
    <w:multiLevelType w:val="multilevel"/>
    <w:tmpl w:val="9FB4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E0416B"/>
    <w:multiLevelType w:val="multilevel"/>
    <w:tmpl w:val="EF1E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055C2"/>
    <w:multiLevelType w:val="multilevel"/>
    <w:tmpl w:val="75A6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5E0C3B"/>
    <w:multiLevelType w:val="multilevel"/>
    <w:tmpl w:val="E94A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04F0A"/>
    <w:multiLevelType w:val="multilevel"/>
    <w:tmpl w:val="EC2A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83F40"/>
    <w:multiLevelType w:val="multilevel"/>
    <w:tmpl w:val="8D2E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3E3B61"/>
    <w:multiLevelType w:val="multilevel"/>
    <w:tmpl w:val="5758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6E7A8C"/>
    <w:multiLevelType w:val="multilevel"/>
    <w:tmpl w:val="3CEC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4D77DD"/>
    <w:multiLevelType w:val="multilevel"/>
    <w:tmpl w:val="6F4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C73B9D"/>
    <w:multiLevelType w:val="multilevel"/>
    <w:tmpl w:val="614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472A0A"/>
    <w:multiLevelType w:val="multilevel"/>
    <w:tmpl w:val="DCC6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9298E"/>
    <w:multiLevelType w:val="multilevel"/>
    <w:tmpl w:val="C528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CF7B1D"/>
    <w:multiLevelType w:val="multilevel"/>
    <w:tmpl w:val="ABA6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2140BB"/>
    <w:multiLevelType w:val="multilevel"/>
    <w:tmpl w:val="2DE4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731094"/>
    <w:multiLevelType w:val="multilevel"/>
    <w:tmpl w:val="63CE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977B0F"/>
    <w:multiLevelType w:val="multilevel"/>
    <w:tmpl w:val="A4FE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150182"/>
    <w:multiLevelType w:val="multilevel"/>
    <w:tmpl w:val="1AC0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8D6EF3"/>
    <w:multiLevelType w:val="multilevel"/>
    <w:tmpl w:val="6B04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013438"/>
    <w:multiLevelType w:val="multilevel"/>
    <w:tmpl w:val="1F0E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287578">
    <w:abstractNumId w:val="21"/>
  </w:num>
  <w:num w:numId="2" w16cid:durableId="1313480832">
    <w:abstractNumId w:val="4"/>
  </w:num>
  <w:num w:numId="3" w16cid:durableId="1184324096">
    <w:abstractNumId w:val="2"/>
  </w:num>
  <w:num w:numId="4" w16cid:durableId="1595479285">
    <w:abstractNumId w:val="0"/>
  </w:num>
  <w:num w:numId="5" w16cid:durableId="682047377">
    <w:abstractNumId w:val="17"/>
  </w:num>
  <w:num w:numId="6" w16cid:durableId="340163198">
    <w:abstractNumId w:val="37"/>
  </w:num>
  <w:num w:numId="7" w16cid:durableId="1915236631">
    <w:abstractNumId w:val="42"/>
  </w:num>
  <w:num w:numId="8" w16cid:durableId="796945325">
    <w:abstractNumId w:val="40"/>
  </w:num>
  <w:num w:numId="9" w16cid:durableId="1877573546">
    <w:abstractNumId w:val="3"/>
  </w:num>
  <w:num w:numId="10" w16cid:durableId="1080524515">
    <w:abstractNumId w:val="34"/>
  </w:num>
  <w:num w:numId="11" w16cid:durableId="336933053">
    <w:abstractNumId w:val="7"/>
  </w:num>
  <w:num w:numId="12" w16cid:durableId="846603266">
    <w:abstractNumId w:val="33"/>
  </w:num>
  <w:num w:numId="13" w16cid:durableId="1204365410">
    <w:abstractNumId w:val="12"/>
  </w:num>
  <w:num w:numId="14" w16cid:durableId="759376005">
    <w:abstractNumId w:val="28"/>
  </w:num>
  <w:num w:numId="15" w16cid:durableId="248269070">
    <w:abstractNumId w:val="16"/>
  </w:num>
  <w:num w:numId="16" w16cid:durableId="1566841339">
    <w:abstractNumId w:val="22"/>
  </w:num>
  <w:num w:numId="17" w16cid:durableId="658849664">
    <w:abstractNumId w:val="36"/>
  </w:num>
  <w:num w:numId="18" w16cid:durableId="357896350">
    <w:abstractNumId w:val="27"/>
  </w:num>
  <w:num w:numId="19" w16cid:durableId="183054160">
    <w:abstractNumId w:val="11"/>
  </w:num>
  <w:num w:numId="20" w16cid:durableId="1198934181">
    <w:abstractNumId w:val="18"/>
  </w:num>
  <w:num w:numId="21" w16cid:durableId="566377798">
    <w:abstractNumId w:val="8"/>
  </w:num>
  <w:num w:numId="22" w16cid:durableId="393939412">
    <w:abstractNumId w:val="30"/>
  </w:num>
  <w:num w:numId="23" w16cid:durableId="2110619175">
    <w:abstractNumId w:val="14"/>
  </w:num>
  <w:num w:numId="24" w16cid:durableId="424149554">
    <w:abstractNumId w:val="25"/>
  </w:num>
  <w:num w:numId="25" w16cid:durableId="371073515">
    <w:abstractNumId w:val="39"/>
  </w:num>
  <w:num w:numId="26" w16cid:durableId="1702973832">
    <w:abstractNumId w:val="35"/>
  </w:num>
  <w:num w:numId="27" w16cid:durableId="1018581437">
    <w:abstractNumId w:val="9"/>
  </w:num>
  <w:num w:numId="28" w16cid:durableId="230239910">
    <w:abstractNumId w:val="6"/>
  </w:num>
  <w:num w:numId="29" w16cid:durableId="1987515757">
    <w:abstractNumId w:val="20"/>
  </w:num>
  <w:num w:numId="30" w16cid:durableId="764884060">
    <w:abstractNumId w:val="10"/>
  </w:num>
  <w:num w:numId="31" w16cid:durableId="1396246957">
    <w:abstractNumId w:val="31"/>
  </w:num>
  <w:num w:numId="32" w16cid:durableId="1387606825">
    <w:abstractNumId w:val="32"/>
  </w:num>
  <w:num w:numId="33" w16cid:durableId="1749880874">
    <w:abstractNumId w:val="26"/>
  </w:num>
  <w:num w:numId="34" w16cid:durableId="1827744183">
    <w:abstractNumId w:val="24"/>
  </w:num>
  <w:num w:numId="35" w16cid:durableId="791637131">
    <w:abstractNumId w:val="5"/>
  </w:num>
  <w:num w:numId="36" w16cid:durableId="1643922911">
    <w:abstractNumId w:val="29"/>
  </w:num>
  <w:num w:numId="37" w16cid:durableId="412091834">
    <w:abstractNumId w:val="19"/>
  </w:num>
  <w:num w:numId="38" w16cid:durableId="461458627">
    <w:abstractNumId w:val="23"/>
  </w:num>
  <w:num w:numId="39" w16cid:durableId="27267238">
    <w:abstractNumId w:val="13"/>
  </w:num>
  <w:num w:numId="40" w16cid:durableId="1159154720">
    <w:abstractNumId w:val="38"/>
  </w:num>
  <w:num w:numId="41" w16cid:durableId="2037730775">
    <w:abstractNumId w:val="15"/>
  </w:num>
  <w:num w:numId="42" w16cid:durableId="33390433">
    <w:abstractNumId w:val="41"/>
  </w:num>
  <w:num w:numId="43" w16cid:durableId="693389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tr-TR" w:vendorID="64" w:dllVersion="0" w:nlCheck="1" w:checkStyle="0"/>
  <w:proofState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C6"/>
    <w:rsid w:val="00033A2F"/>
    <w:rsid w:val="000D0C05"/>
    <w:rsid w:val="000D2F05"/>
    <w:rsid w:val="000D7495"/>
    <w:rsid w:val="000E5FEB"/>
    <w:rsid w:val="00125C39"/>
    <w:rsid w:val="001A0F04"/>
    <w:rsid w:val="001D1E57"/>
    <w:rsid w:val="001E32C5"/>
    <w:rsid w:val="00265A86"/>
    <w:rsid w:val="00281FD5"/>
    <w:rsid w:val="002B41F5"/>
    <w:rsid w:val="002C42A8"/>
    <w:rsid w:val="002D51E9"/>
    <w:rsid w:val="0032183C"/>
    <w:rsid w:val="00380421"/>
    <w:rsid w:val="00391387"/>
    <w:rsid w:val="003A02F3"/>
    <w:rsid w:val="003B73BD"/>
    <w:rsid w:val="003E4F99"/>
    <w:rsid w:val="00434F70"/>
    <w:rsid w:val="00450433"/>
    <w:rsid w:val="004840BC"/>
    <w:rsid w:val="00492217"/>
    <w:rsid w:val="004B1129"/>
    <w:rsid w:val="004B6BF7"/>
    <w:rsid w:val="004B740B"/>
    <w:rsid w:val="004D247E"/>
    <w:rsid w:val="004D73EE"/>
    <w:rsid w:val="004E5F65"/>
    <w:rsid w:val="00526578"/>
    <w:rsid w:val="005679E9"/>
    <w:rsid w:val="005A1F58"/>
    <w:rsid w:val="005A5F81"/>
    <w:rsid w:val="00630BA1"/>
    <w:rsid w:val="006413EC"/>
    <w:rsid w:val="00652F3D"/>
    <w:rsid w:val="00653FDD"/>
    <w:rsid w:val="00670731"/>
    <w:rsid w:val="00697C39"/>
    <w:rsid w:val="006A7F92"/>
    <w:rsid w:val="006B0B51"/>
    <w:rsid w:val="006D478F"/>
    <w:rsid w:val="006E2866"/>
    <w:rsid w:val="006F68F0"/>
    <w:rsid w:val="00713B27"/>
    <w:rsid w:val="00714461"/>
    <w:rsid w:val="00725E55"/>
    <w:rsid w:val="0074547D"/>
    <w:rsid w:val="00760669"/>
    <w:rsid w:val="00763546"/>
    <w:rsid w:val="007641B2"/>
    <w:rsid w:val="00772E91"/>
    <w:rsid w:val="007D1E4B"/>
    <w:rsid w:val="00822AD9"/>
    <w:rsid w:val="0083199C"/>
    <w:rsid w:val="008327CD"/>
    <w:rsid w:val="0088451A"/>
    <w:rsid w:val="00901CDA"/>
    <w:rsid w:val="009169C2"/>
    <w:rsid w:val="009302AC"/>
    <w:rsid w:val="0093152F"/>
    <w:rsid w:val="00931740"/>
    <w:rsid w:val="009C340A"/>
    <w:rsid w:val="00A0186F"/>
    <w:rsid w:val="00A17360"/>
    <w:rsid w:val="00A270FD"/>
    <w:rsid w:val="00A44A15"/>
    <w:rsid w:val="00A50E02"/>
    <w:rsid w:val="00A657AC"/>
    <w:rsid w:val="00A71C8C"/>
    <w:rsid w:val="00A87305"/>
    <w:rsid w:val="00A9386E"/>
    <w:rsid w:val="00A951C6"/>
    <w:rsid w:val="00A956FC"/>
    <w:rsid w:val="00AA25C0"/>
    <w:rsid w:val="00AA396C"/>
    <w:rsid w:val="00AB2722"/>
    <w:rsid w:val="00AC4469"/>
    <w:rsid w:val="00AE3685"/>
    <w:rsid w:val="00AE530B"/>
    <w:rsid w:val="00AF5E7B"/>
    <w:rsid w:val="00B323B1"/>
    <w:rsid w:val="00B6125D"/>
    <w:rsid w:val="00B71D68"/>
    <w:rsid w:val="00B80198"/>
    <w:rsid w:val="00B82610"/>
    <w:rsid w:val="00B86F82"/>
    <w:rsid w:val="00BF17AF"/>
    <w:rsid w:val="00BF4E67"/>
    <w:rsid w:val="00C2019C"/>
    <w:rsid w:val="00C25B31"/>
    <w:rsid w:val="00C4727A"/>
    <w:rsid w:val="00C62FDC"/>
    <w:rsid w:val="00C95A12"/>
    <w:rsid w:val="00CA76F0"/>
    <w:rsid w:val="00CB4838"/>
    <w:rsid w:val="00CC5F3B"/>
    <w:rsid w:val="00CE7974"/>
    <w:rsid w:val="00D62C81"/>
    <w:rsid w:val="00D7062E"/>
    <w:rsid w:val="00DA2478"/>
    <w:rsid w:val="00DB3A2F"/>
    <w:rsid w:val="00DE30AE"/>
    <w:rsid w:val="00DF02C6"/>
    <w:rsid w:val="00E05382"/>
    <w:rsid w:val="00E83A7B"/>
    <w:rsid w:val="00E936BB"/>
    <w:rsid w:val="00EE0BEF"/>
    <w:rsid w:val="00EF6E3C"/>
    <w:rsid w:val="00F01C2A"/>
    <w:rsid w:val="00F273EA"/>
    <w:rsid w:val="00F32807"/>
    <w:rsid w:val="00F6682E"/>
    <w:rsid w:val="00F9174E"/>
    <w:rsid w:val="00FD63E0"/>
    <w:rsid w:val="00FE2D9C"/>
    <w:rsid w:val="00FE6976"/>
    <w:rsid w:val="00FF23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30E902E"/>
  <w15:chartTrackingRefBased/>
  <w15:docId w15:val="{57ED9D61-5620-C441-8872-C112EDAD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95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95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951C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951C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951C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951C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951C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951C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951C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951C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951C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951C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951C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951C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951C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951C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951C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951C6"/>
    <w:rPr>
      <w:rFonts w:eastAsiaTheme="majorEastAsia" w:cstheme="majorBidi"/>
      <w:color w:val="272727" w:themeColor="text1" w:themeTint="D8"/>
    </w:rPr>
  </w:style>
  <w:style w:type="paragraph" w:styleId="KonuBal">
    <w:name w:val="Title"/>
    <w:basedOn w:val="Normal"/>
    <w:next w:val="Normal"/>
    <w:link w:val="KonuBalChar"/>
    <w:uiPriority w:val="10"/>
    <w:qFormat/>
    <w:rsid w:val="00A951C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951C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951C6"/>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951C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951C6"/>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951C6"/>
    <w:rPr>
      <w:i/>
      <w:iCs/>
      <w:color w:val="404040" w:themeColor="text1" w:themeTint="BF"/>
    </w:rPr>
  </w:style>
  <w:style w:type="paragraph" w:styleId="ListeParagraf">
    <w:name w:val="List Paragraph"/>
    <w:basedOn w:val="Normal"/>
    <w:uiPriority w:val="34"/>
    <w:qFormat/>
    <w:rsid w:val="00A951C6"/>
    <w:pPr>
      <w:ind w:left="720"/>
      <w:contextualSpacing/>
    </w:pPr>
  </w:style>
  <w:style w:type="character" w:styleId="GlVurgulama">
    <w:name w:val="Intense Emphasis"/>
    <w:basedOn w:val="VarsaylanParagrafYazTipi"/>
    <w:uiPriority w:val="21"/>
    <w:qFormat/>
    <w:rsid w:val="00A951C6"/>
    <w:rPr>
      <w:i/>
      <w:iCs/>
      <w:color w:val="0F4761" w:themeColor="accent1" w:themeShade="BF"/>
    </w:rPr>
  </w:style>
  <w:style w:type="paragraph" w:styleId="GlAlnt">
    <w:name w:val="Intense Quote"/>
    <w:basedOn w:val="Normal"/>
    <w:next w:val="Normal"/>
    <w:link w:val="GlAlntChar"/>
    <w:uiPriority w:val="30"/>
    <w:qFormat/>
    <w:rsid w:val="00A95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951C6"/>
    <w:rPr>
      <w:i/>
      <w:iCs/>
      <w:color w:val="0F4761" w:themeColor="accent1" w:themeShade="BF"/>
    </w:rPr>
  </w:style>
  <w:style w:type="character" w:styleId="GlBavuru">
    <w:name w:val="Intense Reference"/>
    <w:basedOn w:val="VarsaylanParagrafYazTipi"/>
    <w:uiPriority w:val="32"/>
    <w:qFormat/>
    <w:rsid w:val="00A951C6"/>
    <w:rPr>
      <w:b/>
      <w:bCs/>
      <w:smallCaps/>
      <w:color w:val="0F4761" w:themeColor="accent1" w:themeShade="BF"/>
      <w:spacing w:val="5"/>
    </w:rPr>
  </w:style>
  <w:style w:type="paragraph" w:styleId="NormalWeb">
    <w:name w:val="Normal (Web)"/>
    <w:basedOn w:val="Normal"/>
    <w:uiPriority w:val="99"/>
    <w:semiHidden/>
    <w:unhideWhenUsed/>
    <w:rsid w:val="00A951C6"/>
    <w:pPr>
      <w:spacing w:before="100" w:beforeAutospacing="1" w:after="100" w:afterAutospacing="1"/>
    </w:pPr>
    <w:rPr>
      <w:rFonts w:ascii="Times New Roman" w:eastAsia="Times New Roman" w:hAnsi="Times New Roman" w:cs="Times New Roman"/>
      <w:kern w:val="0"/>
      <w:lang w:eastAsia="tr-TR"/>
      <w14:ligatures w14:val="none"/>
    </w:rPr>
  </w:style>
  <w:style w:type="character" w:styleId="Vurgu">
    <w:name w:val="Emphasis"/>
    <w:basedOn w:val="VarsaylanParagrafYazTipi"/>
    <w:uiPriority w:val="20"/>
    <w:qFormat/>
    <w:rsid w:val="00A951C6"/>
    <w:rPr>
      <w:i/>
      <w:iCs/>
    </w:rPr>
  </w:style>
  <w:style w:type="character" w:customStyle="1" w:styleId="apple-converted-space">
    <w:name w:val="apple-converted-space"/>
    <w:basedOn w:val="VarsaylanParagrafYazTipi"/>
    <w:rsid w:val="00A951C6"/>
  </w:style>
  <w:style w:type="character" w:styleId="Kpr">
    <w:name w:val="Hyperlink"/>
    <w:basedOn w:val="VarsaylanParagrafYazTipi"/>
    <w:uiPriority w:val="99"/>
    <w:semiHidden/>
    <w:unhideWhenUsed/>
    <w:rsid w:val="00A951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002/osi2.1230" TargetMode="External"/><Relationship Id="rId13" Type="http://schemas.openxmlformats.org/officeDocument/2006/relationships/hyperlink" Target="https://pubmed.ncbi.nlm.nih.gov/32840464/" TargetMode="External"/><Relationship Id="rId18" Type="http://schemas.openxmlformats.org/officeDocument/2006/relationships/hyperlink" Target="https://doi.org/10.1016/j.jbiomech.2019.10953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02/osi2.1230" TargetMode="External"/><Relationship Id="rId12" Type="http://schemas.openxmlformats.org/officeDocument/2006/relationships/hyperlink" Target="https://pubmed.ncbi.nlm.nih.gov/37535127/" TargetMode="External"/><Relationship Id="rId17" Type="http://schemas.openxmlformats.org/officeDocument/2006/relationships/hyperlink" Target="https://www.noropsikiyatriarsivi.com/articles_in_press" TargetMode="External"/><Relationship Id="rId2" Type="http://schemas.openxmlformats.org/officeDocument/2006/relationships/styles" Target="styles.xml"/><Relationship Id="rId16" Type="http://schemas.openxmlformats.org/officeDocument/2006/relationships/hyperlink" Target="https://pubmed.ncbi.nlm.nih.gov/36057477/" TargetMode="External"/><Relationship Id="rId20" Type="http://schemas.openxmlformats.org/officeDocument/2006/relationships/hyperlink" Target="https://doi.org/10.1016/j.foot.2019.09.003" TargetMode="External"/><Relationship Id="rId1" Type="http://schemas.openxmlformats.org/officeDocument/2006/relationships/numbering" Target="numbering.xml"/><Relationship Id="rId6" Type="http://schemas.openxmlformats.org/officeDocument/2006/relationships/hyperlink" Target="https://pubmed.ncbi.nlm.nih.gov/34061722/" TargetMode="External"/><Relationship Id="rId11" Type="http://schemas.openxmlformats.org/officeDocument/2006/relationships/hyperlink" Target="https://doi.org/10.1007/s10072-023-06983-7" TargetMode="External"/><Relationship Id="rId5" Type="http://schemas.openxmlformats.org/officeDocument/2006/relationships/hyperlink" Target="https://doi.org/10.1080/08869634.2021.1934795" TargetMode="External"/><Relationship Id="rId15" Type="http://schemas.openxmlformats.org/officeDocument/2006/relationships/hyperlink" Target="https://www.researchgate.net/publication/368916884_The_immediate_effect_of_cumulative_transverse_strain_via_exercise_on_the_Achilles_tendon_in_individuals_with_and_without_flat_feet" TargetMode="External"/><Relationship Id="rId10" Type="http://schemas.openxmlformats.org/officeDocument/2006/relationships/hyperlink" Target="https://pubmed.ncbi.nlm.nih.gov/38325037/" TargetMode="External"/><Relationship Id="rId19" Type="http://schemas.openxmlformats.org/officeDocument/2006/relationships/hyperlink" Target="https://doi.org/10.1016/j.aott.2019.03.009" TargetMode="External"/><Relationship Id="rId4" Type="http://schemas.openxmlformats.org/officeDocument/2006/relationships/webSettings" Target="webSettings.xml"/><Relationship Id="rId9" Type="http://schemas.openxmlformats.org/officeDocument/2006/relationships/hyperlink" Target="https://doi.org/10.1016/j.clineuro.2024.108162" TargetMode="External"/><Relationship Id="rId14" Type="http://schemas.openxmlformats.org/officeDocument/2006/relationships/hyperlink" Target="https://pubmed.ncbi.nlm.nih.gov/36412188/"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2562</Words>
  <Characters>15327</Characters>
  <Application>Microsoft Office Word</Application>
  <DocSecurity>0</DocSecurity>
  <Lines>172</Lines>
  <Paragraphs>22</Paragraphs>
  <ScaleCrop>false</ScaleCrop>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 EKİCİ</dc:creator>
  <cp:keywords/>
  <dc:description/>
  <cp:lastModifiedBy>ECE EKİCİ</cp:lastModifiedBy>
  <cp:revision>1</cp:revision>
  <dcterms:created xsi:type="dcterms:W3CDTF">2025-12-11T02:23:00Z</dcterms:created>
  <dcterms:modified xsi:type="dcterms:W3CDTF">2025-12-11T02:31:00Z</dcterms:modified>
</cp:coreProperties>
</file>