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006" w:rsidRPr="00A22D02" w:rsidRDefault="00F81006" w:rsidP="00F810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02">
        <w:rPr>
          <w:rFonts w:ascii="Times New Roman" w:hAnsi="Times New Roman" w:cs="Times New Roman"/>
          <w:b/>
          <w:bCs/>
          <w:sz w:val="22"/>
          <w:szCs w:val="22"/>
        </w:rPr>
        <w:t>2.Yaşamsal Bulgular</w:t>
      </w:r>
    </w:p>
    <w:p w:rsidR="00F81006" w:rsidRPr="00A22D02" w:rsidRDefault="00F81006" w:rsidP="00F810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02">
        <w:rPr>
          <w:rFonts w:ascii="Times New Roman" w:hAnsi="Times New Roman" w:cs="Times New Roman"/>
          <w:b/>
          <w:bCs/>
          <w:sz w:val="22"/>
          <w:szCs w:val="22"/>
        </w:rPr>
        <w:t>Bölümün İçindekiler;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A22D02">
        <w:rPr>
          <w:rFonts w:ascii="Times New Roman" w:hAnsi="Times New Roman" w:cs="Times New Roman"/>
          <w:sz w:val="22"/>
          <w:szCs w:val="22"/>
        </w:rPr>
        <w:t>1.Vücut Sıcaklığının Ölçülmesi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 xml:space="preserve">2.1.1.Vücut Sıcaklığının </w:t>
      </w:r>
      <w:proofErr w:type="spellStart"/>
      <w:r w:rsidRPr="00A22D02">
        <w:rPr>
          <w:rFonts w:ascii="Times New Roman" w:hAnsi="Times New Roman" w:cs="Times New Roman"/>
          <w:sz w:val="22"/>
          <w:szCs w:val="22"/>
        </w:rPr>
        <w:t>Timpanik</w:t>
      </w:r>
      <w:proofErr w:type="spellEnd"/>
      <w:r w:rsidRPr="00A22D02">
        <w:rPr>
          <w:rFonts w:ascii="Times New Roman" w:hAnsi="Times New Roman" w:cs="Times New Roman"/>
          <w:sz w:val="22"/>
          <w:szCs w:val="22"/>
        </w:rPr>
        <w:t xml:space="preserve"> Membran </w:t>
      </w:r>
      <w:proofErr w:type="gramStart"/>
      <w:r w:rsidRPr="00A22D02">
        <w:rPr>
          <w:rFonts w:ascii="Times New Roman" w:hAnsi="Times New Roman" w:cs="Times New Roman"/>
          <w:sz w:val="22"/>
          <w:szCs w:val="22"/>
        </w:rPr>
        <w:t>İle</w:t>
      </w:r>
      <w:proofErr w:type="gramEnd"/>
      <w:r w:rsidRPr="00A22D02">
        <w:rPr>
          <w:rFonts w:ascii="Times New Roman" w:hAnsi="Times New Roman" w:cs="Times New Roman"/>
          <w:sz w:val="22"/>
          <w:szCs w:val="22"/>
        </w:rPr>
        <w:t xml:space="preserve"> Ölçülmesi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>2.1.2.Vücut Sıcaklığının Cilt Yüzeyinden (Temporal Arter) Ölçülmesi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 xml:space="preserve">2.1.3. Vücut Sıcaklığının </w:t>
      </w:r>
      <w:proofErr w:type="spellStart"/>
      <w:r w:rsidRPr="00A22D02">
        <w:rPr>
          <w:rFonts w:ascii="Times New Roman" w:hAnsi="Times New Roman" w:cs="Times New Roman"/>
          <w:sz w:val="22"/>
          <w:szCs w:val="22"/>
        </w:rPr>
        <w:t>Aksillar</w:t>
      </w:r>
      <w:proofErr w:type="spellEnd"/>
      <w:r w:rsidRPr="00A22D02">
        <w:rPr>
          <w:rFonts w:ascii="Times New Roman" w:hAnsi="Times New Roman" w:cs="Times New Roman"/>
          <w:sz w:val="22"/>
          <w:szCs w:val="22"/>
        </w:rPr>
        <w:t xml:space="preserve"> Yoldan Ölçülmesi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>2.1.4.Vücut Sıcaklığının Oral Yoldan Ölçülmesi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>2.1.5.Vücut Sıcaklığının Rektal Yoldan Ölçülmesi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 xml:space="preserve">2.2.Nabız Ölçülmesi 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>2.2.1.Radial Arter Nabız Ölçümü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>2.2.2.Apikal Nabız Ölçümü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>2.3. Solunum Ölçümü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 xml:space="preserve">2.4. Manuel </w:t>
      </w:r>
      <w:proofErr w:type="spellStart"/>
      <w:r w:rsidR="003C76E4" w:rsidRPr="00A22D02">
        <w:rPr>
          <w:rFonts w:ascii="Times New Roman" w:hAnsi="Times New Roman" w:cs="Times New Roman"/>
          <w:sz w:val="22"/>
          <w:szCs w:val="22"/>
        </w:rPr>
        <w:t>Brakial</w:t>
      </w:r>
      <w:proofErr w:type="spellEnd"/>
      <w:r w:rsidR="003C76E4" w:rsidRPr="00A22D02">
        <w:rPr>
          <w:rFonts w:ascii="Times New Roman" w:hAnsi="Times New Roman" w:cs="Times New Roman"/>
          <w:sz w:val="22"/>
          <w:szCs w:val="22"/>
        </w:rPr>
        <w:t xml:space="preserve"> Arter</w:t>
      </w:r>
      <w:r w:rsidR="00DF3C3A" w:rsidRPr="00A22D02">
        <w:rPr>
          <w:rFonts w:ascii="Times New Roman" w:hAnsi="Times New Roman" w:cs="Times New Roman"/>
          <w:sz w:val="22"/>
          <w:szCs w:val="22"/>
        </w:rPr>
        <w:t xml:space="preserve"> </w:t>
      </w:r>
      <w:r w:rsidR="00BE50CC" w:rsidRPr="00A22D02">
        <w:rPr>
          <w:rFonts w:ascii="Times New Roman" w:hAnsi="Times New Roman" w:cs="Times New Roman"/>
          <w:sz w:val="22"/>
          <w:szCs w:val="22"/>
        </w:rPr>
        <w:t xml:space="preserve">(Sistolik ve Diastolik) </w:t>
      </w:r>
      <w:r w:rsidRPr="00A22D02">
        <w:rPr>
          <w:rFonts w:ascii="Times New Roman" w:hAnsi="Times New Roman" w:cs="Times New Roman"/>
          <w:sz w:val="22"/>
          <w:szCs w:val="22"/>
        </w:rPr>
        <w:t>Kan Basıncı Ölçümü (</w:t>
      </w:r>
      <w:proofErr w:type="spellStart"/>
      <w:r w:rsidR="00BE50CC" w:rsidRPr="00A22D02">
        <w:rPr>
          <w:rFonts w:ascii="Times New Roman" w:hAnsi="Times New Roman" w:cs="Times New Roman"/>
          <w:sz w:val="22"/>
          <w:szCs w:val="22"/>
        </w:rPr>
        <w:t>Oskültasyon</w:t>
      </w:r>
      <w:proofErr w:type="spellEnd"/>
      <w:r w:rsidR="00BE50CC" w:rsidRPr="00A22D0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E50CC" w:rsidRPr="00A22D02">
        <w:rPr>
          <w:rFonts w:ascii="Times New Roman" w:hAnsi="Times New Roman" w:cs="Times New Roman"/>
          <w:sz w:val="22"/>
          <w:szCs w:val="22"/>
        </w:rPr>
        <w:t>İle</w:t>
      </w:r>
      <w:proofErr w:type="gramEnd"/>
      <w:r w:rsidRPr="00A22D02">
        <w:rPr>
          <w:rFonts w:ascii="Times New Roman" w:hAnsi="Times New Roman" w:cs="Times New Roman"/>
          <w:sz w:val="22"/>
          <w:szCs w:val="22"/>
        </w:rPr>
        <w:t>)</w:t>
      </w:r>
    </w:p>
    <w:p w:rsidR="00BE50CC" w:rsidRPr="00A22D02" w:rsidRDefault="00BE50CC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 xml:space="preserve">2.5. Manuel </w:t>
      </w:r>
      <w:proofErr w:type="spellStart"/>
      <w:r w:rsidRPr="00A22D02">
        <w:rPr>
          <w:rFonts w:ascii="Times New Roman" w:hAnsi="Times New Roman" w:cs="Times New Roman"/>
          <w:sz w:val="22"/>
          <w:szCs w:val="22"/>
        </w:rPr>
        <w:t>Brakial</w:t>
      </w:r>
      <w:proofErr w:type="spellEnd"/>
      <w:r w:rsidRPr="00A22D02">
        <w:rPr>
          <w:rFonts w:ascii="Times New Roman" w:hAnsi="Times New Roman" w:cs="Times New Roman"/>
          <w:sz w:val="22"/>
          <w:szCs w:val="22"/>
        </w:rPr>
        <w:t xml:space="preserve"> Arter Üzerinden Palpasyon Yöntemi Sistolik Kan Basıncı Ölçümü</w:t>
      </w:r>
    </w:p>
    <w:p w:rsidR="00F81006" w:rsidRPr="00A22D02" w:rsidRDefault="00F81006" w:rsidP="00DF3C3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2D02">
        <w:rPr>
          <w:rFonts w:ascii="Times New Roman" w:hAnsi="Times New Roman" w:cs="Times New Roman"/>
          <w:sz w:val="22"/>
          <w:szCs w:val="22"/>
        </w:rPr>
        <w:t>2.</w:t>
      </w:r>
      <w:r w:rsidR="00BE50CC" w:rsidRPr="00A22D02">
        <w:rPr>
          <w:rFonts w:ascii="Times New Roman" w:hAnsi="Times New Roman" w:cs="Times New Roman"/>
          <w:sz w:val="22"/>
          <w:szCs w:val="22"/>
        </w:rPr>
        <w:t>6</w:t>
      </w:r>
      <w:r w:rsidRPr="00A22D02">
        <w:rPr>
          <w:rFonts w:ascii="Times New Roman" w:hAnsi="Times New Roman" w:cs="Times New Roman"/>
          <w:sz w:val="22"/>
          <w:szCs w:val="22"/>
        </w:rPr>
        <w:t xml:space="preserve">.Periferik Oksihemoglobin </w:t>
      </w:r>
      <w:proofErr w:type="spellStart"/>
      <w:r w:rsidRPr="00A22D02">
        <w:rPr>
          <w:rFonts w:ascii="Times New Roman" w:hAnsi="Times New Roman" w:cs="Times New Roman"/>
          <w:sz w:val="22"/>
          <w:szCs w:val="22"/>
        </w:rPr>
        <w:t>Saturasyon</w:t>
      </w:r>
      <w:proofErr w:type="spellEnd"/>
      <w:r w:rsidRPr="00A22D02">
        <w:rPr>
          <w:rFonts w:ascii="Times New Roman" w:hAnsi="Times New Roman" w:cs="Times New Roman"/>
          <w:sz w:val="22"/>
          <w:szCs w:val="22"/>
        </w:rPr>
        <w:t xml:space="preserve"> Ölçümü</w:t>
      </w:r>
    </w:p>
    <w:p w:rsidR="002E1880" w:rsidRPr="00A22D02" w:rsidRDefault="002E1880" w:rsidP="00F81006">
      <w:pPr>
        <w:rPr>
          <w:rFonts w:ascii="Times New Roman" w:hAnsi="Times New Roman" w:cs="Times New Roman"/>
          <w:sz w:val="22"/>
          <w:szCs w:val="22"/>
        </w:rPr>
      </w:pPr>
    </w:p>
    <w:p w:rsidR="002E1880" w:rsidRPr="00A22D02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22D02">
        <w:rPr>
          <w:rFonts w:ascii="Times New Roman" w:hAnsi="Times New Roman" w:cs="Times New Roman"/>
          <w:b/>
          <w:bCs/>
          <w:sz w:val="22"/>
          <w:szCs w:val="22"/>
        </w:rPr>
        <w:t>2.1.Vücut Sıcaklığının Ölçülmesi</w:t>
      </w:r>
    </w:p>
    <w:p w:rsidR="0083780D" w:rsidRPr="00A22D02" w:rsidRDefault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22D02">
        <w:rPr>
          <w:rFonts w:ascii="Times New Roman" w:hAnsi="Times New Roman" w:cs="Times New Roman"/>
          <w:b/>
          <w:bCs/>
          <w:sz w:val="22"/>
          <w:szCs w:val="22"/>
        </w:rPr>
        <w:t xml:space="preserve">2.1.1.Vücut Sıcaklığının </w:t>
      </w:r>
      <w:proofErr w:type="spellStart"/>
      <w:r w:rsidRPr="00A22D02">
        <w:rPr>
          <w:rFonts w:ascii="Times New Roman" w:hAnsi="Times New Roman" w:cs="Times New Roman"/>
          <w:b/>
          <w:bCs/>
          <w:sz w:val="22"/>
          <w:szCs w:val="22"/>
        </w:rPr>
        <w:t>Timpanik</w:t>
      </w:r>
      <w:proofErr w:type="spellEnd"/>
      <w:r w:rsidRPr="00A22D02">
        <w:rPr>
          <w:rFonts w:ascii="Times New Roman" w:hAnsi="Times New Roman" w:cs="Times New Roman"/>
          <w:b/>
          <w:bCs/>
          <w:sz w:val="22"/>
          <w:szCs w:val="22"/>
        </w:rPr>
        <w:t xml:space="preserve"> Membran </w:t>
      </w:r>
      <w:proofErr w:type="gramStart"/>
      <w:r w:rsidRPr="00A22D02">
        <w:rPr>
          <w:rFonts w:ascii="Times New Roman" w:hAnsi="Times New Roman" w:cs="Times New Roman"/>
          <w:b/>
          <w:bCs/>
          <w:sz w:val="22"/>
          <w:szCs w:val="22"/>
        </w:rPr>
        <w:t>İle</w:t>
      </w:r>
      <w:proofErr w:type="gramEnd"/>
      <w:r w:rsidRPr="00A22D02">
        <w:rPr>
          <w:rFonts w:ascii="Times New Roman" w:hAnsi="Times New Roman" w:cs="Times New Roman"/>
          <w:b/>
          <w:bCs/>
          <w:sz w:val="22"/>
          <w:szCs w:val="22"/>
        </w:rPr>
        <w:t xml:space="preserve"> Ölçülmesi</w:t>
      </w:r>
    </w:p>
    <w:p w:rsidR="00FB5B50" w:rsidRPr="00FB5B50" w:rsidRDefault="00FB5B50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1"/>
        <w:gridCol w:w="7499"/>
        <w:gridCol w:w="552"/>
      </w:tblGrid>
      <w:tr w:rsidR="002E1880" w:rsidRPr="00A22D02" w:rsidTr="00A22D02">
        <w:tc>
          <w:tcPr>
            <w:tcW w:w="1011" w:type="dxa"/>
          </w:tcPr>
          <w:p w:rsidR="002E1880" w:rsidRPr="00A22D02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A22D02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99" w:type="dxa"/>
          </w:tcPr>
          <w:p w:rsidR="002E1880" w:rsidRPr="00A22D02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0C2CF9" w:rsidRPr="00A22D02" w:rsidRDefault="000C2CF9" w:rsidP="000C2CF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2E1880" w:rsidRPr="00A22D02" w:rsidRDefault="000C2CF9" w:rsidP="000C2CF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Timpanik</w:t>
            </w:r>
            <w:proofErr w:type="spellEnd"/>
            <w:r w:rsidRPr="00A22D02">
              <w:rPr>
                <w:rFonts w:ascii="Times New Roman" w:hAnsi="Times New Roman" w:cs="Times New Roman"/>
                <w:sz w:val="22"/>
                <w:szCs w:val="22"/>
              </w:rPr>
              <w:t xml:space="preserve"> membran termometresi</w:t>
            </w:r>
          </w:p>
          <w:p w:rsidR="000C2CF9" w:rsidRPr="00A22D02" w:rsidRDefault="000C2CF9" w:rsidP="000C2CF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 xml:space="preserve">Tek kullanımlık </w:t>
            </w:r>
            <w:proofErr w:type="spellStart"/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timpanik</w:t>
            </w:r>
            <w:proofErr w:type="spellEnd"/>
            <w:r w:rsidRPr="00A22D02">
              <w:rPr>
                <w:rFonts w:ascii="Times New Roman" w:hAnsi="Times New Roman" w:cs="Times New Roman"/>
                <w:sz w:val="22"/>
                <w:szCs w:val="22"/>
              </w:rPr>
              <w:t xml:space="preserve"> membran termometre probu</w:t>
            </w:r>
          </w:p>
          <w:p w:rsidR="000C2CF9" w:rsidRPr="00A22D02" w:rsidRDefault="000C2CF9" w:rsidP="000C2CF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0C2CF9" w:rsidRPr="00A22D02" w:rsidRDefault="000C2CF9" w:rsidP="000C2CF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0C2CF9" w:rsidRPr="00A22D02" w:rsidRDefault="000C2CF9" w:rsidP="000C2CF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0C2CF9" w:rsidRPr="00A22D02" w:rsidRDefault="000C2CF9" w:rsidP="000C2CF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0C2CF9" w:rsidRPr="00A22D02" w:rsidRDefault="000C2CF9" w:rsidP="000C2CF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C2CF9" w:rsidRPr="00A22D02" w:rsidRDefault="000C2CF9" w:rsidP="000C2CF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</w:tcPr>
          <w:p w:rsidR="002E1880" w:rsidRPr="00A22D02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A22D02" w:rsidTr="00060FBC">
        <w:tc>
          <w:tcPr>
            <w:tcW w:w="9062" w:type="dxa"/>
            <w:gridSpan w:val="3"/>
          </w:tcPr>
          <w:p w:rsidR="002E1880" w:rsidRDefault="002E1880" w:rsidP="000C2C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A22D02" w:rsidRPr="00A22D02" w:rsidRDefault="00A22D02" w:rsidP="000C2C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A22D02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 xml:space="preserve">Vücut sıcaklığının </w:t>
            </w:r>
            <w:proofErr w:type="spellStart"/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timpanik</w:t>
            </w:r>
            <w:proofErr w:type="spellEnd"/>
            <w:r w:rsidRPr="00A22D02">
              <w:rPr>
                <w:rFonts w:ascii="Times New Roman" w:hAnsi="Times New Roman" w:cs="Times New Roman"/>
                <w:sz w:val="22"/>
                <w:szCs w:val="22"/>
              </w:rPr>
              <w:t xml:space="preserve"> membran yoluyla ölçümünü etkileyen faktörler değerlendirilir.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D00BD1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863746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04712B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972765">
        <w:tc>
          <w:tcPr>
            <w:tcW w:w="8510" w:type="dxa"/>
            <w:gridSpan w:val="2"/>
          </w:tcPr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olup olmadığı kontrol edilir.</w:t>
            </w: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60591A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3D202F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Termometrenin ucuna tek kullanımlık prop takılır.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713EC2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Hastanın başı sağ ya da sol yana çevrilir.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8767E5">
        <w:tc>
          <w:tcPr>
            <w:tcW w:w="8510" w:type="dxa"/>
            <w:gridSpan w:val="2"/>
          </w:tcPr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Termometrenin ucunu dış kulağın girişine doğru yerleştirerek çene hattı doğrultusunda tutulur. Kulak kepçesi, yetişkinlerde yukarı ve geriye, çocuklarda aşağı ve geriye doğru çekilir.</w:t>
            </w: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FD4546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Termometrenin başlat düğmesine basılır. Termometre sinyal sesi duyuluncaya kadar bekletilir.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915B29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Termometredeki sıcaklık değeri okunur ve dış kulak yolunda çıkarılır.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A63ED9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Tek kullanımlık probu serbest bırakma düğmesine basarak çıkarılarak uygun bir kap içine atılır.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575472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906608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437543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BF23D0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26414C">
        <w:tc>
          <w:tcPr>
            <w:tcW w:w="8510" w:type="dxa"/>
            <w:gridSpan w:val="2"/>
          </w:tcPr>
          <w:p w:rsid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A22D02" w:rsidRPr="00A22D02" w:rsidRDefault="00A22D02" w:rsidP="000B5C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22D02" w:rsidRPr="00A22D02" w:rsidTr="00126EEB">
        <w:tc>
          <w:tcPr>
            <w:tcW w:w="8510" w:type="dxa"/>
            <w:gridSpan w:val="2"/>
          </w:tcPr>
          <w:p w:rsidR="00A22D02" w:rsidRDefault="00A22D02" w:rsidP="00A22D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A22D02" w:rsidRPr="00A22D02" w:rsidRDefault="00A22D02" w:rsidP="00A22D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</w:tcPr>
          <w:p w:rsidR="00A22D02" w:rsidRPr="00A22D02" w:rsidRDefault="00A22D02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/>
    <w:p w:rsidR="002E1880" w:rsidRDefault="002E1880"/>
    <w:p w:rsidR="002E1880" w:rsidRPr="00A7581A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7581A">
        <w:rPr>
          <w:rFonts w:ascii="Times New Roman" w:hAnsi="Times New Roman" w:cs="Times New Roman"/>
          <w:b/>
          <w:bCs/>
          <w:sz w:val="22"/>
          <w:szCs w:val="22"/>
        </w:rPr>
        <w:t>2.1.2.Vücut Sıcaklığının Cilt Yüzeyinden (Temporal Arter) Ölçülmesi</w:t>
      </w:r>
    </w:p>
    <w:p w:rsidR="00FB5B50" w:rsidRDefault="00FB5B50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8"/>
        <w:gridCol w:w="549"/>
      </w:tblGrid>
      <w:tr w:rsidR="002E1880" w:rsidRPr="00A7581A" w:rsidTr="00EE78CE">
        <w:tc>
          <w:tcPr>
            <w:tcW w:w="1045" w:type="dxa"/>
          </w:tcPr>
          <w:p w:rsidR="002E1880" w:rsidRPr="00A7581A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A7581A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8" w:type="dxa"/>
          </w:tcPr>
          <w:p w:rsidR="002E1880" w:rsidRPr="00A7581A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7103C9" w:rsidRPr="00A7581A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7103C9" w:rsidRPr="00A7581A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Temporal arter termometresi</w:t>
            </w:r>
            <w:r w:rsidR="00B766C0" w:rsidRPr="00A7581A">
              <w:rPr>
                <w:rFonts w:ascii="Times New Roman" w:hAnsi="Times New Roman" w:cs="Times New Roman"/>
                <w:sz w:val="22"/>
                <w:szCs w:val="22"/>
              </w:rPr>
              <w:t xml:space="preserve"> (cilt yüzeyi termometresi)</w:t>
            </w:r>
          </w:p>
          <w:p w:rsidR="007103C9" w:rsidRPr="00A7581A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7103C9" w:rsidRPr="00A7581A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7103C9" w:rsidRPr="00A7581A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2E1880" w:rsidRPr="00A7581A" w:rsidRDefault="007103C9" w:rsidP="00A7581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</w:tc>
        <w:tc>
          <w:tcPr>
            <w:tcW w:w="549" w:type="dxa"/>
          </w:tcPr>
          <w:p w:rsidR="002E1880" w:rsidRPr="00A7581A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A7581A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A7581A" w:rsidRPr="00A7581A" w:rsidRDefault="00A7581A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D90F01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Vücut sıcaklığının temporal cilt yüzeyinden ölçümünü etkileyen faktörler değerlendirilir.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723F4B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93498D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842C56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1B6608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E048E2">
        <w:tc>
          <w:tcPr>
            <w:tcW w:w="8513" w:type="dxa"/>
            <w:gridSpan w:val="2"/>
          </w:tcPr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B60D45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A938AD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Hastanın başı, temporal bölge açık olacak şekilde, rahat bir pozisyona getirilir.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205111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Termometre bireyin cildine temas etmeyecek kadar yakın uzaklıkta tutulur.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0F252D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Termometrenin başlat düğmesine basılır. Termometre sinyal sesi duyuluncaya kadar bekletilir.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8425D4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164B69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202783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683905">
        <w:tc>
          <w:tcPr>
            <w:tcW w:w="8513" w:type="dxa"/>
            <w:gridSpan w:val="2"/>
          </w:tcPr>
          <w:p w:rsid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A7581A" w:rsidRPr="00A7581A" w:rsidRDefault="00A7581A" w:rsidP="00CF23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CC368C">
        <w:tc>
          <w:tcPr>
            <w:tcW w:w="8513" w:type="dxa"/>
            <w:gridSpan w:val="2"/>
          </w:tcPr>
          <w:p w:rsidR="00A7581A" w:rsidRDefault="00A7581A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A7581A" w:rsidRPr="00A7581A" w:rsidRDefault="00A7581A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581A" w:rsidRPr="00A7581A" w:rsidTr="00203D67">
        <w:tc>
          <w:tcPr>
            <w:tcW w:w="8513" w:type="dxa"/>
            <w:gridSpan w:val="2"/>
          </w:tcPr>
          <w:p w:rsidR="00A7581A" w:rsidRPr="00A7581A" w:rsidRDefault="00A7581A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58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A7581A" w:rsidRPr="00A7581A" w:rsidRDefault="00A7581A" w:rsidP="00A758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="00A7581A" w:rsidRPr="00A7581A" w:rsidRDefault="00A7581A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2E1880" w:rsidRPr="00B85BEA" w:rsidRDefault="002E1880" w:rsidP="002E1880">
      <w:pPr>
        <w:rPr>
          <w:rFonts w:ascii="Times New Roman" w:hAnsi="Times New Roman" w:cs="Times New Roman"/>
        </w:rPr>
      </w:pPr>
    </w:p>
    <w:p w:rsidR="002E1880" w:rsidRPr="008E01D1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E01D1">
        <w:rPr>
          <w:rFonts w:ascii="Times New Roman" w:hAnsi="Times New Roman" w:cs="Times New Roman"/>
          <w:b/>
          <w:bCs/>
          <w:sz w:val="22"/>
          <w:szCs w:val="22"/>
        </w:rPr>
        <w:t xml:space="preserve">2.1.3. Vücut Sıcaklığının </w:t>
      </w:r>
      <w:proofErr w:type="spellStart"/>
      <w:r w:rsidRPr="008E01D1">
        <w:rPr>
          <w:rFonts w:ascii="Times New Roman" w:hAnsi="Times New Roman" w:cs="Times New Roman"/>
          <w:b/>
          <w:bCs/>
          <w:sz w:val="22"/>
          <w:szCs w:val="22"/>
        </w:rPr>
        <w:t>Aksillar</w:t>
      </w:r>
      <w:proofErr w:type="spellEnd"/>
      <w:r w:rsidRPr="008E01D1">
        <w:rPr>
          <w:rFonts w:ascii="Times New Roman" w:hAnsi="Times New Roman" w:cs="Times New Roman"/>
          <w:b/>
          <w:bCs/>
          <w:sz w:val="22"/>
          <w:szCs w:val="22"/>
        </w:rPr>
        <w:t xml:space="preserve"> Yoldan Ölçülmesi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8"/>
        <w:gridCol w:w="549"/>
      </w:tblGrid>
      <w:tr w:rsidR="002E1880" w:rsidRPr="008E01D1" w:rsidTr="00EE78CE">
        <w:tc>
          <w:tcPr>
            <w:tcW w:w="1045" w:type="dxa"/>
          </w:tcPr>
          <w:p w:rsidR="002E1880" w:rsidRPr="008E01D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8E01D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8" w:type="dxa"/>
          </w:tcPr>
          <w:p w:rsidR="002E1880" w:rsidRPr="008E01D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7103C9" w:rsidRPr="008E01D1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7103C9" w:rsidRPr="008E01D1" w:rsidRDefault="00184DC3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Di</w:t>
            </w:r>
            <w:r w:rsidR="00394D95" w:rsidRPr="008E01D1">
              <w:rPr>
                <w:rFonts w:ascii="Times New Roman" w:hAnsi="Times New Roman" w:cs="Times New Roman"/>
                <w:sz w:val="22"/>
                <w:szCs w:val="22"/>
              </w:rPr>
              <w:t>ji</w:t>
            </w: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tal t</w:t>
            </w:r>
            <w:r w:rsidR="007103C9" w:rsidRPr="008E01D1">
              <w:rPr>
                <w:rFonts w:ascii="Times New Roman" w:hAnsi="Times New Roman" w:cs="Times New Roman"/>
                <w:sz w:val="22"/>
                <w:szCs w:val="22"/>
              </w:rPr>
              <w:t>ermometre</w:t>
            </w:r>
          </w:p>
          <w:p w:rsidR="001E0F76" w:rsidRPr="008E01D1" w:rsidRDefault="001E0F76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Alkollü pamuk tampon</w:t>
            </w:r>
          </w:p>
          <w:p w:rsidR="001E0F76" w:rsidRPr="008E01D1" w:rsidRDefault="001E0F76" w:rsidP="001E0F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Kuru pamuk tampon</w:t>
            </w:r>
          </w:p>
          <w:p w:rsidR="007103C9" w:rsidRPr="008E01D1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7103C9" w:rsidRPr="008E01D1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7103C9" w:rsidRPr="008E01D1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7103C9" w:rsidRPr="008E01D1" w:rsidRDefault="007103C9" w:rsidP="007103C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7103C9" w:rsidRPr="008E01D1" w:rsidRDefault="007103C9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E1880" w:rsidRPr="008E01D1" w:rsidRDefault="002E1880" w:rsidP="00060FBC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="002E1880" w:rsidRPr="008E01D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8E01D1" w:rsidTr="00060FBC">
        <w:tc>
          <w:tcPr>
            <w:tcW w:w="9062" w:type="dxa"/>
            <w:gridSpan w:val="3"/>
          </w:tcPr>
          <w:p w:rsidR="002E1880" w:rsidRPr="008E01D1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</w:tc>
      </w:tr>
      <w:tr w:rsidR="008E01D1" w:rsidRPr="008E01D1" w:rsidTr="006D5DA4">
        <w:tc>
          <w:tcPr>
            <w:tcW w:w="8513" w:type="dxa"/>
            <w:gridSpan w:val="2"/>
          </w:tcPr>
          <w:p w:rsid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 xml:space="preserve">Vücut sıcaklığının </w:t>
            </w:r>
            <w:proofErr w:type="spellStart"/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aksillar</w:t>
            </w:r>
            <w:proofErr w:type="spellEnd"/>
            <w:r w:rsidRPr="008E01D1">
              <w:rPr>
                <w:rFonts w:ascii="Times New Roman" w:hAnsi="Times New Roman" w:cs="Times New Roman"/>
                <w:sz w:val="22"/>
                <w:szCs w:val="22"/>
              </w:rPr>
              <w:t xml:space="preserve"> yoldan ölçümünü etkileyen faktörler değerlendirilir.</w:t>
            </w:r>
          </w:p>
          <w:p w:rsidR="008E01D1" w:rsidRP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C15FA0">
        <w:tc>
          <w:tcPr>
            <w:tcW w:w="8513" w:type="dxa"/>
            <w:gridSpan w:val="2"/>
          </w:tcPr>
          <w:p w:rsid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8E01D1" w:rsidRP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980715">
        <w:tc>
          <w:tcPr>
            <w:tcW w:w="8513" w:type="dxa"/>
            <w:gridSpan w:val="2"/>
          </w:tcPr>
          <w:p w:rsid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8E01D1" w:rsidRP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4F3243">
        <w:tc>
          <w:tcPr>
            <w:tcW w:w="8513" w:type="dxa"/>
            <w:gridSpan w:val="2"/>
          </w:tcPr>
          <w:p w:rsid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8E01D1" w:rsidRP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7108B8">
        <w:tc>
          <w:tcPr>
            <w:tcW w:w="8513" w:type="dxa"/>
            <w:gridSpan w:val="2"/>
          </w:tcPr>
          <w:p w:rsid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8E01D1" w:rsidRPr="008E01D1" w:rsidRDefault="008E01D1" w:rsidP="00EE78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566723">
        <w:tc>
          <w:tcPr>
            <w:tcW w:w="8513" w:type="dxa"/>
            <w:gridSpan w:val="2"/>
          </w:tcPr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6220FD">
        <w:tc>
          <w:tcPr>
            <w:tcW w:w="8513" w:type="dxa"/>
            <w:gridSpan w:val="2"/>
          </w:tcPr>
          <w:p w:rsid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8426F8">
        <w:tc>
          <w:tcPr>
            <w:tcW w:w="8513" w:type="dxa"/>
            <w:gridSpan w:val="2"/>
          </w:tcPr>
          <w:p w:rsid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5B54ED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Dijital termometrenin çalışır durumda olduğundan emin olunur.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3656CC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0B5241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Uygun ise eldiven giyilir.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242F10">
        <w:tc>
          <w:tcPr>
            <w:tcW w:w="8513" w:type="dxa"/>
            <w:gridSpan w:val="2"/>
          </w:tcPr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Hastanın giysileri koltuk altı açık kalacak şekilde çıkarılır. Koltuk altı gerekli ise tamponlama hareketleri ile kuru olup- olmadığı kontrol edilir.</w:t>
            </w: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C96DEF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Dijital termometre metal kısmından başlayarak kuru pamuk tamponla silinir.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F31E7B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Termometrenin başlat düğmesine basılır.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822072">
        <w:tc>
          <w:tcPr>
            <w:tcW w:w="8513" w:type="dxa"/>
            <w:gridSpan w:val="2"/>
          </w:tcPr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 xml:space="preserve">Termometre </w:t>
            </w:r>
            <w:proofErr w:type="spellStart"/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aksillar</w:t>
            </w:r>
            <w:proofErr w:type="spellEnd"/>
            <w:r w:rsidRPr="008E01D1">
              <w:rPr>
                <w:rFonts w:ascii="Times New Roman" w:hAnsi="Times New Roman" w:cs="Times New Roman"/>
                <w:sz w:val="22"/>
                <w:szCs w:val="22"/>
              </w:rPr>
              <w:t xml:space="preserve"> bölgenin ortasına yerleştirilir. Hasta kolunu aşağı indirip gövdesine yapıştırır.</w:t>
            </w: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C93318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Termometre, sinyal sesi duyuluncaya kadar koltuk altında bekletilir.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514C93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Termometredeki sıcaklık değeri okunur.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EE3C84">
        <w:tc>
          <w:tcPr>
            <w:tcW w:w="8513" w:type="dxa"/>
            <w:gridSpan w:val="2"/>
          </w:tcPr>
          <w:p w:rsid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Termometre, metal kısmının ucuna doğru alkollü pamuk tamponla silinir.</w:t>
            </w:r>
          </w:p>
          <w:p w:rsidR="008E01D1" w:rsidRPr="008E01D1" w:rsidRDefault="008E01D1" w:rsidP="001E0F7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E80FFA">
        <w:tc>
          <w:tcPr>
            <w:tcW w:w="8513" w:type="dxa"/>
            <w:gridSpan w:val="2"/>
          </w:tcPr>
          <w:p w:rsid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C74D50">
        <w:tc>
          <w:tcPr>
            <w:tcW w:w="8513" w:type="dxa"/>
            <w:gridSpan w:val="2"/>
          </w:tcPr>
          <w:p w:rsid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E91A03">
        <w:tc>
          <w:tcPr>
            <w:tcW w:w="8513" w:type="dxa"/>
            <w:gridSpan w:val="2"/>
          </w:tcPr>
          <w:p w:rsid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401229">
        <w:tc>
          <w:tcPr>
            <w:tcW w:w="8513" w:type="dxa"/>
            <w:gridSpan w:val="2"/>
          </w:tcPr>
          <w:p w:rsid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E4682A">
        <w:tc>
          <w:tcPr>
            <w:tcW w:w="8513" w:type="dxa"/>
            <w:gridSpan w:val="2"/>
          </w:tcPr>
          <w:p w:rsid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8E01D1" w:rsidRPr="008E01D1" w:rsidRDefault="008E01D1" w:rsidP="005130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EE78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1D1" w:rsidRPr="008E01D1" w:rsidTr="00CF0B5E">
        <w:tc>
          <w:tcPr>
            <w:tcW w:w="8513" w:type="dxa"/>
            <w:gridSpan w:val="2"/>
          </w:tcPr>
          <w:p w:rsidR="008E01D1" w:rsidRDefault="008E01D1" w:rsidP="008E01D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01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8E01D1" w:rsidRPr="008E01D1" w:rsidRDefault="008E01D1" w:rsidP="008E01D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="008E01D1" w:rsidRPr="008E01D1" w:rsidRDefault="008E01D1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2E1880" w:rsidRPr="00B85BEA" w:rsidRDefault="002E1880" w:rsidP="002E1880">
      <w:pPr>
        <w:rPr>
          <w:rFonts w:ascii="Times New Roman" w:hAnsi="Times New Roman" w:cs="Times New Roman"/>
        </w:rPr>
      </w:pPr>
    </w:p>
    <w:p w:rsidR="00D927FA" w:rsidRDefault="00D927FA" w:rsidP="002E1880">
      <w:pPr>
        <w:rPr>
          <w:rFonts w:ascii="Times New Roman" w:hAnsi="Times New Roman" w:cs="Times New Roman"/>
        </w:rPr>
      </w:pPr>
    </w:p>
    <w:p w:rsidR="00D927FA" w:rsidRDefault="00D927FA" w:rsidP="002E1880">
      <w:pPr>
        <w:rPr>
          <w:rFonts w:ascii="Times New Roman" w:hAnsi="Times New Roman" w:cs="Times New Roman"/>
        </w:rPr>
      </w:pPr>
    </w:p>
    <w:p w:rsidR="002E1880" w:rsidRPr="00C30FB6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0FB6">
        <w:rPr>
          <w:rFonts w:ascii="Times New Roman" w:hAnsi="Times New Roman" w:cs="Times New Roman"/>
          <w:b/>
          <w:bCs/>
          <w:sz w:val="22"/>
          <w:szCs w:val="22"/>
        </w:rPr>
        <w:t>2.1.4.Vücut Sıcaklığının Oral Yoldan Ölçülmesi</w:t>
      </w:r>
    </w:p>
    <w:p w:rsidR="00D927FA" w:rsidRDefault="00D927FA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2E1880" w:rsidRPr="00C30FB6" w:rsidTr="00F407CD">
        <w:tc>
          <w:tcPr>
            <w:tcW w:w="1045" w:type="dxa"/>
          </w:tcPr>
          <w:p w:rsidR="002E1880" w:rsidRPr="00C30FB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C30FB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2E1880" w:rsidRPr="00C30FB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394D95" w:rsidRPr="00C30FB6" w:rsidRDefault="00394D95" w:rsidP="00394D9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394D95" w:rsidRPr="00C30FB6" w:rsidRDefault="00394D95" w:rsidP="00394D9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Dijital termometre</w:t>
            </w:r>
          </w:p>
          <w:p w:rsidR="00394D95" w:rsidRPr="00C30FB6" w:rsidRDefault="00394D95" w:rsidP="00394D9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Alkollü pamuk tampon</w:t>
            </w:r>
          </w:p>
          <w:p w:rsidR="00394D95" w:rsidRPr="00C30FB6" w:rsidRDefault="00394D95" w:rsidP="00394D9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Kuru pamuk tampon</w:t>
            </w:r>
          </w:p>
          <w:p w:rsidR="00394D95" w:rsidRPr="00C30FB6" w:rsidRDefault="00394D95" w:rsidP="00394D9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394D95" w:rsidRPr="00C30FB6" w:rsidRDefault="00394D95" w:rsidP="00394D9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394D95" w:rsidRPr="00C30FB6" w:rsidRDefault="00394D95" w:rsidP="00394D9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2E1880" w:rsidRPr="00C30FB6" w:rsidRDefault="00394D95" w:rsidP="00C30FB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</w:tc>
        <w:tc>
          <w:tcPr>
            <w:tcW w:w="550" w:type="dxa"/>
          </w:tcPr>
          <w:p w:rsidR="002E1880" w:rsidRPr="00C30FB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C30FB6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C30FB6" w:rsidRPr="00C30FB6" w:rsidRDefault="00C30FB6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E94B09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Vücut sıcaklığının oral yoldan ölçümünü etkileyen faktörler değerlendirilir.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0825F3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9C737C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870B7B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7E3B78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A71B62">
        <w:tc>
          <w:tcPr>
            <w:tcW w:w="8512" w:type="dxa"/>
            <w:gridSpan w:val="2"/>
          </w:tcPr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292F50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0708EF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4272E6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Dijital termometrenin çalışır durumda olduğundan emin olunur.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506964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Uygun ise eldiven giyilir.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C92A7A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Dijital termometre metal kısmından başlayarak kuru pamuk tamponla silinir.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96730F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Termometrenin başlat düğmesine basılır.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10554F">
        <w:tc>
          <w:tcPr>
            <w:tcW w:w="8512" w:type="dxa"/>
            <w:gridSpan w:val="2"/>
          </w:tcPr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 xml:space="preserve">Termometre hastanın dilinin sağ ya da soldaki boşluğa (posterior </w:t>
            </w:r>
            <w:proofErr w:type="spellStart"/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sublingual</w:t>
            </w:r>
            <w:proofErr w:type="spellEnd"/>
            <w:r w:rsidRPr="00C30FB6">
              <w:rPr>
                <w:rFonts w:ascii="Times New Roman" w:hAnsi="Times New Roman" w:cs="Times New Roman"/>
                <w:sz w:val="22"/>
                <w:szCs w:val="22"/>
              </w:rPr>
              <w:t xml:space="preserve"> boşluk) yerleştirilir. Hastanın dudaklarını termometrenin etrafını iyice saracak şekilde kapatması istenir.</w:t>
            </w: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337526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Termometre, sinyal sesi duyuluncaya kadar dilin altında bekletilir.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6109DC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Termometredeki sıcaklık değeri okunur.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9F56AF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Termometre, metal kısmının ucuna doğru alkollü pamuk tamponla silinir.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4B0396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4B62D0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A91260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47665B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AC5255">
        <w:tc>
          <w:tcPr>
            <w:tcW w:w="8512" w:type="dxa"/>
            <w:gridSpan w:val="2"/>
          </w:tcPr>
          <w:p w:rsidR="00D77705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D77705" w:rsidRPr="00C30FB6" w:rsidRDefault="00D77705" w:rsidP="00394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7705" w:rsidRPr="00C30FB6" w:rsidTr="0029035C">
        <w:tc>
          <w:tcPr>
            <w:tcW w:w="8512" w:type="dxa"/>
            <w:gridSpan w:val="2"/>
          </w:tcPr>
          <w:p w:rsidR="00D77705" w:rsidRDefault="00D77705" w:rsidP="00D7770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0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D77705" w:rsidRPr="00C30FB6" w:rsidRDefault="00D77705" w:rsidP="00D7770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D77705" w:rsidRPr="00C30FB6" w:rsidRDefault="00D7770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2E1880" w:rsidRPr="00B85BEA" w:rsidRDefault="002E1880" w:rsidP="002E1880">
      <w:pPr>
        <w:rPr>
          <w:rFonts w:ascii="Times New Roman" w:hAnsi="Times New Roman" w:cs="Times New Roman"/>
        </w:rPr>
      </w:pPr>
    </w:p>
    <w:p w:rsidR="002E1880" w:rsidRPr="00B97967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97967">
        <w:rPr>
          <w:rFonts w:ascii="Times New Roman" w:hAnsi="Times New Roman" w:cs="Times New Roman"/>
          <w:b/>
          <w:bCs/>
          <w:sz w:val="22"/>
          <w:szCs w:val="22"/>
        </w:rPr>
        <w:t>2.1.5.Vücut Sıcaklığının Rektal Yoldan Ölçülmesi</w:t>
      </w:r>
    </w:p>
    <w:p w:rsidR="00D927FA" w:rsidRDefault="00D927FA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2E1880" w:rsidRPr="00B97967" w:rsidTr="00F407CD">
        <w:tc>
          <w:tcPr>
            <w:tcW w:w="1045" w:type="dxa"/>
          </w:tcPr>
          <w:p w:rsidR="002E1880" w:rsidRPr="00B97967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B97967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2E1880" w:rsidRPr="00B97967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Dijital termometre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Alkollü pamuk tampon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Kuru pamuk tampon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Suda çözünür kayganlaştırıcı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10692F" w:rsidRPr="00B97967" w:rsidRDefault="0010692F" w:rsidP="001069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2E1880" w:rsidRPr="00B97967" w:rsidRDefault="0010692F" w:rsidP="00B9796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Tek kullanımlık eldiven</w:t>
            </w:r>
          </w:p>
        </w:tc>
        <w:tc>
          <w:tcPr>
            <w:tcW w:w="550" w:type="dxa"/>
          </w:tcPr>
          <w:p w:rsidR="002E1880" w:rsidRPr="00B97967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B97967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B97967" w:rsidRPr="00B97967" w:rsidRDefault="00B97967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EC6050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Vücut sıcaklığının rektal yoldan ölçümünü etkileyen faktörler değerlendirilir.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FF3472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312C61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EB3ECD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ED29ED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1A385E">
        <w:tc>
          <w:tcPr>
            <w:tcW w:w="8512" w:type="dxa"/>
            <w:gridSpan w:val="2"/>
          </w:tcPr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582CE8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D23B0A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48722F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Dijital termometrenin çalışır durumda olduğundan emin olunur.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1776A9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El hijyeni sağlanır ve tek kullanımlık eldiven giyilir.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8B7513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Hastaya lateral ya da </w:t>
            </w:r>
            <w:proofErr w:type="spellStart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sims</w:t>
            </w:r>
            <w:proofErr w:type="spellEnd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 pozisyonu verilir.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3C2081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Hastanın sadece anal bölgesi açıkta kalacak şekilde alt kıyafetleri çıkartılır.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FF1DF6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Dijital termometrenin metal kısmından başlayarak kuru pamuk tamponla silinir.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280553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Suda çözünür kayganlaştırıcı ile termometrenin 2.5 cm’lik uç kısmı kayganlaştırılır.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EC6B3E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Anal </w:t>
            </w:r>
            <w:proofErr w:type="spellStart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sifinkter</w:t>
            </w:r>
            <w:proofErr w:type="spellEnd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 görülecek şekilde pasif el ile hastanın kalçaları aralanır.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A61048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Termometrenin başlat düşmesine basılır.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4D197C">
        <w:tc>
          <w:tcPr>
            <w:tcW w:w="8512" w:type="dxa"/>
            <w:gridSpan w:val="2"/>
          </w:tcPr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Hastanın ağzından derin alması istenir; termometrenin metal kısmı nazikçe anüsten içeri doğru yetişkinde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77 cm ve çocukta </w:t>
            </w:r>
            <w:proofErr w:type="gramStart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2.54</w:t>
            </w:r>
            <w:proofErr w:type="gramEnd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 cm yerleştirilir.</w:t>
            </w: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41361E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Termometre, sinyal sesi duyuluncaya kadar bekletilir.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BF323A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Termometre nazikçe çıkarılır. Tuvalet </w:t>
            </w:r>
            <w:proofErr w:type="gramStart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  <w:r w:rsidRPr="00B97967">
              <w:rPr>
                <w:rFonts w:ascii="Times New Roman" w:hAnsi="Times New Roman" w:cs="Times New Roman"/>
                <w:sz w:val="22"/>
                <w:szCs w:val="22"/>
              </w:rPr>
              <w:t xml:space="preserve"> kullanılarak anüs çevresi temizlenir.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31266A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Termometredeki sıcaklık değeri okunur.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48350F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Termometre, metal kısmının ucuna doğru alkollü pamuk tamponla silinir.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0B2A50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Hastanın alt kıyafetleri giydirilir ve hastaya rahat edeceği bir pozisyon verilir.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766D01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4777CD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D14824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Eldivenler çıkartılır, el hijyeni sağlanır.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EF385C">
        <w:tc>
          <w:tcPr>
            <w:tcW w:w="8512" w:type="dxa"/>
            <w:gridSpan w:val="2"/>
          </w:tcPr>
          <w:p w:rsidR="007D39AD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7D39AD" w:rsidRPr="00B97967" w:rsidRDefault="007D39AD" w:rsidP="00F407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F407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39AD" w:rsidRPr="00B97967" w:rsidTr="00F90AD6">
        <w:tc>
          <w:tcPr>
            <w:tcW w:w="8512" w:type="dxa"/>
            <w:gridSpan w:val="2"/>
          </w:tcPr>
          <w:p w:rsidR="007D39AD" w:rsidRDefault="007D39AD" w:rsidP="007D39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79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7D39AD" w:rsidRPr="00B97967" w:rsidRDefault="007D39AD" w:rsidP="007D39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7D39AD" w:rsidRPr="00B97967" w:rsidRDefault="007D39AD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2E1880" w:rsidRPr="00427F81" w:rsidRDefault="002E1880" w:rsidP="002E1880">
      <w:pPr>
        <w:rPr>
          <w:rFonts w:ascii="Times New Roman" w:hAnsi="Times New Roman" w:cs="Times New Roman"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5B18" w:rsidRDefault="002E5B18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1880" w:rsidRPr="00427F81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27F8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2.2.Nabız Ölçülmesi </w:t>
      </w:r>
    </w:p>
    <w:p w:rsidR="002E1880" w:rsidRPr="00427F81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27F81">
        <w:rPr>
          <w:rFonts w:ascii="Times New Roman" w:hAnsi="Times New Roman" w:cs="Times New Roman"/>
          <w:b/>
          <w:bCs/>
          <w:sz w:val="22"/>
          <w:szCs w:val="22"/>
        </w:rPr>
        <w:t>2.2.1.Radial Arter Nabız Ölçümü</w:t>
      </w:r>
    </w:p>
    <w:p w:rsidR="00D927FA" w:rsidRDefault="00D927FA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2E1880" w:rsidRPr="00427F81" w:rsidTr="00960B05">
        <w:tc>
          <w:tcPr>
            <w:tcW w:w="1045" w:type="dxa"/>
          </w:tcPr>
          <w:p w:rsidR="002E1880" w:rsidRPr="00427F8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427F8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2E1880" w:rsidRPr="00427F8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6B340A" w:rsidRPr="00427F81" w:rsidRDefault="006B340A" w:rsidP="006B340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Saniyeli ya da dijital saat</w:t>
            </w:r>
          </w:p>
          <w:p w:rsidR="002E1880" w:rsidRPr="00427F81" w:rsidRDefault="006B340A" w:rsidP="006B340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6B340A" w:rsidRPr="002E5B18" w:rsidRDefault="006B340A" w:rsidP="006B340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</w:tc>
        <w:tc>
          <w:tcPr>
            <w:tcW w:w="550" w:type="dxa"/>
          </w:tcPr>
          <w:p w:rsidR="002E1880" w:rsidRPr="00427F8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427F81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2E5B18" w:rsidRPr="00427F81" w:rsidRDefault="002E5B18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8D6D22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 xml:space="preserve">Nabzın </w:t>
            </w:r>
            <w:proofErr w:type="spellStart"/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radial</w:t>
            </w:r>
            <w:proofErr w:type="spellEnd"/>
            <w:r w:rsidRPr="00427F81">
              <w:rPr>
                <w:rFonts w:ascii="Times New Roman" w:hAnsi="Times New Roman" w:cs="Times New Roman"/>
                <w:sz w:val="22"/>
                <w:szCs w:val="22"/>
              </w:rPr>
              <w:t xml:space="preserve"> yoldan ölçümünü etkileyen faktörler değerlendirilir.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337B65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D5604A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D35912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DC7A78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7E414A">
        <w:tc>
          <w:tcPr>
            <w:tcW w:w="8512" w:type="dxa"/>
            <w:gridSpan w:val="2"/>
          </w:tcPr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E8323F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E059A3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El hijyeni sağlanır, gerekli ise eldiven giyilir.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B26E17">
        <w:tc>
          <w:tcPr>
            <w:tcW w:w="8512" w:type="dxa"/>
            <w:gridSpan w:val="2"/>
          </w:tcPr>
          <w:p w:rsidR="002E5B18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Hasta herhangi bir aktivitede bulunmuş ise 5- 10 dk dinlendirilir.</w:t>
            </w:r>
          </w:p>
          <w:p w:rsidR="002E5B18" w:rsidRPr="00427F81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9C26F1">
        <w:tc>
          <w:tcPr>
            <w:tcW w:w="8512" w:type="dxa"/>
            <w:gridSpan w:val="2"/>
          </w:tcPr>
          <w:p w:rsidR="002E5B18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 xml:space="preserve">Hastaya uygun pozisyon verilir. </w:t>
            </w:r>
          </w:p>
          <w:p w:rsidR="002E5B18" w:rsidRPr="00427F81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871A23">
        <w:tc>
          <w:tcPr>
            <w:tcW w:w="8512" w:type="dxa"/>
            <w:gridSpan w:val="2"/>
          </w:tcPr>
          <w:p w:rsidR="002E5B18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Radial</w:t>
            </w:r>
            <w:proofErr w:type="spellEnd"/>
            <w:r w:rsidRPr="00427F81">
              <w:rPr>
                <w:rFonts w:ascii="Times New Roman" w:hAnsi="Times New Roman" w:cs="Times New Roman"/>
                <w:sz w:val="22"/>
                <w:szCs w:val="22"/>
              </w:rPr>
              <w:t xml:space="preserve"> arter bölgesi açıkta kalacak şekilde hastanın giysileri sıyrılır.</w:t>
            </w:r>
          </w:p>
          <w:p w:rsidR="002E5B18" w:rsidRPr="00427F81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067285">
        <w:tc>
          <w:tcPr>
            <w:tcW w:w="8512" w:type="dxa"/>
            <w:gridSpan w:val="2"/>
          </w:tcPr>
          <w:p w:rsidR="002E5B18" w:rsidRPr="00427F81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 xml:space="preserve">Hastanın bileğinin dış yan bölgesinde avuç içleri aşağı bakacak şekilde tutulur. İşaret ve orta parmak uçları ile </w:t>
            </w:r>
            <w:proofErr w:type="spellStart"/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radial</w:t>
            </w:r>
            <w:proofErr w:type="spellEnd"/>
            <w:r w:rsidRPr="00427F81">
              <w:rPr>
                <w:rFonts w:ascii="Times New Roman" w:hAnsi="Times New Roman" w:cs="Times New Roman"/>
                <w:sz w:val="22"/>
                <w:szCs w:val="22"/>
              </w:rPr>
              <w:t xml:space="preserve"> nabız bulunur.</w:t>
            </w:r>
          </w:p>
        </w:tc>
        <w:tc>
          <w:tcPr>
            <w:tcW w:w="550" w:type="dxa"/>
          </w:tcPr>
          <w:p w:rsidR="002E5B18" w:rsidRPr="00427F81" w:rsidRDefault="002E5B1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720CA3">
        <w:tc>
          <w:tcPr>
            <w:tcW w:w="8512" w:type="dxa"/>
            <w:gridSpan w:val="2"/>
          </w:tcPr>
          <w:p w:rsidR="002E5B18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Nabız atışı hissedildiğinde; dolgunluk, ritim değerlendirilir. Ölçüm 1 dakika yapılır.</w:t>
            </w:r>
          </w:p>
          <w:p w:rsidR="002E5B18" w:rsidRPr="00427F81" w:rsidRDefault="002E5B18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DF54C2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5E7854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0813BB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A3245D">
        <w:tc>
          <w:tcPr>
            <w:tcW w:w="8512" w:type="dxa"/>
            <w:gridSpan w:val="2"/>
          </w:tcPr>
          <w:p w:rsidR="002E5B18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B911C5">
        <w:tc>
          <w:tcPr>
            <w:tcW w:w="8512" w:type="dxa"/>
            <w:gridSpan w:val="2"/>
          </w:tcPr>
          <w:p w:rsidR="002E5B18" w:rsidRPr="00427F81" w:rsidRDefault="002E5B18" w:rsidP="00960B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</w:tc>
        <w:tc>
          <w:tcPr>
            <w:tcW w:w="550" w:type="dxa"/>
          </w:tcPr>
          <w:p w:rsidR="002E5B18" w:rsidRPr="00427F81" w:rsidRDefault="002E5B18" w:rsidP="00960B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5B18" w:rsidRPr="00427F81" w:rsidTr="0025695F">
        <w:tc>
          <w:tcPr>
            <w:tcW w:w="8512" w:type="dxa"/>
            <w:gridSpan w:val="2"/>
          </w:tcPr>
          <w:p w:rsidR="002E5B18" w:rsidRDefault="002E5B18" w:rsidP="002E5B1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7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2E5B18" w:rsidRPr="00427F81" w:rsidRDefault="002E5B18" w:rsidP="002E5B1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2E5B18" w:rsidRPr="00427F81" w:rsidRDefault="002E5B1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Pr="00B85BEA" w:rsidRDefault="002E1880" w:rsidP="002E1880">
      <w:pPr>
        <w:rPr>
          <w:rFonts w:ascii="Times New Roman" w:hAnsi="Times New Roman" w:cs="Times New Roman"/>
        </w:rPr>
      </w:pPr>
    </w:p>
    <w:p w:rsidR="00080226" w:rsidRDefault="00080226" w:rsidP="002E1880">
      <w:pPr>
        <w:rPr>
          <w:rFonts w:ascii="Times New Roman" w:hAnsi="Times New Roman" w:cs="Times New Roman"/>
          <w:b/>
          <w:bCs/>
        </w:rPr>
      </w:pPr>
    </w:p>
    <w:p w:rsidR="00080226" w:rsidRDefault="00080226" w:rsidP="002E1880">
      <w:pPr>
        <w:rPr>
          <w:rFonts w:ascii="Times New Roman" w:hAnsi="Times New Roman" w:cs="Times New Roman"/>
          <w:b/>
          <w:bCs/>
        </w:rPr>
      </w:pPr>
    </w:p>
    <w:p w:rsidR="00080226" w:rsidRDefault="00080226" w:rsidP="002E1880">
      <w:pPr>
        <w:rPr>
          <w:rFonts w:ascii="Times New Roman" w:hAnsi="Times New Roman" w:cs="Times New Roman"/>
          <w:b/>
          <w:bCs/>
        </w:rPr>
      </w:pPr>
    </w:p>
    <w:p w:rsidR="00080226" w:rsidRDefault="00080226" w:rsidP="002E1880">
      <w:pPr>
        <w:rPr>
          <w:rFonts w:ascii="Times New Roman" w:hAnsi="Times New Roman" w:cs="Times New Roman"/>
          <w:b/>
          <w:bCs/>
        </w:rPr>
      </w:pPr>
    </w:p>
    <w:p w:rsidR="00080226" w:rsidRDefault="00080226" w:rsidP="002E1880">
      <w:pPr>
        <w:rPr>
          <w:rFonts w:ascii="Times New Roman" w:hAnsi="Times New Roman" w:cs="Times New Roman"/>
          <w:b/>
          <w:bCs/>
        </w:rPr>
      </w:pPr>
    </w:p>
    <w:p w:rsidR="00080226" w:rsidRDefault="00080226" w:rsidP="002E1880">
      <w:pPr>
        <w:rPr>
          <w:rFonts w:ascii="Times New Roman" w:hAnsi="Times New Roman" w:cs="Times New Roman"/>
          <w:b/>
          <w:bCs/>
        </w:rPr>
      </w:pPr>
    </w:p>
    <w:p w:rsidR="002E1880" w:rsidRPr="00080226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0226">
        <w:rPr>
          <w:rFonts w:ascii="Times New Roman" w:hAnsi="Times New Roman" w:cs="Times New Roman"/>
          <w:b/>
          <w:bCs/>
          <w:sz w:val="22"/>
          <w:szCs w:val="22"/>
        </w:rPr>
        <w:lastRenderedPageBreak/>
        <w:t>2.2.2.Apikal Nabız Ölçümü</w:t>
      </w:r>
    </w:p>
    <w:p w:rsidR="00D927FA" w:rsidRDefault="00D927FA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2E1880" w:rsidRPr="00080226" w:rsidTr="001F0A16">
        <w:tc>
          <w:tcPr>
            <w:tcW w:w="1045" w:type="dxa"/>
          </w:tcPr>
          <w:p w:rsidR="002E1880" w:rsidRPr="0008022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08022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2E1880" w:rsidRPr="0008022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D03958" w:rsidRPr="00080226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D03958" w:rsidRPr="00080226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Saniyeli saat</w:t>
            </w:r>
          </w:p>
          <w:p w:rsidR="00D03958" w:rsidRPr="00080226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</w:p>
          <w:p w:rsidR="00D03958" w:rsidRPr="00080226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D03958" w:rsidRPr="00080226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2E1880" w:rsidRPr="008018AF" w:rsidRDefault="00D03958" w:rsidP="008018A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</w:tc>
        <w:tc>
          <w:tcPr>
            <w:tcW w:w="550" w:type="dxa"/>
          </w:tcPr>
          <w:p w:rsidR="002E1880" w:rsidRPr="00080226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080226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8018AF" w:rsidRPr="00080226" w:rsidRDefault="008018AF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262212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Nabzın apikal yoldan ölçümünü etkileyen faktörler değerlendirilir.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867DFF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35569D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8A0BDC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E46F6B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CF5BFC">
        <w:tc>
          <w:tcPr>
            <w:tcW w:w="8512" w:type="dxa"/>
            <w:gridSpan w:val="2"/>
          </w:tcPr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63443B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A32C05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9A649D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Hastaya işlem açıklanarak, işlem sırasında konuşmaması gerektiği belirtilir.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92116C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 xml:space="preserve">Hastaya </w:t>
            </w:r>
            <w:proofErr w:type="spellStart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 xml:space="preserve"> ya da semi </w:t>
            </w:r>
            <w:proofErr w:type="spellStart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 xml:space="preserve"> pozisyonu verilir.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536C30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Hastanın gizliliğini koruyarak göğüs bölgesindeki giysileri çıkartılır ve bölge açılır.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9B14F9">
        <w:tc>
          <w:tcPr>
            <w:tcW w:w="8512" w:type="dxa"/>
            <w:gridSpan w:val="2"/>
          </w:tcPr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 xml:space="preserve">Kalbin apeksine </w:t>
            </w:r>
            <w:proofErr w:type="spellStart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 xml:space="preserve"> diyaframı yerleştirilir (diyafram hastanın vücut ısısı ile uygun olmalıdır)</w:t>
            </w:r>
          </w:p>
        </w:tc>
        <w:tc>
          <w:tcPr>
            <w:tcW w:w="550" w:type="dxa"/>
          </w:tcPr>
          <w:p w:rsidR="008018AF" w:rsidRPr="00080226" w:rsidRDefault="008018AF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AC5323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Kalp sesleri (</w:t>
            </w:r>
            <w:proofErr w:type="spellStart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lub</w:t>
            </w:r>
            <w:proofErr w:type="spellEnd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dub</w:t>
            </w:r>
            <w:proofErr w:type="spellEnd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) dinlenir. Her bir lup-</w:t>
            </w:r>
            <w:proofErr w:type="spellStart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dup</w:t>
            </w:r>
            <w:proofErr w:type="spellEnd"/>
            <w:r w:rsidRPr="00080226">
              <w:rPr>
                <w:rFonts w:ascii="Times New Roman" w:hAnsi="Times New Roman" w:cs="Times New Roman"/>
                <w:sz w:val="22"/>
                <w:szCs w:val="22"/>
              </w:rPr>
              <w:t xml:space="preserve"> sesi 1 vuruş olarak değerlendirilir.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843F29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Hastanın göğüs bölgesi kapatılır ve hastaya rahat edeceği bir pozisyon verilir.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254483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8F73DA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80524F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AF6225">
        <w:tc>
          <w:tcPr>
            <w:tcW w:w="8512" w:type="dxa"/>
            <w:gridSpan w:val="2"/>
          </w:tcPr>
          <w:p w:rsidR="008018AF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8018AF" w:rsidRPr="00080226" w:rsidRDefault="008018AF" w:rsidP="0067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1F0A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8AF" w:rsidRPr="00080226" w:rsidTr="00617BD1">
        <w:tc>
          <w:tcPr>
            <w:tcW w:w="8512" w:type="dxa"/>
            <w:gridSpan w:val="2"/>
          </w:tcPr>
          <w:p w:rsidR="008018AF" w:rsidRDefault="008018AF" w:rsidP="00801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2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8018AF" w:rsidRPr="00080226" w:rsidRDefault="008018AF" w:rsidP="00801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8018AF" w:rsidRPr="00080226" w:rsidRDefault="008018AF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2E1880" w:rsidRPr="00B85BEA" w:rsidRDefault="002E1880" w:rsidP="002E1880">
      <w:pPr>
        <w:rPr>
          <w:rFonts w:ascii="Times New Roman" w:hAnsi="Times New Roman" w:cs="Times New Roman"/>
        </w:rPr>
      </w:pPr>
    </w:p>
    <w:p w:rsidR="002303BD" w:rsidRDefault="002303BD" w:rsidP="002E1880">
      <w:pPr>
        <w:rPr>
          <w:rFonts w:ascii="Times New Roman" w:hAnsi="Times New Roman" w:cs="Times New Roman"/>
        </w:rPr>
      </w:pPr>
    </w:p>
    <w:p w:rsidR="002303BD" w:rsidRDefault="002303BD" w:rsidP="002E1880">
      <w:pPr>
        <w:rPr>
          <w:rFonts w:ascii="Times New Roman" w:hAnsi="Times New Roman" w:cs="Times New Roman"/>
        </w:rPr>
      </w:pPr>
    </w:p>
    <w:p w:rsidR="002E1880" w:rsidRPr="002303BD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03BD">
        <w:rPr>
          <w:rFonts w:ascii="Times New Roman" w:hAnsi="Times New Roman" w:cs="Times New Roman"/>
          <w:b/>
          <w:bCs/>
          <w:sz w:val="22"/>
          <w:szCs w:val="22"/>
        </w:rPr>
        <w:lastRenderedPageBreak/>
        <w:t>2.3. Solunum Ölçümü</w:t>
      </w:r>
    </w:p>
    <w:p w:rsidR="00D927FA" w:rsidRDefault="00D927FA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2E1880" w:rsidRPr="002303BD" w:rsidTr="00B66ECE">
        <w:tc>
          <w:tcPr>
            <w:tcW w:w="1045" w:type="dxa"/>
          </w:tcPr>
          <w:p w:rsidR="002E1880" w:rsidRPr="002303BD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2303BD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2E1880" w:rsidRPr="002303BD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D03958" w:rsidRPr="002303BD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Saniyeli ya da dijital saat</w:t>
            </w:r>
          </w:p>
          <w:p w:rsidR="00D03958" w:rsidRPr="002303BD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2E1880" w:rsidRPr="002303BD" w:rsidRDefault="00D03958" w:rsidP="002303B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</w:tc>
        <w:tc>
          <w:tcPr>
            <w:tcW w:w="550" w:type="dxa"/>
          </w:tcPr>
          <w:p w:rsidR="002E1880" w:rsidRPr="002303BD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2303BD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2303BD" w:rsidRPr="002303BD" w:rsidRDefault="002303BD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760A41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Solunum ölçümünü etkileyen faktörler değerlendirilir.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980C14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3C41BA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100A6F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3B4651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7F7872">
        <w:tc>
          <w:tcPr>
            <w:tcW w:w="8512" w:type="dxa"/>
            <w:gridSpan w:val="2"/>
          </w:tcPr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3E19D5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624F4D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8B7692">
        <w:tc>
          <w:tcPr>
            <w:tcW w:w="8512" w:type="dxa"/>
            <w:gridSpan w:val="2"/>
          </w:tcPr>
          <w:p w:rsidR="008844B0" w:rsidRDefault="008844B0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Hasta herhangi bir aktivitede bulunmuş ise 5- 10 dk dinlendirilir.</w:t>
            </w:r>
          </w:p>
          <w:p w:rsidR="008844B0" w:rsidRPr="002303BD" w:rsidRDefault="008844B0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6B34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D717AA">
        <w:tc>
          <w:tcPr>
            <w:tcW w:w="8512" w:type="dxa"/>
            <w:gridSpan w:val="2"/>
          </w:tcPr>
          <w:p w:rsidR="008844B0" w:rsidRDefault="008844B0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 xml:space="preserve">Hastaya uygun pozisyon verilir. </w:t>
            </w:r>
          </w:p>
          <w:p w:rsidR="008844B0" w:rsidRPr="002303BD" w:rsidRDefault="008844B0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6B34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D645A1">
        <w:tc>
          <w:tcPr>
            <w:tcW w:w="8512" w:type="dxa"/>
            <w:gridSpan w:val="2"/>
          </w:tcPr>
          <w:p w:rsidR="008844B0" w:rsidRPr="002303BD" w:rsidRDefault="008844B0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Radial</w:t>
            </w:r>
            <w:proofErr w:type="spellEnd"/>
            <w:r w:rsidRPr="002303BD">
              <w:rPr>
                <w:rFonts w:ascii="Times New Roman" w:hAnsi="Times New Roman" w:cs="Times New Roman"/>
                <w:sz w:val="22"/>
                <w:szCs w:val="22"/>
              </w:rPr>
              <w:t xml:space="preserve"> arter nabız ölçümünden sonra hastanın bileğinden tutmaya devam edilerek solunum sayımı yapılır. Hastanın dikkatini çekmeyecek şekilde uygun mesafeden hastanın solunum hareketleri gözlemlenir.</w:t>
            </w:r>
          </w:p>
        </w:tc>
        <w:tc>
          <w:tcPr>
            <w:tcW w:w="550" w:type="dxa"/>
          </w:tcPr>
          <w:p w:rsidR="008844B0" w:rsidRPr="002303BD" w:rsidRDefault="008844B0" w:rsidP="006B34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8E40FA">
        <w:tc>
          <w:tcPr>
            <w:tcW w:w="8512" w:type="dxa"/>
            <w:gridSpan w:val="2"/>
          </w:tcPr>
          <w:p w:rsidR="008844B0" w:rsidRDefault="008844B0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Solunum 1 dakika sürede yapılır.</w:t>
            </w:r>
          </w:p>
          <w:p w:rsidR="008844B0" w:rsidRPr="002303BD" w:rsidRDefault="008844B0" w:rsidP="006B34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6B34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29744B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FE7C6A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15773A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273CDE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D17F20">
        <w:tc>
          <w:tcPr>
            <w:tcW w:w="8512" w:type="dxa"/>
            <w:gridSpan w:val="2"/>
          </w:tcPr>
          <w:p w:rsidR="008844B0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8844B0" w:rsidRPr="002303BD" w:rsidRDefault="008844B0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44B0" w:rsidRPr="002303BD" w:rsidTr="001E4BD8">
        <w:tc>
          <w:tcPr>
            <w:tcW w:w="8512" w:type="dxa"/>
            <w:gridSpan w:val="2"/>
          </w:tcPr>
          <w:p w:rsidR="008844B0" w:rsidRDefault="008844B0" w:rsidP="008844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8844B0" w:rsidRPr="002303BD" w:rsidRDefault="008844B0" w:rsidP="008844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8844B0" w:rsidRPr="002303BD" w:rsidRDefault="008844B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2E1880" w:rsidRPr="00B85BEA" w:rsidRDefault="002E1880" w:rsidP="002E1880">
      <w:pPr>
        <w:rPr>
          <w:rFonts w:ascii="Times New Roman" w:hAnsi="Times New Roman" w:cs="Times New Roman"/>
        </w:rPr>
      </w:pPr>
    </w:p>
    <w:p w:rsidR="002F2271" w:rsidRDefault="002F2271" w:rsidP="002E1880">
      <w:pPr>
        <w:rPr>
          <w:rFonts w:ascii="Times New Roman" w:hAnsi="Times New Roman" w:cs="Times New Roman"/>
          <w:b/>
          <w:bCs/>
        </w:rPr>
      </w:pPr>
    </w:p>
    <w:p w:rsidR="002F2271" w:rsidRDefault="002F2271" w:rsidP="002E1880">
      <w:pPr>
        <w:rPr>
          <w:rFonts w:ascii="Times New Roman" w:hAnsi="Times New Roman" w:cs="Times New Roman"/>
          <w:b/>
          <w:bCs/>
        </w:rPr>
      </w:pPr>
    </w:p>
    <w:p w:rsidR="002F2271" w:rsidRDefault="002F2271" w:rsidP="002E1880">
      <w:pPr>
        <w:rPr>
          <w:rFonts w:ascii="Times New Roman" w:hAnsi="Times New Roman" w:cs="Times New Roman"/>
          <w:b/>
          <w:bCs/>
        </w:rPr>
      </w:pPr>
    </w:p>
    <w:p w:rsidR="002F2271" w:rsidRDefault="002F2271" w:rsidP="002E1880">
      <w:pPr>
        <w:rPr>
          <w:rFonts w:ascii="Times New Roman" w:hAnsi="Times New Roman" w:cs="Times New Roman"/>
          <w:b/>
          <w:bCs/>
        </w:rPr>
      </w:pPr>
    </w:p>
    <w:p w:rsidR="002F2271" w:rsidRDefault="002F2271" w:rsidP="002E1880">
      <w:pPr>
        <w:rPr>
          <w:rFonts w:ascii="Times New Roman" w:hAnsi="Times New Roman" w:cs="Times New Roman"/>
          <w:b/>
          <w:bCs/>
        </w:rPr>
      </w:pPr>
    </w:p>
    <w:p w:rsidR="002F2271" w:rsidRDefault="002F2271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E1880" w:rsidRPr="002F2271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F227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2.4. Manuel </w:t>
      </w:r>
      <w:proofErr w:type="spellStart"/>
      <w:r w:rsidR="003C76E4" w:rsidRPr="002F2271">
        <w:rPr>
          <w:rFonts w:ascii="Times New Roman" w:hAnsi="Times New Roman" w:cs="Times New Roman"/>
          <w:b/>
          <w:bCs/>
          <w:sz w:val="22"/>
          <w:szCs w:val="22"/>
        </w:rPr>
        <w:t>Brakial</w:t>
      </w:r>
      <w:proofErr w:type="spellEnd"/>
      <w:r w:rsidR="003C76E4" w:rsidRPr="002F2271">
        <w:rPr>
          <w:rFonts w:ascii="Times New Roman" w:hAnsi="Times New Roman" w:cs="Times New Roman"/>
          <w:b/>
          <w:bCs/>
          <w:sz w:val="22"/>
          <w:szCs w:val="22"/>
        </w:rPr>
        <w:t xml:space="preserve"> Arter</w:t>
      </w:r>
      <w:r w:rsidRPr="002F22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64577" w:rsidRPr="002F2271">
        <w:rPr>
          <w:rFonts w:ascii="Times New Roman" w:hAnsi="Times New Roman" w:cs="Times New Roman"/>
          <w:b/>
          <w:bCs/>
          <w:sz w:val="22"/>
          <w:szCs w:val="22"/>
        </w:rPr>
        <w:t xml:space="preserve">(Sistolik ve Diastolik) </w:t>
      </w:r>
      <w:r w:rsidRPr="002F2271">
        <w:rPr>
          <w:rFonts w:ascii="Times New Roman" w:hAnsi="Times New Roman" w:cs="Times New Roman"/>
          <w:b/>
          <w:bCs/>
          <w:sz w:val="22"/>
          <w:szCs w:val="22"/>
        </w:rPr>
        <w:t>Kan Basıncı Ölçümü (</w:t>
      </w:r>
      <w:proofErr w:type="spellStart"/>
      <w:r w:rsidR="0093212B" w:rsidRPr="002F2271">
        <w:rPr>
          <w:rFonts w:ascii="Times New Roman" w:hAnsi="Times New Roman" w:cs="Times New Roman"/>
          <w:b/>
          <w:bCs/>
          <w:sz w:val="22"/>
          <w:szCs w:val="22"/>
        </w:rPr>
        <w:t>Oskültasyon</w:t>
      </w:r>
      <w:proofErr w:type="spellEnd"/>
      <w:r w:rsidR="0093212B" w:rsidRPr="002F2271">
        <w:rPr>
          <w:rFonts w:ascii="Times New Roman" w:hAnsi="Times New Roman" w:cs="Times New Roman"/>
          <w:b/>
          <w:bCs/>
          <w:sz w:val="22"/>
          <w:szCs w:val="22"/>
        </w:rPr>
        <w:t xml:space="preserve"> Yöntemi </w:t>
      </w:r>
      <w:proofErr w:type="gramStart"/>
      <w:r w:rsidR="0093212B" w:rsidRPr="002F2271">
        <w:rPr>
          <w:rFonts w:ascii="Times New Roman" w:hAnsi="Times New Roman" w:cs="Times New Roman"/>
          <w:b/>
          <w:bCs/>
          <w:sz w:val="22"/>
          <w:szCs w:val="22"/>
        </w:rPr>
        <w:t>İle</w:t>
      </w:r>
      <w:proofErr w:type="gramEnd"/>
      <w:r w:rsidRPr="002F2271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D927FA" w:rsidRDefault="00D927FA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2E1880" w:rsidRPr="002F2271" w:rsidTr="00B66ECE">
        <w:tc>
          <w:tcPr>
            <w:tcW w:w="1045" w:type="dxa"/>
          </w:tcPr>
          <w:p w:rsidR="002E1880" w:rsidRPr="002F227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2F227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2E1880" w:rsidRPr="002F227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D03958" w:rsidRPr="002F2271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D03958" w:rsidRPr="002F2271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Venöz kan basıncı aleti (uygun manşet boyutunda)</w:t>
            </w:r>
          </w:p>
          <w:p w:rsidR="00D03958" w:rsidRPr="002F2271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</w:p>
          <w:p w:rsidR="00D03958" w:rsidRPr="002F2271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D03958" w:rsidRPr="002F2271" w:rsidRDefault="00D03958" w:rsidP="00D039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2E1880" w:rsidRPr="002F2271" w:rsidRDefault="00D03958" w:rsidP="002F227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</w:tc>
        <w:tc>
          <w:tcPr>
            <w:tcW w:w="550" w:type="dxa"/>
          </w:tcPr>
          <w:p w:rsidR="002E1880" w:rsidRPr="002F2271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2F2271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3F2428" w:rsidRPr="002F2271" w:rsidRDefault="003F2428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9A16B1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arterden kan basıncı ölçümünü etkileyen faktörler değerlendirilir.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756691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471B01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0539CD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F604FD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2B294A">
        <w:tc>
          <w:tcPr>
            <w:tcW w:w="8512" w:type="dxa"/>
            <w:gridSpan w:val="2"/>
          </w:tcPr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2B6473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D140F0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8604D3">
        <w:tc>
          <w:tcPr>
            <w:tcW w:w="8512" w:type="dxa"/>
            <w:gridSpan w:val="2"/>
          </w:tcPr>
          <w:p w:rsidR="003F2428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Hastaya uygun pozisyon verilir (supine, </w:t>
            </w: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ya da semi </w:t>
            </w: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9C0B5C">
        <w:tc>
          <w:tcPr>
            <w:tcW w:w="8512" w:type="dxa"/>
            <w:gridSpan w:val="2"/>
          </w:tcPr>
          <w:p w:rsidR="003F2428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Manşeti yerleştirmek için uygun kol seçilir.</w:t>
            </w:r>
          </w:p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482D95">
        <w:tc>
          <w:tcPr>
            <w:tcW w:w="8512" w:type="dxa"/>
            <w:gridSpan w:val="2"/>
          </w:tcPr>
          <w:p w:rsidR="003F2428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arter ortaya çıkacak şekilde hastanın giysisi çıkarılır.</w:t>
            </w:r>
          </w:p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CE0FBE">
        <w:tc>
          <w:tcPr>
            <w:tcW w:w="8512" w:type="dxa"/>
            <w:gridSpan w:val="2"/>
          </w:tcPr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Hastanın ölçüm yapılacak kolu kalp seviyesinde olacak şekilde desteklenir ve avuç içi yukarı bakacak şekilde tutulur.</w:t>
            </w: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815E02">
        <w:tc>
          <w:tcPr>
            <w:tcW w:w="8512" w:type="dxa"/>
            <w:gridSpan w:val="2"/>
          </w:tcPr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arter bölgesi </w:t>
            </w: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palpe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edilir. Manşet, </w:t>
            </w: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arterin 2,5- 5 cm yukarısına dirseğin iç kısmı üzerine yaklaşık bir parmak boşluk kalacak sıkılıkta kolun etrafına sarılır.</w:t>
            </w: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F87039">
        <w:tc>
          <w:tcPr>
            <w:tcW w:w="8512" w:type="dxa"/>
            <w:gridSpan w:val="2"/>
          </w:tcPr>
          <w:p w:rsidR="003F2428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Manometre, kalp seviyesinde olacak şekilde yerleştirilir.</w:t>
            </w:r>
          </w:p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0A5B67">
        <w:tc>
          <w:tcPr>
            <w:tcW w:w="8512" w:type="dxa"/>
            <w:gridSpan w:val="2"/>
          </w:tcPr>
          <w:p w:rsidR="003F2428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arter üzerine </w:t>
            </w: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konulur.</w:t>
            </w:r>
          </w:p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426A6D">
        <w:tc>
          <w:tcPr>
            <w:tcW w:w="8512" w:type="dxa"/>
            <w:gridSpan w:val="2"/>
          </w:tcPr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Manşet hastanın ortalama kan basıncından 30 mmHg fazla olacak şekilde manometre pompası ile şişirilir.</w:t>
            </w: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B97C87">
        <w:tc>
          <w:tcPr>
            <w:tcW w:w="8512" w:type="dxa"/>
            <w:gridSpan w:val="2"/>
          </w:tcPr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Manometrenin valfi yavaşça açılarak manometre </w:t>
            </w:r>
            <w:proofErr w:type="gram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ibresi  saniyede</w:t>
            </w:r>
            <w:proofErr w:type="gram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2- 3 mmHg düşüş olacak şekilde manşet havası indirilir. </w:t>
            </w: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8E5D78">
        <w:tc>
          <w:tcPr>
            <w:tcW w:w="8512" w:type="dxa"/>
            <w:gridSpan w:val="2"/>
          </w:tcPr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Manşet havası indirilirken manometre ibresi takip edilir ve </w:t>
            </w:r>
            <w:proofErr w:type="spellStart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  <w:r w:rsidRPr="002F2271">
              <w:rPr>
                <w:rFonts w:ascii="Times New Roman" w:hAnsi="Times New Roman" w:cs="Times New Roman"/>
                <w:sz w:val="22"/>
                <w:szCs w:val="22"/>
              </w:rPr>
              <w:t xml:space="preserve"> ile duyulan ilk atım sesi (sistolik kan basıncı), son kalp atım sesi (diyastolik kan basıncı) tespit edilir.</w:t>
            </w: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BA1DF8">
        <w:tc>
          <w:tcPr>
            <w:tcW w:w="8512" w:type="dxa"/>
            <w:gridSpan w:val="2"/>
          </w:tcPr>
          <w:p w:rsidR="003F2428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Manşet havası boşaltılır ve hasta kolundan çıkartılır.</w:t>
            </w:r>
          </w:p>
          <w:p w:rsidR="003F2428" w:rsidRPr="002F2271" w:rsidRDefault="003F2428" w:rsidP="00444E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666F82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5B7ED8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9973C0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Malzemeler toplanır.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A3061A">
        <w:tc>
          <w:tcPr>
            <w:tcW w:w="8512" w:type="dxa"/>
            <w:gridSpan w:val="2"/>
          </w:tcPr>
          <w:p w:rsidR="003F2428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883822">
        <w:tc>
          <w:tcPr>
            <w:tcW w:w="8512" w:type="dxa"/>
            <w:gridSpan w:val="2"/>
          </w:tcPr>
          <w:p w:rsidR="003F2428" w:rsidRPr="002F2271" w:rsidRDefault="003F2428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</w:tc>
        <w:tc>
          <w:tcPr>
            <w:tcW w:w="550" w:type="dxa"/>
          </w:tcPr>
          <w:p w:rsidR="003F2428" w:rsidRPr="002F2271" w:rsidRDefault="003F2428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2428" w:rsidRPr="002F2271" w:rsidTr="00B3388B">
        <w:tc>
          <w:tcPr>
            <w:tcW w:w="8512" w:type="dxa"/>
            <w:gridSpan w:val="2"/>
          </w:tcPr>
          <w:p w:rsidR="003F2428" w:rsidRPr="002F2271" w:rsidRDefault="003F2428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2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3F2428" w:rsidRPr="002F2271" w:rsidRDefault="003F2428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F2428" w:rsidRPr="002F2271" w:rsidRDefault="003F2428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3F2428" w:rsidRPr="002F2271" w:rsidRDefault="003F242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2E1880" w:rsidRDefault="002E1880" w:rsidP="002E1880">
      <w:pPr>
        <w:rPr>
          <w:rFonts w:ascii="Times New Roman" w:hAnsi="Times New Roman" w:cs="Times New Roman"/>
        </w:rPr>
      </w:pPr>
    </w:p>
    <w:p w:rsidR="002F2271" w:rsidRDefault="002F2271" w:rsidP="0093212B">
      <w:pPr>
        <w:rPr>
          <w:rFonts w:ascii="Times New Roman" w:hAnsi="Times New Roman" w:cs="Times New Roman"/>
          <w:b/>
          <w:bCs/>
        </w:rPr>
      </w:pPr>
    </w:p>
    <w:p w:rsidR="002F2271" w:rsidRDefault="002F2271" w:rsidP="0093212B">
      <w:pPr>
        <w:rPr>
          <w:rFonts w:ascii="Times New Roman" w:hAnsi="Times New Roman" w:cs="Times New Roman"/>
          <w:b/>
          <w:bCs/>
        </w:rPr>
      </w:pPr>
    </w:p>
    <w:p w:rsidR="002F2271" w:rsidRDefault="002F2271" w:rsidP="0093212B">
      <w:pPr>
        <w:rPr>
          <w:rFonts w:ascii="Times New Roman" w:hAnsi="Times New Roman" w:cs="Times New Roman"/>
          <w:b/>
          <w:bCs/>
        </w:rPr>
      </w:pPr>
    </w:p>
    <w:p w:rsidR="002F2271" w:rsidRDefault="002F2271" w:rsidP="0093212B">
      <w:pPr>
        <w:rPr>
          <w:rFonts w:ascii="Times New Roman" w:hAnsi="Times New Roman" w:cs="Times New Roman"/>
          <w:b/>
          <w:bCs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End"/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B0FB9" w:rsidRDefault="007B0FB9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3212B" w:rsidRPr="00FB2D55" w:rsidRDefault="0093212B" w:rsidP="0093212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B2D55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2.5. </w:t>
      </w:r>
      <w:r w:rsidR="00BE50CC" w:rsidRPr="00FB2D55">
        <w:rPr>
          <w:rFonts w:ascii="Times New Roman" w:hAnsi="Times New Roman" w:cs="Times New Roman"/>
          <w:b/>
          <w:bCs/>
          <w:sz w:val="22"/>
          <w:szCs w:val="22"/>
        </w:rPr>
        <w:t xml:space="preserve">Manuel </w:t>
      </w:r>
      <w:proofErr w:type="spellStart"/>
      <w:r w:rsidR="00BE50CC" w:rsidRPr="00FB2D55">
        <w:rPr>
          <w:rFonts w:ascii="Times New Roman" w:hAnsi="Times New Roman" w:cs="Times New Roman"/>
          <w:b/>
          <w:bCs/>
          <w:sz w:val="22"/>
          <w:szCs w:val="22"/>
        </w:rPr>
        <w:t>Brakial</w:t>
      </w:r>
      <w:proofErr w:type="spellEnd"/>
      <w:r w:rsidR="00BE50CC" w:rsidRPr="00FB2D55">
        <w:rPr>
          <w:rFonts w:ascii="Times New Roman" w:hAnsi="Times New Roman" w:cs="Times New Roman"/>
          <w:b/>
          <w:bCs/>
          <w:sz w:val="22"/>
          <w:szCs w:val="22"/>
        </w:rPr>
        <w:t xml:space="preserve"> Arter Üzerinden Palpasyon Yöntemi Sistolik Kan Basıncı Ölçümü</w:t>
      </w:r>
    </w:p>
    <w:p w:rsidR="0093212B" w:rsidRDefault="0093212B" w:rsidP="0093212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93212B" w:rsidRPr="00FB2D55" w:rsidTr="00060FBC">
        <w:tc>
          <w:tcPr>
            <w:tcW w:w="1045" w:type="dxa"/>
          </w:tcPr>
          <w:p w:rsidR="0093212B" w:rsidRPr="00FB2D55" w:rsidRDefault="0093212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93212B" w:rsidRPr="00FB2D55" w:rsidRDefault="0093212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93212B" w:rsidRPr="00FB2D55" w:rsidRDefault="0093212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93212B" w:rsidRPr="00FB2D55" w:rsidRDefault="0093212B" w:rsidP="00060FB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93212B" w:rsidRPr="00FB2D55" w:rsidRDefault="0093212B" w:rsidP="00060FB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Venöz kan basıncı aleti (uygun manşet boyutunda)</w:t>
            </w:r>
          </w:p>
          <w:p w:rsidR="0093212B" w:rsidRPr="00FB2D55" w:rsidRDefault="0093212B" w:rsidP="00060FB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93212B" w:rsidRPr="00FB2D55" w:rsidRDefault="0093212B" w:rsidP="00060FB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93212B" w:rsidRPr="00FB2D55" w:rsidRDefault="0093212B" w:rsidP="00FB2D5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</w:tc>
        <w:tc>
          <w:tcPr>
            <w:tcW w:w="550" w:type="dxa"/>
          </w:tcPr>
          <w:p w:rsidR="0093212B" w:rsidRPr="00FB2D55" w:rsidRDefault="0093212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212B" w:rsidRPr="00FB2D55" w:rsidTr="00060FBC">
        <w:tc>
          <w:tcPr>
            <w:tcW w:w="9062" w:type="dxa"/>
            <w:gridSpan w:val="3"/>
          </w:tcPr>
          <w:p w:rsidR="0093212B" w:rsidRDefault="0093212B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FB2D55" w:rsidRPr="00FB2D55" w:rsidRDefault="00FB2D55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8F1350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arterden kan basıncı ölçümünü etkileyen faktörler değerlendirilir.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163F54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246D21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E453E6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557690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7D296F">
        <w:tc>
          <w:tcPr>
            <w:tcW w:w="8512" w:type="dxa"/>
            <w:gridSpan w:val="2"/>
          </w:tcPr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E24890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D17081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2302FE">
        <w:tc>
          <w:tcPr>
            <w:tcW w:w="8512" w:type="dxa"/>
            <w:gridSpan w:val="2"/>
          </w:tcPr>
          <w:p w:rsid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Hastaya uygun pozisyon verilir (supine, </w:t>
            </w: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ya da semi </w:t>
            </w: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AD260E">
        <w:tc>
          <w:tcPr>
            <w:tcW w:w="8512" w:type="dxa"/>
            <w:gridSpan w:val="2"/>
          </w:tcPr>
          <w:p w:rsid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Manşeti yerleştirmek için uygun kol seçilir.</w:t>
            </w:r>
          </w:p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867A02">
        <w:tc>
          <w:tcPr>
            <w:tcW w:w="8512" w:type="dxa"/>
            <w:gridSpan w:val="2"/>
          </w:tcPr>
          <w:p w:rsid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arter ortaya çıkacak şekilde hastanın giysisi çıkarılır.</w:t>
            </w:r>
          </w:p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4D0558">
        <w:tc>
          <w:tcPr>
            <w:tcW w:w="8512" w:type="dxa"/>
            <w:gridSpan w:val="2"/>
          </w:tcPr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Hastanın ölçüm yapılacak kolu kalp seviyesinde olacak şekilde desteklenir ve avuç içi yukarı bakacak şekilde tutulur.</w:t>
            </w: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9F12C3">
        <w:tc>
          <w:tcPr>
            <w:tcW w:w="8512" w:type="dxa"/>
            <w:gridSpan w:val="2"/>
          </w:tcPr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arter bölgesi </w:t>
            </w: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palpe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edilir. Manşet, </w:t>
            </w: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brakial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arterin 2,5- 5 cm yukarısına dirseğin iç kısmı üzerine yaklaşık bir parmak boşluk kalacak sıkılıkta kolun etrafına sarılır.</w:t>
            </w: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EC100F">
        <w:tc>
          <w:tcPr>
            <w:tcW w:w="8512" w:type="dxa"/>
            <w:gridSpan w:val="2"/>
          </w:tcPr>
          <w:p w:rsid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Manometre, kalp seviyesinde olacak şekilde yerleştirilir.</w:t>
            </w:r>
          </w:p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162DA2">
        <w:tc>
          <w:tcPr>
            <w:tcW w:w="8512" w:type="dxa"/>
            <w:gridSpan w:val="2"/>
          </w:tcPr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Radial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arterin nabzı tespit edilir ve </w:t>
            </w: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radial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arter üzerinde parmak uçları palpasyona devam eder.</w:t>
            </w: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310A4C">
        <w:tc>
          <w:tcPr>
            <w:tcW w:w="8512" w:type="dxa"/>
            <w:gridSpan w:val="2"/>
          </w:tcPr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Manşet hastanın ortalama kan basıncından 30 mmHg fazla olacak şekilde manometre pompası ile şişirilir.</w:t>
            </w: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721C15">
        <w:tc>
          <w:tcPr>
            <w:tcW w:w="8512" w:type="dxa"/>
            <w:gridSpan w:val="2"/>
          </w:tcPr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Manometrenin valfi yavaşça açılarak manometre ibresi saniyede 2- 3 mmHg düşüş olacak şekilde manşet havası indirilir. </w:t>
            </w: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615232">
        <w:tc>
          <w:tcPr>
            <w:tcW w:w="8512" w:type="dxa"/>
            <w:gridSpan w:val="2"/>
          </w:tcPr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Manşet havası indirilirken manometre ibresi takip edilir ve </w:t>
            </w: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radial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arter üzerinde hissedilen (</w:t>
            </w:r>
            <w:proofErr w:type="spellStart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palpe</w:t>
            </w:r>
            <w:proofErr w:type="spellEnd"/>
            <w:r w:rsidRPr="00FB2D55">
              <w:rPr>
                <w:rFonts w:ascii="Times New Roman" w:hAnsi="Times New Roman" w:cs="Times New Roman"/>
                <w:sz w:val="22"/>
                <w:szCs w:val="22"/>
              </w:rPr>
              <w:t xml:space="preserve"> edilen) ilk atım sistolik kan basıncı tespit edilir.</w:t>
            </w: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6A728D">
        <w:tc>
          <w:tcPr>
            <w:tcW w:w="8512" w:type="dxa"/>
            <w:gridSpan w:val="2"/>
          </w:tcPr>
          <w:p w:rsid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Manşet havası boşaltılır ve hasta kolundan çıkartılır.</w:t>
            </w:r>
          </w:p>
          <w:p w:rsidR="00FB2D55" w:rsidRPr="00FB2D55" w:rsidRDefault="00FB2D55" w:rsidP="000F7E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E23718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2E7774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337A3B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D01333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 hijyeni sağlanır.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282327">
        <w:tc>
          <w:tcPr>
            <w:tcW w:w="8512" w:type="dxa"/>
            <w:gridSpan w:val="2"/>
          </w:tcPr>
          <w:p w:rsid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FB2D55" w:rsidRPr="00FB2D55" w:rsidRDefault="00FB2D55" w:rsidP="00060F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D55" w:rsidRPr="00FB2D55" w:rsidTr="0078562F">
        <w:tc>
          <w:tcPr>
            <w:tcW w:w="8512" w:type="dxa"/>
            <w:gridSpan w:val="2"/>
          </w:tcPr>
          <w:p w:rsidR="00FB2D55" w:rsidRDefault="00FB2D55" w:rsidP="00FB2D5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2D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FB2D55" w:rsidRPr="00FB2D55" w:rsidRDefault="00FB2D55" w:rsidP="00FB2D5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FB2D55" w:rsidRPr="00FB2D55" w:rsidRDefault="00FB2D55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93212B" w:rsidRDefault="0093212B" w:rsidP="002E1880">
      <w:pPr>
        <w:rPr>
          <w:rFonts w:ascii="Times New Roman" w:hAnsi="Times New Roman" w:cs="Times New Roman"/>
        </w:rPr>
      </w:pPr>
    </w:p>
    <w:p w:rsidR="0093212B" w:rsidRPr="00B85BEA" w:rsidRDefault="0093212B" w:rsidP="002E1880">
      <w:pPr>
        <w:rPr>
          <w:rFonts w:ascii="Times New Roman" w:hAnsi="Times New Roman" w:cs="Times New Roman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7B0FB9" w:rsidRDefault="007B0FB9" w:rsidP="002E1880">
      <w:pPr>
        <w:rPr>
          <w:rFonts w:ascii="Times New Roman" w:hAnsi="Times New Roman" w:cs="Times New Roman"/>
          <w:sz w:val="22"/>
          <w:szCs w:val="22"/>
        </w:rPr>
      </w:pPr>
    </w:p>
    <w:p w:rsidR="002E1880" w:rsidRPr="000D03C3" w:rsidRDefault="002E1880" w:rsidP="002E188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D03C3">
        <w:rPr>
          <w:rFonts w:ascii="Times New Roman" w:hAnsi="Times New Roman" w:cs="Times New Roman"/>
          <w:sz w:val="22"/>
          <w:szCs w:val="22"/>
        </w:rPr>
        <w:lastRenderedPageBreak/>
        <w:t>2</w:t>
      </w:r>
      <w:r w:rsidRPr="000D03C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3212B" w:rsidRPr="000D03C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0D03C3">
        <w:rPr>
          <w:rFonts w:ascii="Times New Roman" w:hAnsi="Times New Roman" w:cs="Times New Roman"/>
          <w:b/>
          <w:bCs/>
          <w:sz w:val="22"/>
          <w:szCs w:val="22"/>
        </w:rPr>
        <w:t xml:space="preserve">.Periferik Oksihemoglobin </w:t>
      </w:r>
      <w:proofErr w:type="spellStart"/>
      <w:r w:rsidRPr="000D03C3">
        <w:rPr>
          <w:rFonts w:ascii="Times New Roman" w:hAnsi="Times New Roman" w:cs="Times New Roman"/>
          <w:b/>
          <w:bCs/>
          <w:sz w:val="22"/>
          <w:szCs w:val="22"/>
        </w:rPr>
        <w:t>Saturasyon</w:t>
      </w:r>
      <w:proofErr w:type="spellEnd"/>
      <w:r w:rsidRPr="000D03C3">
        <w:rPr>
          <w:rFonts w:ascii="Times New Roman" w:hAnsi="Times New Roman" w:cs="Times New Roman"/>
          <w:b/>
          <w:bCs/>
          <w:sz w:val="22"/>
          <w:szCs w:val="22"/>
        </w:rPr>
        <w:t xml:space="preserve"> Ölçümü</w:t>
      </w:r>
    </w:p>
    <w:p w:rsidR="002E1880" w:rsidRDefault="002E1880" w:rsidP="002E18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2E1880" w:rsidRPr="000D03C3" w:rsidTr="00B66ECE">
        <w:tc>
          <w:tcPr>
            <w:tcW w:w="1045" w:type="dxa"/>
          </w:tcPr>
          <w:p w:rsidR="002E1880" w:rsidRPr="000D03C3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2E1880" w:rsidRPr="000D03C3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2E1880" w:rsidRPr="000D03C3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445C06" w:rsidRDefault="00445C06" w:rsidP="00445C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Saniyeli ya da dijital saat</w:t>
            </w:r>
          </w:p>
          <w:p w:rsidR="00445C06" w:rsidRPr="002303BD" w:rsidRDefault="00445C06" w:rsidP="00445C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Dijital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portabl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pulse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oksimetre probu</w:t>
            </w:r>
          </w:p>
          <w:p w:rsidR="00445C06" w:rsidRDefault="00445C06" w:rsidP="00445C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303BD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2E1880" w:rsidRPr="007506A2" w:rsidRDefault="00445C06" w:rsidP="007506A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45C06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</w:tc>
        <w:tc>
          <w:tcPr>
            <w:tcW w:w="550" w:type="dxa"/>
          </w:tcPr>
          <w:p w:rsidR="002E1880" w:rsidRPr="000D03C3" w:rsidRDefault="002E1880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1880" w:rsidRPr="000D03C3" w:rsidTr="00060FBC">
        <w:tc>
          <w:tcPr>
            <w:tcW w:w="9062" w:type="dxa"/>
            <w:gridSpan w:val="3"/>
          </w:tcPr>
          <w:p w:rsidR="002E1880" w:rsidRDefault="002E1880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0564C3" w:rsidRPr="000D03C3" w:rsidRDefault="000564C3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C64BBA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 xml:space="preserve">Periferik oksijen </w:t>
            </w:r>
            <w:proofErr w:type="spellStart"/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saturasyonu</w:t>
            </w:r>
            <w:proofErr w:type="spellEnd"/>
            <w:r w:rsidRPr="000D03C3">
              <w:rPr>
                <w:rFonts w:ascii="Times New Roman" w:hAnsi="Times New Roman" w:cs="Times New Roman"/>
                <w:sz w:val="22"/>
                <w:szCs w:val="22"/>
              </w:rPr>
              <w:t xml:space="preserve"> ölçümünü etkileyen faktörler değerlendirilir.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166F71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551DA9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CE3B1E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1F5614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1E6DBC">
        <w:tc>
          <w:tcPr>
            <w:tcW w:w="8512" w:type="dxa"/>
            <w:gridSpan w:val="2"/>
          </w:tcPr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2D675E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0F4881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8E50EA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Hastaya işlem açıklanır.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466189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Pulse</w:t>
            </w:r>
            <w:proofErr w:type="spellEnd"/>
            <w:r w:rsidRPr="000D03C3">
              <w:rPr>
                <w:rFonts w:ascii="Times New Roman" w:hAnsi="Times New Roman" w:cs="Times New Roman"/>
                <w:sz w:val="22"/>
                <w:szCs w:val="22"/>
              </w:rPr>
              <w:t xml:space="preserve"> oksimetreyi uygulamak için uygun bölge belirlenir.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4E7B39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Seçilen bölge alkollü gazlı bez ile silinir ve kuruması beklenir.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2802FD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Prob bağlantı kablosu ve açma düğmesine basılarak açılır, uygun bölgeye prop yerleştirilir.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8B688A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Prob ölçüm yapılan bölgede en az 10 saniye bekletilir ve probun ölçüm yapması beklenir.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AB5C15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Prob 10 saniye sonra yapılan ölçümler prob üzerinde takip edilir.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F80D16">
        <w:tc>
          <w:tcPr>
            <w:tcW w:w="8512" w:type="dxa"/>
            <w:gridSpan w:val="2"/>
          </w:tcPr>
          <w:p w:rsidR="000564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Ölçüm tamamlandıktan sonra prob ölçüm yapılan bölgeden çıkarılır.</w:t>
            </w:r>
          </w:p>
          <w:p w:rsidR="000564C3" w:rsidRPr="000D03C3" w:rsidRDefault="000564C3" w:rsidP="00E65F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A2070B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4941C9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BA5548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263955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595854">
        <w:tc>
          <w:tcPr>
            <w:tcW w:w="8512" w:type="dxa"/>
            <w:gridSpan w:val="2"/>
          </w:tcPr>
          <w:p w:rsidR="000564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0564C3" w:rsidRPr="000D03C3" w:rsidRDefault="000564C3" w:rsidP="00B66EC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B66E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64C3" w:rsidRPr="000D03C3" w:rsidTr="009B252C">
        <w:tc>
          <w:tcPr>
            <w:tcW w:w="8512" w:type="dxa"/>
            <w:gridSpan w:val="2"/>
          </w:tcPr>
          <w:p w:rsidR="000564C3" w:rsidRPr="000D03C3" w:rsidRDefault="000564C3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0564C3" w:rsidRPr="000D03C3" w:rsidRDefault="000564C3" w:rsidP="000564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0564C3" w:rsidRPr="000D03C3" w:rsidRDefault="000564C3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E1880" w:rsidRDefault="002E1880" w:rsidP="002E1880">
      <w:pPr>
        <w:rPr>
          <w:rFonts w:ascii="Times New Roman" w:hAnsi="Times New Roman" w:cs="Times New Roman"/>
        </w:rPr>
      </w:pPr>
    </w:p>
    <w:p w:rsidR="00C2456D" w:rsidRDefault="00C2456D" w:rsidP="00DF3C3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DF3C3A" w:rsidRPr="000D03C3" w:rsidRDefault="00DF3C3A" w:rsidP="00DF3C3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D03C3">
        <w:rPr>
          <w:rFonts w:ascii="Times New Roman" w:hAnsi="Times New Roman" w:cs="Times New Roman"/>
          <w:b/>
          <w:bCs/>
          <w:sz w:val="22"/>
          <w:szCs w:val="22"/>
        </w:rPr>
        <w:lastRenderedPageBreak/>
        <w:t>KAYNAKLAR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0D03C3">
        <w:rPr>
          <w:rFonts w:ascii="Times New Roman" w:hAnsi="Times New Roman" w:cs="Times New Roman"/>
          <w:sz w:val="22"/>
          <w:szCs w:val="22"/>
        </w:rPr>
        <w:t>Aşt,A.</w:t>
      </w:r>
      <w:proofErr w:type="gramEnd"/>
      <w:r w:rsidRPr="000D03C3">
        <w:rPr>
          <w:rFonts w:ascii="Times New Roman" w:hAnsi="Times New Roman" w:cs="Times New Roman"/>
          <w:sz w:val="22"/>
          <w:szCs w:val="22"/>
        </w:rPr>
        <w:t>,T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>., Karadağ, A. (2021). Hemşirelik esasları, bilgiden uygulamaya: kavramlara, ilkeler, beceriler, cilt I, cilt II, Akademi, İstanbul.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0D03C3">
        <w:rPr>
          <w:rFonts w:ascii="Times New Roman" w:hAnsi="Times New Roman" w:cs="Times New Roman"/>
          <w:sz w:val="22"/>
          <w:szCs w:val="22"/>
        </w:rPr>
        <w:t>Ay,A.</w:t>
      </w:r>
      <w:proofErr w:type="gramEnd"/>
      <w:r w:rsidRPr="000D03C3">
        <w:rPr>
          <w:rFonts w:ascii="Times New Roman" w:hAnsi="Times New Roman" w:cs="Times New Roman"/>
          <w:sz w:val="22"/>
          <w:szCs w:val="22"/>
        </w:rPr>
        <w:t>,F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 xml:space="preserve">. (2021). Sağlık uygulamalarında temel kavramlar ve beceriler, Nobel Tıp </w:t>
      </w:r>
      <w:proofErr w:type="spellStart"/>
      <w:proofErr w:type="gramStart"/>
      <w:r w:rsidRPr="000D03C3">
        <w:rPr>
          <w:rFonts w:ascii="Times New Roman" w:hAnsi="Times New Roman" w:cs="Times New Roman"/>
          <w:sz w:val="22"/>
          <w:szCs w:val="22"/>
        </w:rPr>
        <w:t>Kitabevleri,İstanbul</w:t>
      </w:r>
      <w:proofErr w:type="spellEnd"/>
      <w:proofErr w:type="gramEnd"/>
      <w:r w:rsidRPr="000D03C3">
        <w:rPr>
          <w:rFonts w:ascii="Times New Roman" w:hAnsi="Times New Roman" w:cs="Times New Roman"/>
          <w:sz w:val="22"/>
          <w:szCs w:val="22"/>
        </w:rPr>
        <w:t>.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D03C3">
        <w:rPr>
          <w:rFonts w:ascii="Times New Roman" w:hAnsi="Times New Roman" w:cs="Times New Roman"/>
          <w:sz w:val="22"/>
          <w:szCs w:val="22"/>
        </w:rPr>
        <w:t>Craven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 xml:space="preserve">, F., R., 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Hirnle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 xml:space="preserve">, C., 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Jensen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>, S. (2015). Hemşirelik esasları insan sağlığı ve fonksiyonları, yedinci baskıdan çeviri, Uysal, N., Çakırcalı, E. (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Palme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 xml:space="preserve"> Yayıncılık, Ankara.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r w:rsidRPr="000D03C3">
        <w:rPr>
          <w:rFonts w:ascii="Times New Roman" w:hAnsi="Times New Roman" w:cs="Times New Roman"/>
          <w:sz w:val="22"/>
          <w:szCs w:val="22"/>
        </w:rPr>
        <w:t>Kaşıkçı, K., M., Akın, E. (2021). Temel hemşirelik esaslar, kavramlar, ilkeler, uygulamalar, İstanbul Tıp Kitabevleri, İstanbul.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D03C3">
        <w:rPr>
          <w:rFonts w:ascii="Times New Roman" w:hAnsi="Times New Roman" w:cs="Times New Roman"/>
          <w:sz w:val="22"/>
          <w:szCs w:val="22"/>
        </w:rPr>
        <w:t>Lynn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>, P. (2015). Taylor klinik hemşirelik becerileri bir hemşirelik süreci yaklaşımı, Bektaş, H. (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>.), Nobel Akademik Yayıncılık, Ankara.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r w:rsidRPr="000D03C3">
        <w:rPr>
          <w:rFonts w:ascii="Times New Roman" w:hAnsi="Times New Roman" w:cs="Times New Roman"/>
          <w:sz w:val="22"/>
          <w:szCs w:val="22"/>
        </w:rPr>
        <w:t xml:space="preserve">Öz, Ö., G., Yılmaz, S., Ordu, Y., 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Arslanlı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>, E., S. (2021). Hemşirelikte uygulama becerileri, Öz, Ö., G. (Ed.) Vize Yayıncılık, Ankara.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r w:rsidRPr="000D03C3">
        <w:rPr>
          <w:rFonts w:ascii="Times New Roman" w:hAnsi="Times New Roman" w:cs="Times New Roman"/>
          <w:sz w:val="22"/>
          <w:szCs w:val="22"/>
        </w:rPr>
        <w:t xml:space="preserve">Perry, A., G., Potter, P., A. (2011). Klinik uygulama ve beceriler, 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Aşti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>, T., A., Karadağ, A. (</w:t>
      </w:r>
      <w:proofErr w:type="spellStart"/>
      <w:r w:rsidRPr="000D03C3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0D03C3">
        <w:rPr>
          <w:rFonts w:ascii="Times New Roman" w:hAnsi="Times New Roman" w:cs="Times New Roman"/>
          <w:sz w:val="22"/>
          <w:szCs w:val="22"/>
        </w:rPr>
        <w:t>.), Nobel kitabevi, Adana.</w:t>
      </w:r>
    </w:p>
    <w:p w:rsidR="00DF3C3A" w:rsidRPr="000D03C3" w:rsidRDefault="00DF3C3A" w:rsidP="00DF3C3A">
      <w:pPr>
        <w:jc w:val="both"/>
        <w:rPr>
          <w:rFonts w:ascii="Times New Roman" w:hAnsi="Times New Roman" w:cs="Times New Roman"/>
          <w:sz w:val="22"/>
          <w:szCs w:val="22"/>
        </w:rPr>
      </w:pPr>
      <w:r w:rsidRPr="000D03C3">
        <w:rPr>
          <w:rFonts w:ascii="Times New Roman" w:hAnsi="Times New Roman" w:cs="Times New Roman"/>
          <w:sz w:val="22"/>
          <w:szCs w:val="22"/>
        </w:rPr>
        <w:t>Sabuncu, N., Ay, A., F. (2015). Klinik beceriler, sağlığın değerlendirilmesi ve bakım takibi, genişletilmiş 2.baskı, Nobel Tıp Kitabevleri, Ankara.</w:t>
      </w:r>
    </w:p>
    <w:p w:rsidR="002E1880" w:rsidRDefault="002E1880"/>
    <w:sectPr w:rsidR="002E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B46"/>
    <w:multiLevelType w:val="hybridMultilevel"/>
    <w:tmpl w:val="A09033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34A9E"/>
    <w:multiLevelType w:val="hybridMultilevel"/>
    <w:tmpl w:val="BFE40B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3109"/>
    <w:multiLevelType w:val="hybridMultilevel"/>
    <w:tmpl w:val="DB944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05763">
    <w:abstractNumId w:val="2"/>
  </w:num>
  <w:num w:numId="2" w16cid:durableId="1481269649">
    <w:abstractNumId w:val="1"/>
  </w:num>
  <w:num w:numId="3" w16cid:durableId="72548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06"/>
    <w:rsid w:val="000564C3"/>
    <w:rsid w:val="00080226"/>
    <w:rsid w:val="000B5C5E"/>
    <w:rsid w:val="000C2CF9"/>
    <w:rsid w:val="000D03C3"/>
    <w:rsid w:val="000F7E71"/>
    <w:rsid w:val="0010692F"/>
    <w:rsid w:val="00184DC3"/>
    <w:rsid w:val="0018590A"/>
    <w:rsid w:val="001E0F76"/>
    <w:rsid w:val="001F0A16"/>
    <w:rsid w:val="002303BD"/>
    <w:rsid w:val="002C14F1"/>
    <w:rsid w:val="002E1880"/>
    <w:rsid w:val="002E5B18"/>
    <w:rsid w:val="002F2271"/>
    <w:rsid w:val="00305901"/>
    <w:rsid w:val="00394D95"/>
    <w:rsid w:val="003C76E4"/>
    <w:rsid w:val="003F2428"/>
    <w:rsid w:val="003F53A6"/>
    <w:rsid w:val="004121F1"/>
    <w:rsid w:val="00427F81"/>
    <w:rsid w:val="00435DBC"/>
    <w:rsid w:val="00444E7C"/>
    <w:rsid w:val="00445C06"/>
    <w:rsid w:val="004E778B"/>
    <w:rsid w:val="005130D7"/>
    <w:rsid w:val="00671561"/>
    <w:rsid w:val="006B340A"/>
    <w:rsid w:val="00700653"/>
    <w:rsid w:val="007103C9"/>
    <w:rsid w:val="007506A2"/>
    <w:rsid w:val="007B0FB9"/>
    <w:rsid w:val="007D39AD"/>
    <w:rsid w:val="008018AF"/>
    <w:rsid w:val="0083780D"/>
    <w:rsid w:val="008844B0"/>
    <w:rsid w:val="008B0C61"/>
    <w:rsid w:val="008E01D1"/>
    <w:rsid w:val="0093212B"/>
    <w:rsid w:val="00960B05"/>
    <w:rsid w:val="00964577"/>
    <w:rsid w:val="00987307"/>
    <w:rsid w:val="009E6571"/>
    <w:rsid w:val="00A22D02"/>
    <w:rsid w:val="00A7581A"/>
    <w:rsid w:val="00B33667"/>
    <w:rsid w:val="00B66ECE"/>
    <w:rsid w:val="00B766C0"/>
    <w:rsid w:val="00B97967"/>
    <w:rsid w:val="00BE50CC"/>
    <w:rsid w:val="00C2432A"/>
    <w:rsid w:val="00C2456D"/>
    <w:rsid w:val="00C30FB6"/>
    <w:rsid w:val="00CD12E8"/>
    <w:rsid w:val="00CD3124"/>
    <w:rsid w:val="00CE671A"/>
    <w:rsid w:val="00CF23B3"/>
    <w:rsid w:val="00D03958"/>
    <w:rsid w:val="00D32864"/>
    <w:rsid w:val="00D4760A"/>
    <w:rsid w:val="00D77705"/>
    <w:rsid w:val="00D927FA"/>
    <w:rsid w:val="00DF3C3A"/>
    <w:rsid w:val="00E63115"/>
    <w:rsid w:val="00E65F6C"/>
    <w:rsid w:val="00E71425"/>
    <w:rsid w:val="00EE78CE"/>
    <w:rsid w:val="00F407CD"/>
    <w:rsid w:val="00F81006"/>
    <w:rsid w:val="00FB2D55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ADD3B"/>
  <w15:chartTrackingRefBased/>
  <w15:docId w15:val="{D8FAB46D-5BF8-DD4D-9B39-9EF831B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1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15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63</cp:revision>
  <dcterms:created xsi:type="dcterms:W3CDTF">2026-03-09T11:43:00Z</dcterms:created>
  <dcterms:modified xsi:type="dcterms:W3CDTF">2026-03-22T21:17:00Z</dcterms:modified>
</cp:coreProperties>
</file>