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CA472C" w14:textId="73A68313" w:rsidR="003C4FB3" w:rsidRDefault="008F26C3" w:rsidP="008F26C3">
      <w:pPr>
        <w:ind w:left="-426"/>
        <w:rPr>
          <w:rFonts w:ascii="Times New Roman" w:eastAsia="Times New Roman" w:hAnsi="Times New Roman" w:cs="Times New Roman"/>
          <w:b/>
          <w:bCs/>
          <w:kern w:val="0"/>
          <w:sz w:val="36"/>
          <w:szCs w:val="36"/>
          <w:lang w:eastAsia="tr-TR"/>
          <w14:ligatures w14:val="none"/>
        </w:rPr>
        <w:sectPr w:rsidR="003C4FB3" w:rsidSect="008F26C3">
          <w:pgSz w:w="11906" w:h="16838"/>
          <w:pgMar w:top="0" w:right="0" w:bottom="1417" w:left="426" w:header="708" w:footer="708" w:gutter="0"/>
          <w:cols w:space="708"/>
          <w:docGrid w:linePitch="360"/>
        </w:sectPr>
      </w:pPr>
      <w:r>
        <w:rPr>
          <w:rFonts w:ascii="Times New Roman" w:eastAsia="Times New Roman" w:hAnsi="Times New Roman" w:cs="Times New Roman"/>
          <w:b/>
          <w:bCs/>
          <w:noProof/>
          <w:kern w:val="0"/>
          <w:sz w:val="36"/>
          <w:szCs w:val="36"/>
          <w:lang w:eastAsia="tr-TR"/>
          <w14:ligatures w14:val="none"/>
        </w:rPr>
        <w:drawing>
          <wp:inline distT="0" distB="0" distL="0" distR="0" wp14:anchorId="1D96C69E" wp14:editId="2D8F563C">
            <wp:extent cx="7552972" cy="10658475"/>
            <wp:effectExtent l="0" t="0" r="0" b="0"/>
            <wp:docPr id="93517449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78954" cy="10695140"/>
                    </a:xfrm>
                    <a:prstGeom prst="rect">
                      <a:avLst/>
                    </a:prstGeom>
                    <a:noFill/>
                  </pic:spPr>
                </pic:pic>
              </a:graphicData>
            </a:graphic>
          </wp:inline>
        </w:drawing>
      </w:r>
    </w:p>
    <w:p w14:paraId="6146EB03" w14:textId="467E5000" w:rsidR="00BF1542" w:rsidRDefault="00DB7728" w:rsidP="003C4FB3">
      <w:pPr>
        <w:tabs>
          <w:tab w:val="left" w:pos="1965"/>
        </w:tabs>
        <w:ind w:left="993"/>
        <w:rPr>
          <w:rFonts w:ascii="Times New Roman" w:eastAsia="Times New Roman" w:hAnsi="Times New Roman" w:cs="Times New Roman"/>
          <w:b/>
          <w:bCs/>
          <w:kern w:val="0"/>
          <w:sz w:val="36"/>
          <w:szCs w:val="36"/>
          <w:lang w:eastAsia="tr-TR"/>
          <w14:ligatures w14:val="none"/>
        </w:rPr>
      </w:pPr>
      <w:r>
        <w:rPr>
          <w:rFonts w:ascii="Times New Roman" w:eastAsia="Times New Roman" w:hAnsi="Times New Roman" w:cs="Times New Roman"/>
          <w:b/>
          <w:bCs/>
          <w:kern w:val="0"/>
          <w:sz w:val="36"/>
          <w:szCs w:val="36"/>
          <w:lang w:eastAsia="tr-TR"/>
          <w14:ligatures w14:val="none"/>
        </w:rPr>
        <w:lastRenderedPageBreak/>
        <w:tab/>
      </w:r>
    </w:p>
    <w:p w14:paraId="4F8C4134" w14:textId="51E1DF78" w:rsidR="008B28E0" w:rsidRPr="008B28E0" w:rsidRDefault="008B28E0" w:rsidP="003C4FB3">
      <w:pPr>
        <w:spacing w:before="100" w:beforeAutospacing="1" w:after="100" w:afterAutospacing="1" w:line="240" w:lineRule="auto"/>
        <w:ind w:left="993"/>
        <w:outlineLvl w:val="1"/>
        <w:rPr>
          <w:rFonts w:ascii="Times New Roman" w:eastAsia="Times New Roman" w:hAnsi="Times New Roman" w:cs="Times New Roman"/>
          <w:b/>
          <w:bCs/>
          <w:kern w:val="0"/>
          <w:sz w:val="36"/>
          <w:szCs w:val="36"/>
          <w:lang w:eastAsia="tr-TR"/>
          <w14:ligatures w14:val="none"/>
        </w:rPr>
      </w:pPr>
      <w:r w:rsidRPr="008B28E0">
        <w:rPr>
          <w:rFonts w:ascii="Times New Roman" w:eastAsia="Times New Roman" w:hAnsi="Times New Roman" w:cs="Times New Roman"/>
          <w:b/>
          <w:bCs/>
          <w:kern w:val="0"/>
          <w:sz w:val="36"/>
          <w:szCs w:val="36"/>
          <w:lang w:eastAsia="tr-TR"/>
          <w14:ligatures w14:val="none"/>
        </w:rPr>
        <w:t>1. GİRİŞ</w:t>
      </w:r>
    </w:p>
    <w:p w14:paraId="52AE59B5" w14:textId="77777777" w:rsidR="008B28E0" w:rsidRPr="008B28E0" w:rsidRDefault="008B28E0" w:rsidP="003C4FB3">
      <w:pPr>
        <w:spacing w:before="100" w:beforeAutospacing="1" w:after="100" w:afterAutospacing="1" w:line="276" w:lineRule="auto"/>
        <w:ind w:left="993"/>
        <w:jc w:val="both"/>
        <w:rPr>
          <w:rFonts w:ascii="Times New Roman" w:eastAsia="Times New Roman" w:hAnsi="Times New Roman" w:cs="Times New Roman"/>
          <w:kern w:val="0"/>
          <w:sz w:val="24"/>
          <w:szCs w:val="24"/>
          <w:lang w:eastAsia="tr-TR"/>
          <w14:ligatures w14:val="none"/>
        </w:rPr>
      </w:pPr>
      <w:r w:rsidRPr="008B28E0">
        <w:rPr>
          <w:rFonts w:ascii="Times New Roman" w:eastAsia="Times New Roman" w:hAnsi="Times New Roman" w:cs="Times New Roman"/>
          <w:kern w:val="0"/>
          <w:sz w:val="24"/>
          <w:szCs w:val="24"/>
          <w:lang w:eastAsia="tr-TR"/>
          <w14:ligatures w14:val="none"/>
        </w:rPr>
        <w:t>Avrupa Kredi Transfer ve Biriktirme Sistemi (AKTS), Bologna Süreci kapsamında geliştirilen ve yükseköğretimde öğrenci merkezli öğrenmeyi esas alan ortak kredi sistemidir. AKTS'nin temel amacı, öğrencilerin hedeflenen öğrenme çıktılarına ulaşabilmeleri için ders kapsamında gerçekleştirdikleri tüm öğrenme etkinliklerini dikkate alarak öğrenci iş yükünü krediye dönüştürmektir.</w:t>
      </w:r>
    </w:p>
    <w:p w14:paraId="05B44B3A" w14:textId="77777777" w:rsidR="008B28E0" w:rsidRPr="008B28E0" w:rsidRDefault="008B28E0" w:rsidP="003C4FB3">
      <w:pPr>
        <w:spacing w:before="100" w:beforeAutospacing="1" w:after="100" w:afterAutospacing="1" w:line="276" w:lineRule="auto"/>
        <w:ind w:left="993"/>
        <w:jc w:val="both"/>
        <w:rPr>
          <w:rFonts w:ascii="Times New Roman" w:eastAsia="Times New Roman" w:hAnsi="Times New Roman" w:cs="Times New Roman"/>
          <w:kern w:val="0"/>
          <w:sz w:val="24"/>
          <w:szCs w:val="24"/>
          <w:lang w:eastAsia="tr-TR"/>
          <w14:ligatures w14:val="none"/>
        </w:rPr>
      </w:pPr>
      <w:r w:rsidRPr="008B28E0">
        <w:rPr>
          <w:rFonts w:ascii="Times New Roman" w:eastAsia="Times New Roman" w:hAnsi="Times New Roman" w:cs="Times New Roman"/>
          <w:kern w:val="0"/>
          <w:sz w:val="24"/>
          <w:szCs w:val="24"/>
          <w:lang w:eastAsia="tr-TR"/>
          <w14:ligatures w14:val="none"/>
        </w:rPr>
        <w:t>Toros Üniversitesi Hemşirelik Bölümünde AKTS kredileri, öğrenci iş yükü esas alınarak belirlenmektedir. Derslerin AKTS değerleri; ders öğrenme çıktıları, öğrenme-öğretme yöntemleri ve ölçme-değerlendirme süreçleri doğrultusunda öğrencinin ders süresince gerçekleştirdiği tüm akademik etkinlikler dikkate alınarak hesaplanmaktadır.</w:t>
      </w:r>
    </w:p>
    <w:p w14:paraId="70B694B5" w14:textId="77777777" w:rsidR="008B28E0" w:rsidRDefault="008B28E0" w:rsidP="003C4FB3">
      <w:pPr>
        <w:spacing w:before="100" w:beforeAutospacing="1" w:after="100" w:afterAutospacing="1" w:line="276" w:lineRule="auto"/>
        <w:ind w:left="993"/>
        <w:jc w:val="both"/>
        <w:rPr>
          <w:rFonts w:ascii="Times New Roman" w:eastAsia="Times New Roman" w:hAnsi="Times New Roman" w:cs="Times New Roman"/>
          <w:kern w:val="0"/>
          <w:sz w:val="24"/>
          <w:szCs w:val="24"/>
          <w:lang w:eastAsia="tr-TR"/>
          <w14:ligatures w14:val="none"/>
        </w:rPr>
      </w:pPr>
      <w:r w:rsidRPr="008B28E0">
        <w:rPr>
          <w:rFonts w:ascii="Times New Roman" w:eastAsia="Times New Roman" w:hAnsi="Times New Roman" w:cs="Times New Roman"/>
          <w:kern w:val="0"/>
          <w:sz w:val="24"/>
          <w:szCs w:val="24"/>
          <w:lang w:eastAsia="tr-TR"/>
          <w14:ligatures w14:val="none"/>
        </w:rPr>
        <w:t xml:space="preserve">Programda bir akademik yıl </w:t>
      </w:r>
      <w:r w:rsidRPr="008B28E0">
        <w:rPr>
          <w:rFonts w:ascii="Times New Roman" w:eastAsia="Times New Roman" w:hAnsi="Times New Roman" w:cs="Times New Roman"/>
          <w:b/>
          <w:bCs/>
          <w:kern w:val="0"/>
          <w:sz w:val="24"/>
          <w:szCs w:val="24"/>
          <w:lang w:eastAsia="tr-TR"/>
          <w14:ligatures w14:val="none"/>
        </w:rPr>
        <w:t>60 AKTS</w:t>
      </w:r>
      <w:r w:rsidRPr="008B28E0">
        <w:rPr>
          <w:rFonts w:ascii="Times New Roman" w:eastAsia="Times New Roman" w:hAnsi="Times New Roman" w:cs="Times New Roman"/>
          <w:kern w:val="0"/>
          <w:sz w:val="24"/>
          <w:szCs w:val="24"/>
          <w:lang w:eastAsia="tr-TR"/>
          <w14:ligatures w14:val="none"/>
        </w:rPr>
        <w:t xml:space="preserve">, her yarıyıl ise </w:t>
      </w:r>
      <w:r w:rsidRPr="008B28E0">
        <w:rPr>
          <w:rFonts w:ascii="Times New Roman" w:eastAsia="Times New Roman" w:hAnsi="Times New Roman" w:cs="Times New Roman"/>
          <w:b/>
          <w:bCs/>
          <w:kern w:val="0"/>
          <w:sz w:val="24"/>
          <w:szCs w:val="24"/>
          <w:lang w:eastAsia="tr-TR"/>
          <w14:ligatures w14:val="none"/>
        </w:rPr>
        <w:t>30 AKTS</w:t>
      </w:r>
      <w:r w:rsidRPr="008B28E0">
        <w:rPr>
          <w:rFonts w:ascii="Times New Roman" w:eastAsia="Times New Roman" w:hAnsi="Times New Roman" w:cs="Times New Roman"/>
          <w:kern w:val="0"/>
          <w:sz w:val="24"/>
          <w:szCs w:val="24"/>
          <w:lang w:eastAsia="tr-TR"/>
          <w14:ligatures w14:val="none"/>
        </w:rPr>
        <w:t xml:space="preserve"> olacak şekilde planlanmıştır. AKTS hesaplamalarında </w:t>
      </w:r>
      <w:r w:rsidRPr="008B28E0">
        <w:rPr>
          <w:rFonts w:ascii="Times New Roman" w:eastAsia="Times New Roman" w:hAnsi="Times New Roman" w:cs="Times New Roman"/>
          <w:b/>
          <w:bCs/>
          <w:kern w:val="0"/>
          <w:sz w:val="24"/>
          <w:szCs w:val="24"/>
          <w:lang w:eastAsia="tr-TR"/>
          <w14:ligatures w14:val="none"/>
        </w:rPr>
        <w:t>1 AKTS kredisi 30 saatlik öğrenci iş yüküne</w:t>
      </w:r>
      <w:r w:rsidRPr="008B28E0">
        <w:rPr>
          <w:rFonts w:ascii="Times New Roman" w:eastAsia="Times New Roman" w:hAnsi="Times New Roman" w:cs="Times New Roman"/>
          <w:kern w:val="0"/>
          <w:sz w:val="24"/>
          <w:szCs w:val="24"/>
          <w:lang w:eastAsia="tr-TR"/>
          <w14:ligatures w14:val="none"/>
        </w:rPr>
        <w:t xml:space="preserve"> karşılık gelmektedir. Derslerin AKTS hesaplamaları Bologna Bilgi Paketi kapsamında hazırlanan ders bilgi paketleri üzerinden yürütülmekte ve gerektiğinde güncellenmektedir.</w:t>
      </w:r>
    </w:p>
    <w:p w14:paraId="5E0B2B6C" w14:textId="77777777" w:rsidR="00C32415" w:rsidRPr="00C32415" w:rsidRDefault="00C32415" w:rsidP="003C4FB3">
      <w:pPr>
        <w:spacing w:before="100" w:beforeAutospacing="1" w:after="100" w:afterAutospacing="1" w:line="276" w:lineRule="auto"/>
        <w:ind w:left="993"/>
        <w:jc w:val="both"/>
        <w:rPr>
          <w:rFonts w:ascii="Times New Roman" w:eastAsia="Times New Roman" w:hAnsi="Times New Roman" w:cs="Times New Roman"/>
          <w:b/>
          <w:bCs/>
          <w:kern w:val="0"/>
          <w:sz w:val="24"/>
          <w:szCs w:val="24"/>
          <w:lang w:eastAsia="tr-TR"/>
          <w14:ligatures w14:val="none"/>
        </w:rPr>
      </w:pPr>
      <w:r w:rsidRPr="00C32415">
        <w:rPr>
          <w:rFonts w:ascii="Times New Roman" w:eastAsia="Times New Roman" w:hAnsi="Times New Roman" w:cs="Times New Roman"/>
          <w:b/>
          <w:bCs/>
          <w:kern w:val="0"/>
          <w:sz w:val="24"/>
          <w:szCs w:val="24"/>
          <w:lang w:eastAsia="tr-TR"/>
          <w14:ligatures w14:val="none"/>
        </w:rPr>
        <w:t>2. ÖĞRENCİ İŞ YÜKÜNÜN HESAPLANMASI</w:t>
      </w:r>
    </w:p>
    <w:p w14:paraId="6D8DAB4B" w14:textId="77777777" w:rsidR="00C32415" w:rsidRPr="00C32415" w:rsidRDefault="00C32415" w:rsidP="003C4FB3">
      <w:pPr>
        <w:spacing w:before="100" w:beforeAutospacing="1" w:after="100" w:afterAutospacing="1" w:line="276" w:lineRule="auto"/>
        <w:ind w:left="993"/>
        <w:jc w:val="both"/>
        <w:rPr>
          <w:rFonts w:ascii="Times New Roman" w:eastAsia="Times New Roman" w:hAnsi="Times New Roman" w:cs="Times New Roman"/>
          <w:kern w:val="0"/>
          <w:sz w:val="24"/>
          <w:szCs w:val="24"/>
          <w:lang w:eastAsia="tr-TR"/>
          <w14:ligatures w14:val="none"/>
        </w:rPr>
      </w:pPr>
      <w:r w:rsidRPr="00C32415">
        <w:rPr>
          <w:rFonts w:ascii="Times New Roman" w:eastAsia="Times New Roman" w:hAnsi="Times New Roman" w:cs="Times New Roman"/>
          <w:kern w:val="0"/>
          <w:sz w:val="24"/>
          <w:szCs w:val="24"/>
          <w:lang w:eastAsia="tr-TR"/>
          <w14:ligatures w14:val="none"/>
        </w:rPr>
        <w:t>Öğrenci iş yükü, öğrencinin ders öğrenme çıktılarına ulaşabilmesi amacıyla ders kapsamında gerçekleştirdiği tüm öğrenme faaliyetleri için harcadığı toplam zamanı ifade etmektedir.</w:t>
      </w:r>
    </w:p>
    <w:p w14:paraId="6EF14D03" w14:textId="77777777" w:rsidR="00C32415" w:rsidRPr="00C32415" w:rsidRDefault="00C32415" w:rsidP="003C4FB3">
      <w:pPr>
        <w:spacing w:before="100" w:beforeAutospacing="1" w:after="100" w:afterAutospacing="1" w:line="276" w:lineRule="auto"/>
        <w:ind w:left="993"/>
        <w:jc w:val="both"/>
        <w:rPr>
          <w:rFonts w:ascii="Times New Roman" w:eastAsia="Times New Roman" w:hAnsi="Times New Roman" w:cs="Times New Roman"/>
          <w:kern w:val="0"/>
          <w:sz w:val="24"/>
          <w:szCs w:val="24"/>
          <w:lang w:eastAsia="tr-TR"/>
          <w14:ligatures w14:val="none"/>
        </w:rPr>
      </w:pPr>
      <w:r w:rsidRPr="00C32415">
        <w:rPr>
          <w:rFonts w:ascii="Times New Roman" w:eastAsia="Times New Roman" w:hAnsi="Times New Roman" w:cs="Times New Roman"/>
          <w:kern w:val="0"/>
          <w:sz w:val="24"/>
          <w:szCs w:val="24"/>
          <w:lang w:eastAsia="tr-TR"/>
          <w14:ligatures w14:val="none"/>
        </w:rPr>
        <w:t>Hemşirelik Bölümünde öğrenci iş yükü hesaplanırken aşağıdaki öğrenme etkinlikleri dikkate alınmaktadır:</w:t>
      </w:r>
    </w:p>
    <w:p w14:paraId="3A24542A" w14:textId="77777777" w:rsidR="00C32415" w:rsidRPr="00C32415" w:rsidRDefault="00C32415" w:rsidP="003C4FB3">
      <w:pPr>
        <w:numPr>
          <w:ilvl w:val="0"/>
          <w:numId w:val="1"/>
        </w:numPr>
        <w:spacing w:before="100" w:beforeAutospacing="1" w:after="100" w:afterAutospacing="1" w:line="276" w:lineRule="auto"/>
        <w:ind w:left="993"/>
        <w:jc w:val="both"/>
        <w:rPr>
          <w:rFonts w:ascii="Times New Roman" w:eastAsia="Times New Roman" w:hAnsi="Times New Roman" w:cs="Times New Roman"/>
          <w:kern w:val="0"/>
          <w:sz w:val="24"/>
          <w:szCs w:val="24"/>
          <w:lang w:eastAsia="tr-TR"/>
          <w14:ligatures w14:val="none"/>
        </w:rPr>
      </w:pPr>
      <w:r w:rsidRPr="00C32415">
        <w:rPr>
          <w:rFonts w:ascii="Times New Roman" w:eastAsia="Times New Roman" w:hAnsi="Times New Roman" w:cs="Times New Roman"/>
          <w:kern w:val="0"/>
          <w:sz w:val="24"/>
          <w:szCs w:val="24"/>
          <w:lang w:eastAsia="tr-TR"/>
          <w14:ligatures w14:val="none"/>
        </w:rPr>
        <w:t xml:space="preserve">Teorik dersler </w:t>
      </w:r>
    </w:p>
    <w:p w14:paraId="1EBDB4A3" w14:textId="77777777" w:rsidR="00C32415" w:rsidRPr="00C32415" w:rsidRDefault="00C32415" w:rsidP="003C4FB3">
      <w:pPr>
        <w:numPr>
          <w:ilvl w:val="0"/>
          <w:numId w:val="1"/>
        </w:numPr>
        <w:spacing w:before="100" w:beforeAutospacing="1" w:after="100" w:afterAutospacing="1" w:line="276" w:lineRule="auto"/>
        <w:ind w:left="993"/>
        <w:jc w:val="both"/>
        <w:rPr>
          <w:rFonts w:ascii="Times New Roman" w:eastAsia="Times New Roman" w:hAnsi="Times New Roman" w:cs="Times New Roman"/>
          <w:kern w:val="0"/>
          <w:sz w:val="24"/>
          <w:szCs w:val="24"/>
          <w:lang w:eastAsia="tr-TR"/>
          <w14:ligatures w14:val="none"/>
        </w:rPr>
      </w:pPr>
      <w:r w:rsidRPr="00C32415">
        <w:rPr>
          <w:rFonts w:ascii="Times New Roman" w:eastAsia="Times New Roman" w:hAnsi="Times New Roman" w:cs="Times New Roman"/>
          <w:kern w:val="0"/>
          <w:sz w:val="24"/>
          <w:szCs w:val="24"/>
          <w:lang w:eastAsia="tr-TR"/>
          <w14:ligatures w14:val="none"/>
        </w:rPr>
        <w:t xml:space="preserve">Laboratuvar uygulamaları </w:t>
      </w:r>
    </w:p>
    <w:p w14:paraId="6EC7A1D6" w14:textId="77777777" w:rsidR="00C32415" w:rsidRPr="00C32415" w:rsidRDefault="00C32415" w:rsidP="003C4FB3">
      <w:pPr>
        <w:numPr>
          <w:ilvl w:val="0"/>
          <w:numId w:val="1"/>
        </w:numPr>
        <w:spacing w:before="100" w:beforeAutospacing="1" w:after="100" w:afterAutospacing="1" w:line="276" w:lineRule="auto"/>
        <w:ind w:left="993"/>
        <w:jc w:val="both"/>
        <w:rPr>
          <w:rFonts w:ascii="Times New Roman" w:eastAsia="Times New Roman" w:hAnsi="Times New Roman" w:cs="Times New Roman"/>
          <w:kern w:val="0"/>
          <w:sz w:val="24"/>
          <w:szCs w:val="24"/>
          <w:lang w:eastAsia="tr-TR"/>
          <w14:ligatures w14:val="none"/>
        </w:rPr>
      </w:pPr>
      <w:r w:rsidRPr="00C32415">
        <w:rPr>
          <w:rFonts w:ascii="Times New Roman" w:eastAsia="Times New Roman" w:hAnsi="Times New Roman" w:cs="Times New Roman"/>
          <w:kern w:val="0"/>
          <w:sz w:val="24"/>
          <w:szCs w:val="24"/>
          <w:lang w:eastAsia="tr-TR"/>
          <w14:ligatures w14:val="none"/>
        </w:rPr>
        <w:t xml:space="preserve">Klinik uygulamalar </w:t>
      </w:r>
    </w:p>
    <w:p w14:paraId="7B9879A9" w14:textId="77777777" w:rsidR="00C32415" w:rsidRPr="00C32415" w:rsidRDefault="00C32415" w:rsidP="003C4FB3">
      <w:pPr>
        <w:numPr>
          <w:ilvl w:val="0"/>
          <w:numId w:val="1"/>
        </w:numPr>
        <w:spacing w:before="100" w:beforeAutospacing="1" w:after="100" w:afterAutospacing="1" w:line="276" w:lineRule="auto"/>
        <w:ind w:left="993"/>
        <w:jc w:val="both"/>
        <w:rPr>
          <w:rFonts w:ascii="Times New Roman" w:eastAsia="Times New Roman" w:hAnsi="Times New Roman" w:cs="Times New Roman"/>
          <w:kern w:val="0"/>
          <w:sz w:val="24"/>
          <w:szCs w:val="24"/>
          <w:lang w:eastAsia="tr-TR"/>
          <w14:ligatures w14:val="none"/>
        </w:rPr>
      </w:pPr>
      <w:r w:rsidRPr="00C32415">
        <w:rPr>
          <w:rFonts w:ascii="Times New Roman" w:eastAsia="Times New Roman" w:hAnsi="Times New Roman" w:cs="Times New Roman"/>
          <w:kern w:val="0"/>
          <w:sz w:val="24"/>
          <w:szCs w:val="24"/>
          <w:lang w:eastAsia="tr-TR"/>
          <w14:ligatures w14:val="none"/>
        </w:rPr>
        <w:t xml:space="preserve">Mesleki uygulamalar </w:t>
      </w:r>
    </w:p>
    <w:p w14:paraId="23805064" w14:textId="77777777" w:rsidR="00C32415" w:rsidRPr="00C32415" w:rsidRDefault="00C32415" w:rsidP="003C4FB3">
      <w:pPr>
        <w:numPr>
          <w:ilvl w:val="0"/>
          <w:numId w:val="1"/>
        </w:numPr>
        <w:spacing w:before="100" w:beforeAutospacing="1" w:after="100" w:afterAutospacing="1" w:line="276" w:lineRule="auto"/>
        <w:ind w:left="993"/>
        <w:jc w:val="both"/>
        <w:rPr>
          <w:rFonts w:ascii="Times New Roman" w:eastAsia="Times New Roman" w:hAnsi="Times New Roman" w:cs="Times New Roman"/>
          <w:kern w:val="0"/>
          <w:sz w:val="24"/>
          <w:szCs w:val="24"/>
          <w:lang w:eastAsia="tr-TR"/>
          <w14:ligatures w14:val="none"/>
        </w:rPr>
      </w:pPr>
      <w:r w:rsidRPr="00C32415">
        <w:rPr>
          <w:rFonts w:ascii="Times New Roman" w:eastAsia="Times New Roman" w:hAnsi="Times New Roman" w:cs="Times New Roman"/>
          <w:kern w:val="0"/>
          <w:sz w:val="24"/>
          <w:szCs w:val="24"/>
          <w:lang w:eastAsia="tr-TR"/>
          <w14:ligatures w14:val="none"/>
        </w:rPr>
        <w:t xml:space="preserve">Saha çalışmaları </w:t>
      </w:r>
    </w:p>
    <w:p w14:paraId="0C98D9E2" w14:textId="77777777" w:rsidR="00C32415" w:rsidRPr="00C32415" w:rsidRDefault="00C32415" w:rsidP="003C4FB3">
      <w:pPr>
        <w:numPr>
          <w:ilvl w:val="0"/>
          <w:numId w:val="1"/>
        </w:numPr>
        <w:spacing w:before="100" w:beforeAutospacing="1" w:after="100" w:afterAutospacing="1" w:line="276" w:lineRule="auto"/>
        <w:ind w:left="993"/>
        <w:jc w:val="both"/>
        <w:rPr>
          <w:rFonts w:ascii="Times New Roman" w:eastAsia="Times New Roman" w:hAnsi="Times New Roman" w:cs="Times New Roman"/>
          <w:kern w:val="0"/>
          <w:sz w:val="24"/>
          <w:szCs w:val="24"/>
          <w:lang w:eastAsia="tr-TR"/>
          <w14:ligatures w14:val="none"/>
        </w:rPr>
      </w:pPr>
      <w:r w:rsidRPr="00C32415">
        <w:rPr>
          <w:rFonts w:ascii="Times New Roman" w:eastAsia="Times New Roman" w:hAnsi="Times New Roman" w:cs="Times New Roman"/>
          <w:kern w:val="0"/>
          <w:sz w:val="24"/>
          <w:szCs w:val="24"/>
          <w:lang w:eastAsia="tr-TR"/>
          <w14:ligatures w14:val="none"/>
        </w:rPr>
        <w:t xml:space="preserve">Bireysel ders çalışma </w:t>
      </w:r>
    </w:p>
    <w:p w14:paraId="5EEB6680" w14:textId="77777777" w:rsidR="00C32415" w:rsidRPr="00C32415" w:rsidRDefault="00C32415" w:rsidP="003C4FB3">
      <w:pPr>
        <w:numPr>
          <w:ilvl w:val="0"/>
          <w:numId w:val="1"/>
        </w:numPr>
        <w:spacing w:before="100" w:beforeAutospacing="1" w:after="100" w:afterAutospacing="1" w:line="276" w:lineRule="auto"/>
        <w:ind w:left="993"/>
        <w:jc w:val="both"/>
        <w:rPr>
          <w:rFonts w:ascii="Times New Roman" w:eastAsia="Times New Roman" w:hAnsi="Times New Roman" w:cs="Times New Roman"/>
          <w:kern w:val="0"/>
          <w:sz w:val="24"/>
          <w:szCs w:val="24"/>
          <w:lang w:eastAsia="tr-TR"/>
          <w14:ligatures w14:val="none"/>
        </w:rPr>
      </w:pPr>
      <w:r w:rsidRPr="00C32415">
        <w:rPr>
          <w:rFonts w:ascii="Times New Roman" w:eastAsia="Times New Roman" w:hAnsi="Times New Roman" w:cs="Times New Roman"/>
          <w:kern w:val="0"/>
          <w:sz w:val="24"/>
          <w:szCs w:val="24"/>
          <w:lang w:eastAsia="tr-TR"/>
          <w14:ligatures w14:val="none"/>
        </w:rPr>
        <w:t xml:space="preserve">Ön hazırlık çalışmaları </w:t>
      </w:r>
    </w:p>
    <w:p w14:paraId="07C82D92" w14:textId="77777777" w:rsidR="00C32415" w:rsidRPr="00C32415" w:rsidRDefault="00C32415" w:rsidP="003C4FB3">
      <w:pPr>
        <w:numPr>
          <w:ilvl w:val="0"/>
          <w:numId w:val="1"/>
        </w:numPr>
        <w:spacing w:before="100" w:beforeAutospacing="1" w:after="100" w:afterAutospacing="1" w:line="276" w:lineRule="auto"/>
        <w:ind w:left="993"/>
        <w:jc w:val="both"/>
        <w:rPr>
          <w:rFonts w:ascii="Times New Roman" w:eastAsia="Times New Roman" w:hAnsi="Times New Roman" w:cs="Times New Roman"/>
          <w:kern w:val="0"/>
          <w:sz w:val="24"/>
          <w:szCs w:val="24"/>
          <w:lang w:eastAsia="tr-TR"/>
          <w14:ligatures w14:val="none"/>
        </w:rPr>
      </w:pPr>
      <w:r w:rsidRPr="00C32415">
        <w:rPr>
          <w:rFonts w:ascii="Times New Roman" w:eastAsia="Times New Roman" w:hAnsi="Times New Roman" w:cs="Times New Roman"/>
          <w:kern w:val="0"/>
          <w:sz w:val="24"/>
          <w:szCs w:val="24"/>
          <w:lang w:eastAsia="tr-TR"/>
          <w14:ligatures w14:val="none"/>
        </w:rPr>
        <w:t xml:space="preserve">Kaynak tarama ve araştırma </w:t>
      </w:r>
    </w:p>
    <w:p w14:paraId="2588F130" w14:textId="77777777" w:rsidR="00C32415" w:rsidRPr="00C32415" w:rsidRDefault="00C32415" w:rsidP="003C4FB3">
      <w:pPr>
        <w:numPr>
          <w:ilvl w:val="0"/>
          <w:numId w:val="1"/>
        </w:numPr>
        <w:spacing w:before="100" w:beforeAutospacing="1" w:after="100" w:afterAutospacing="1" w:line="276" w:lineRule="auto"/>
        <w:ind w:left="993"/>
        <w:jc w:val="both"/>
        <w:rPr>
          <w:rFonts w:ascii="Times New Roman" w:eastAsia="Times New Roman" w:hAnsi="Times New Roman" w:cs="Times New Roman"/>
          <w:kern w:val="0"/>
          <w:sz w:val="24"/>
          <w:szCs w:val="24"/>
          <w:lang w:eastAsia="tr-TR"/>
          <w14:ligatures w14:val="none"/>
        </w:rPr>
      </w:pPr>
      <w:r w:rsidRPr="00C32415">
        <w:rPr>
          <w:rFonts w:ascii="Times New Roman" w:eastAsia="Times New Roman" w:hAnsi="Times New Roman" w:cs="Times New Roman"/>
          <w:kern w:val="0"/>
          <w:sz w:val="24"/>
          <w:szCs w:val="24"/>
          <w:lang w:eastAsia="tr-TR"/>
          <w14:ligatures w14:val="none"/>
        </w:rPr>
        <w:t xml:space="preserve">Ödev hazırlama </w:t>
      </w:r>
    </w:p>
    <w:p w14:paraId="11998C4B" w14:textId="77777777" w:rsidR="00C32415" w:rsidRPr="00C32415" w:rsidRDefault="00C32415" w:rsidP="003C4FB3">
      <w:pPr>
        <w:numPr>
          <w:ilvl w:val="0"/>
          <w:numId w:val="1"/>
        </w:numPr>
        <w:spacing w:before="100" w:beforeAutospacing="1" w:after="100" w:afterAutospacing="1" w:line="276" w:lineRule="auto"/>
        <w:ind w:left="993"/>
        <w:jc w:val="both"/>
        <w:rPr>
          <w:rFonts w:ascii="Times New Roman" w:eastAsia="Times New Roman" w:hAnsi="Times New Roman" w:cs="Times New Roman"/>
          <w:kern w:val="0"/>
          <w:sz w:val="24"/>
          <w:szCs w:val="24"/>
          <w:lang w:eastAsia="tr-TR"/>
          <w14:ligatures w14:val="none"/>
        </w:rPr>
      </w:pPr>
      <w:r w:rsidRPr="00C32415">
        <w:rPr>
          <w:rFonts w:ascii="Times New Roman" w:eastAsia="Times New Roman" w:hAnsi="Times New Roman" w:cs="Times New Roman"/>
          <w:kern w:val="0"/>
          <w:sz w:val="24"/>
          <w:szCs w:val="24"/>
          <w:lang w:eastAsia="tr-TR"/>
          <w14:ligatures w14:val="none"/>
        </w:rPr>
        <w:t xml:space="preserve">Proje çalışmaları </w:t>
      </w:r>
    </w:p>
    <w:p w14:paraId="4AA7C228" w14:textId="77777777" w:rsidR="00C32415" w:rsidRPr="00C32415" w:rsidRDefault="00C32415" w:rsidP="003C4FB3">
      <w:pPr>
        <w:numPr>
          <w:ilvl w:val="0"/>
          <w:numId w:val="1"/>
        </w:numPr>
        <w:spacing w:before="100" w:beforeAutospacing="1" w:after="100" w:afterAutospacing="1" w:line="276" w:lineRule="auto"/>
        <w:ind w:left="993"/>
        <w:jc w:val="both"/>
        <w:rPr>
          <w:rFonts w:ascii="Times New Roman" w:eastAsia="Times New Roman" w:hAnsi="Times New Roman" w:cs="Times New Roman"/>
          <w:kern w:val="0"/>
          <w:sz w:val="24"/>
          <w:szCs w:val="24"/>
          <w:lang w:eastAsia="tr-TR"/>
          <w14:ligatures w14:val="none"/>
        </w:rPr>
      </w:pPr>
      <w:r w:rsidRPr="00C32415">
        <w:rPr>
          <w:rFonts w:ascii="Times New Roman" w:eastAsia="Times New Roman" w:hAnsi="Times New Roman" w:cs="Times New Roman"/>
          <w:kern w:val="0"/>
          <w:sz w:val="24"/>
          <w:szCs w:val="24"/>
          <w:lang w:eastAsia="tr-TR"/>
          <w14:ligatures w14:val="none"/>
        </w:rPr>
        <w:t xml:space="preserve">Vaka analizleri </w:t>
      </w:r>
    </w:p>
    <w:p w14:paraId="20D0591E" w14:textId="77777777" w:rsidR="00C32415" w:rsidRPr="00C32415" w:rsidRDefault="00C32415" w:rsidP="003C4FB3">
      <w:pPr>
        <w:numPr>
          <w:ilvl w:val="0"/>
          <w:numId w:val="1"/>
        </w:numPr>
        <w:spacing w:before="100" w:beforeAutospacing="1" w:after="100" w:afterAutospacing="1" w:line="276" w:lineRule="auto"/>
        <w:ind w:left="993"/>
        <w:jc w:val="both"/>
        <w:rPr>
          <w:rFonts w:ascii="Times New Roman" w:eastAsia="Times New Roman" w:hAnsi="Times New Roman" w:cs="Times New Roman"/>
          <w:kern w:val="0"/>
          <w:sz w:val="24"/>
          <w:szCs w:val="24"/>
          <w:lang w:eastAsia="tr-TR"/>
          <w14:ligatures w14:val="none"/>
        </w:rPr>
      </w:pPr>
      <w:r w:rsidRPr="00C32415">
        <w:rPr>
          <w:rFonts w:ascii="Times New Roman" w:eastAsia="Times New Roman" w:hAnsi="Times New Roman" w:cs="Times New Roman"/>
          <w:kern w:val="0"/>
          <w:sz w:val="24"/>
          <w:szCs w:val="24"/>
          <w:lang w:eastAsia="tr-TR"/>
          <w14:ligatures w14:val="none"/>
        </w:rPr>
        <w:t xml:space="preserve">Bakım planı hazırlama </w:t>
      </w:r>
    </w:p>
    <w:p w14:paraId="73F78C8B" w14:textId="77777777" w:rsidR="00C32415" w:rsidRPr="00C32415" w:rsidRDefault="00C32415" w:rsidP="003C4FB3">
      <w:pPr>
        <w:numPr>
          <w:ilvl w:val="0"/>
          <w:numId w:val="1"/>
        </w:numPr>
        <w:spacing w:before="100" w:beforeAutospacing="1" w:after="100" w:afterAutospacing="1" w:line="276" w:lineRule="auto"/>
        <w:ind w:left="993"/>
        <w:jc w:val="both"/>
        <w:rPr>
          <w:rFonts w:ascii="Times New Roman" w:eastAsia="Times New Roman" w:hAnsi="Times New Roman" w:cs="Times New Roman"/>
          <w:kern w:val="0"/>
          <w:sz w:val="24"/>
          <w:szCs w:val="24"/>
          <w:lang w:eastAsia="tr-TR"/>
          <w14:ligatures w14:val="none"/>
        </w:rPr>
      </w:pPr>
      <w:r w:rsidRPr="00C32415">
        <w:rPr>
          <w:rFonts w:ascii="Times New Roman" w:eastAsia="Times New Roman" w:hAnsi="Times New Roman" w:cs="Times New Roman"/>
          <w:kern w:val="0"/>
          <w:sz w:val="24"/>
          <w:szCs w:val="24"/>
          <w:lang w:eastAsia="tr-TR"/>
          <w14:ligatures w14:val="none"/>
        </w:rPr>
        <w:t xml:space="preserve">Sunum hazırlama ve sunum yapma </w:t>
      </w:r>
    </w:p>
    <w:p w14:paraId="7AD7969F" w14:textId="77777777" w:rsidR="00C32415" w:rsidRPr="00C32415" w:rsidRDefault="00C32415" w:rsidP="003C4FB3">
      <w:pPr>
        <w:numPr>
          <w:ilvl w:val="0"/>
          <w:numId w:val="1"/>
        </w:numPr>
        <w:spacing w:before="100" w:beforeAutospacing="1" w:after="100" w:afterAutospacing="1" w:line="276" w:lineRule="auto"/>
        <w:ind w:left="993"/>
        <w:jc w:val="both"/>
        <w:rPr>
          <w:rFonts w:ascii="Times New Roman" w:eastAsia="Times New Roman" w:hAnsi="Times New Roman" w:cs="Times New Roman"/>
          <w:kern w:val="0"/>
          <w:sz w:val="24"/>
          <w:szCs w:val="24"/>
          <w:lang w:eastAsia="tr-TR"/>
          <w14:ligatures w14:val="none"/>
        </w:rPr>
      </w:pPr>
      <w:r w:rsidRPr="00C32415">
        <w:rPr>
          <w:rFonts w:ascii="Times New Roman" w:eastAsia="Times New Roman" w:hAnsi="Times New Roman" w:cs="Times New Roman"/>
          <w:kern w:val="0"/>
          <w:sz w:val="24"/>
          <w:szCs w:val="24"/>
          <w:lang w:eastAsia="tr-TR"/>
          <w14:ligatures w14:val="none"/>
        </w:rPr>
        <w:t xml:space="preserve">Beceri uygulamaları </w:t>
      </w:r>
    </w:p>
    <w:p w14:paraId="3BBA41C8" w14:textId="77777777" w:rsidR="00C32415" w:rsidRPr="00C32415" w:rsidRDefault="00C32415" w:rsidP="003C4FB3">
      <w:pPr>
        <w:numPr>
          <w:ilvl w:val="0"/>
          <w:numId w:val="1"/>
        </w:numPr>
        <w:spacing w:before="100" w:beforeAutospacing="1" w:after="100" w:afterAutospacing="1" w:line="276" w:lineRule="auto"/>
        <w:ind w:left="993"/>
        <w:jc w:val="both"/>
        <w:rPr>
          <w:rFonts w:ascii="Times New Roman" w:eastAsia="Times New Roman" w:hAnsi="Times New Roman" w:cs="Times New Roman"/>
          <w:kern w:val="0"/>
          <w:sz w:val="24"/>
          <w:szCs w:val="24"/>
          <w:lang w:eastAsia="tr-TR"/>
          <w14:ligatures w14:val="none"/>
        </w:rPr>
      </w:pPr>
      <w:r w:rsidRPr="00C32415">
        <w:rPr>
          <w:rFonts w:ascii="Times New Roman" w:eastAsia="Times New Roman" w:hAnsi="Times New Roman" w:cs="Times New Roman"/>
          <w:kern w:val="0"/>
          <w:sz w:val="24"/>
          <w:szCs w:val="24"/>
          <w:lang w:eastAsia="tr-TR"/>
          <w14:ligatures w14:val="none"/>
        </w:rPr>
        <w:t xml:space="preserve">Ara sınavlar </w:t>
      </w:r>
    </w:p>
    <w:p w14:paraId="737A5E69" w14:textId="77777777" w:rsidR="00C32415" w:rsidRPr="00C32415" w:rsidRDefault="00C32415" w:rsidP="003C4FB3">
      <w:pPr>
        <w:numPr>
          <w:ilvl w:val="0"/>
          <w:numId w:val="1"/>
        </w:numPr>
        <w:spacing w:before="100" w:beforeAutospacing="1" w:after="100" w:afterAutospacing="1" w:line="276" w:lineRule="auto"/>
        <w:ind w:left="993"/>
        <w:jc w:val="both"/>
        <w:rPr>
          <w:rFonts w:ascii="Times New Roman" w:eastAsia="Times New Roman" w:hAnsi="Times New Roman" w:cs="Times New Roman"/>
          <w:kern w:val="0"/>
          <w:sz w:val="24"/>
          <w:szCs w:val="24"/>
          <w:lang w:eastAsia="tr-TR"/>
          <w14:ligatures w14:val="none"/>
        </w:rPr>
      </w:pPr>
      <w:r w:rsidRPr="00C32415">
        <w:rPr>
          <w:rFonts w:ascii="Times New Roman" w:eastAsia="Times New Roman" w:hAnsi="Times New Roman" w:cs="Times New Roman"/>
          <w:kern w:val="0"/>
          <w:sz w:val="24"/>
          <w:szCs w:val="24"/>
          <w:lang w:eastAsia="tr-TR"/>
          <w14:ligatures w14:val="none"/>
        </w:rPr>
        <w:t xml:space="preserve">Final sınavı </w:t>
      </w:r>
    </w:p>
    <w:p w14:paraId="3884CA4C" w14:textId="77777777" w:rsidR="00C32415" w:rsidRPr="00C32415" w:rsidRDefault="00C32415" w:rsidP="003C4FB3">
      <w:pPr>
        <w:numPr>
          <w:ilvl w:val="0"/>
          <w:numId w:val="1"/>
        </w:numPr>
        <w:spacing w:before="100" w:beforeAutospacing="1" w:after="100" w:afterAutospacing="1" w:line="276" w:lineRule="auto"/>
        <w:ind w:left="993"/>
        <w:jc w:val="both"/>
        <w:rPr>
          <w:rFonts w:ascii="Times New Roman" w:eastAsia="Times New Roman" w:hAnsi="Times New Roman" w:cs="Times New Roman"/>
          <w:kern w:val="0"/>
          <w:sz w:val="24"/>
          <w:szCs w:val="24"/>
          <w:lang w:eastAsia="tr-TR"/>
          <w14:ligatures w14:val="none"/>
        </w:rPr>
      </w:pPr>
      <w:r w:rsidRPr="00C32415">
        <w:rPr>
          <w:rFonts w:ascii="Times New Roman" w:eastAsia="Times New Roman" w:hAnsi="Times New Roman" w:cs="Times New Roman"/>
          <w:kern w:val="0"/>
          <w:sz w:val="24"/>
          <w:szCs w:val="24"/>
          <w:lang w:eastAsia="tr-TR"/>
          <w14:ligatures w14:val="none"/>
        </w:rPr>
        <w:t xml:space="preserve">Ara sınav ve final sınavına hazırlık </w:t>
      </w:r>
    </w:p>
    <w:p w14:paraId="59518BAB" w14:textId="77777777" w:rsidR="00C32415" w:rsidRPr="00C32415" w:rsidRDefault="00C32415" w:rsidP="003C4FB3">
      <w:pPr>
        <w:numPr>
          <w:ilvl w:val="0"/>
          <w:numId w:val="1"/>
        </w:numPr>
        <w:spacing w:before="100" w:beforeAutospacing="1" w:after="100" w:afterAutospacing="1" w:line="276" w:lineRule="auto"/>
        <w:ind w:left="993"/>
        <w:jc w:val="both"/>
        <w:rPr>
          <w:rFonts w:ascii="Times New Roman" w:eastAsia="Times New Roman" w:hAnsi="Times New Roman" w:cs="Times New Roman"/>
          <w:kern w:val="0"/>
          <w:sz w:val="24"/>
          <w:szCs w:val="24"/>
          <w:lang w:eastAsia="tr-TR"/>
          <w14:ligatures w14:val="none"/>
        </w:rPr>
      </w:pPr>
      <w:r w:rsidRPr="00C32415">
        <w:rPr>
          <w:rFonts w:ascii="Times New Roman" w:eastAsia="Times New Roman" w:hAnsi="Times New Roman" w:cs="Times New Roman"/>
          <w:kern w:val="0"/>
          <w:sz w:val="24"/>
          <w:szCs w:val="24"/>
          <w:lang w:eastAsia="tr-TR"/>
          <w14:ligatures w14:val="none"/>
        </w:rPr>
        <w:t xml:space="preserve">Ders kapsamında gerçekleştirilen diğer ölçme ve değerlendirme etkinlikleri </w:t>
      </w:r>
    </w:p>
    <w:p w14:paraId="2867F298" w14:textId="77777777" w:rsidR="00C32415" w:rsidRPr="00C32415" w:rsidRDefault="00C32415" w:rsidP="003C4FB3">
      <w:pPr>
        <w:spacing w:before="100" w:beforeAutospacing="1" w:after="100" w:afterAutospacing="1" w:line="276" w:lineRule="auto"/>
        <w:ind w:left="993"/>
        <w:jc w:val="both"/>
        <w:rPr>
          <w:rFonts w:ascii="Times New Roman" w:eastAsia="Times New Roman" w:hAnsi="Times New Roman" w:cs="Times New Roman"/>
          <w:kern w:val="0"/>
          <w:sz w:val="24"/>
          <w:szCs w:val="24"/>
          <w:lang w:eastAsia="tr-TR"/>
          <w14:ligatures w14:val="none"/>
        </w:rPr>
      </w:pPr>
      <w:r w:rsidRPr="00C32415">
        <w:rPr>
          <w:rFonts w:ascii="Times New Roman" w:eastAsia="Times New Roman" w:hAnsi="Times New Roman" w:cs="Times New Roman"/>
          <w:kern w:val="0"/>
          <w:sz w:val="24"/>
          <w:szCs w:val="24"/>
          <w:lang w:eastAsia="tr-TR"/>
          <w14:ligatures w14:val="none"/>
        </w:rPr>
        <w:lastRenderedPageBreak/>
        <w:t>Böylece AKTS kredileri yalnızca ders saatlerine göre değil, öğrencinin öğrenme çıktılarına ulaşabilmesi için gerçekleştirdiği tüm akademik faaliyetleri kapsayacak şekilde hesaplanmaktadır.</w:t>
      </w:r>
    </w:p>
    <w:p w14:paraId="3A6C4D0F" w14:textId="77777777" w:rsidR="00C32415" w:rsidRPr="00C32415" w:rsidRDefault="00C32415" w:rsidP="003C4FB3">
      <w:pPr>
        <w:spacing w:before="100" w:beforeAutospacing="1" w:after="100" w:afterAutospacing="1" w:line="276" w:lineRule="auto"/>
        <w:ind w:left="993"/>
        <w:jc w:val="both"/>
        <w:rPr>
          <w:rFonts w:ascii="Times New Roman" w:eastAsia="Times New Roman" w:hAnsi="Times New Roman" w:cs="Times New Roman"/>
          <w:b/>
          <w:bCs/>
          <w:kern w:val="0"/>
          <w:sz w:val="24"/>
          <w:szCs w:val="24"/>
          <w:lang w:eastAsia="tr-TR"/>
          <w14:ligatures w14:val="none"/>
        </w:rPr>
      </w:pPr>
      <w:r w:rsidRPr="00C32415">
        <w:rPr>
          <w:rFonts w:ascii="Times New Roman" w:eastAsia="Times New Roman" w:hAnsi="Times New Roman" w:cs="Times New Roman"/>
          <w:b/>
          <w:bCs/>
          <w:kern w:val="0"/>
          <w:sz w:val="24"/>
          <w:szCs w:val="24"/>
          <w:lang w:eastAsia="tr-TR"/>
          <w14:ligatures w14:val="none"/>
        </w:rPr>
        <w:t>3. İŞ YÜKÜ NASIL HESAPLANIR?</w:t>
      </w:r>
    </w:p>
    <w:p w14:paraId="67D50673" w14:textId="77777777" w:rsidR="00C32415" w:rsidRPr="00C32415" w:rsidRDefault="00C32415" w:rsidP="003C4FB3">
      <w:pPr>
        <w:spacing w:before="100" w:beforeAutospacing="1" w:after="100" w:afterAutospacing="1" w:line="276" w:lineRule="auto"/>
        <w:ind w:left="993"/>
        <w:jc w:val="both"/>
        <w:rPr>
          <w:rFonts w:ascii="Times New Roman" w:eastAsia="Times New Roman" w:hAnsi="Times New Roman" w:cs="Times New Roman"/>
          <w:kern w:val="0"/>
          <w:sz w:val="24"/>
          <w:szCs w:val="24"/>
          <w:lang w:eastAsia="tr-TR"/>
          <w14:ligatures w14:val="none"/>
        </w:rPr>
      </w:pPr>
      <w:r w:rsidRPr="00C32415">
        <w:rPr>
          <w:rFonts w:ascii="Times New Roman" w:eastAsia="Times New Roman" w:hAnsi="Times New Roman" w:cs="Times New Roman"/>
          <w:kern w:val="0"/>
          <w:sz w:val="24"/>
          <w:szCs w:val="24"/>
          <w:lang w:eastAsia="tr-TR"/>
          <w14:ligatures w14:val="none"/>
        </w:rPr>
        <w:t>Bir dersin AKTS kredisi belirlenirken öğrencinin ders içi ve ders dışı tüm öğrenme faaliyetleri dikkate alınmaktadır.</w:t>
      </w:r>
    </w:p>
    <w:p w14:paraId="726546FC" w14:textId="77777777" w:rsidR="00C32415" w:rsidRPr="00C32415" w:rsidRDefault="00C32415" w:rsidP="003C4FB3">
      <w:pPr>
        <w:spacing w:before="100" w:beforeAutospacing="1" w:after="100" w:afterAutospacing="1" w:line="276" w:lineRule="auto"/>
        <w:ind w:left="993"/>
        <w:jc w:val="both"/>
        <w:rPr>
          <w:rFonts w:ascii="Times New Roman" w:eastAsia="Times New Roman" w:hAnsi="Times New Roman" w:cs="Times New Roman"/>
          <w:kern w:val="0"/>
          <w:sz w:val="24"/>
          <w:szCs w:val="24"/>
          <w:lang w:eastAsia="tr-TR"/>
          <w14:ligatures w14:val="none"/>
        </w:rPr>
      </w:pPr>
      <w:r w:rsidRPr="00C32415">
        <w:rPr>
          <w:rFonts w:ascii="Times New Roman" w:eastAsia="Times New Roman" w:hAnsi="Times New Roman" w:cs="Times New Roman"/>
          <w:kern w:val="0"/>
          <w:sz w:val="24"/>
          <w:szCs w:val="24"/>
          <w:lang w:eastAsia="tr-TR"/>
          <w14:ligatures w14:val="none"/>
        </w:rPr>
        <w:t>İş yükünün hesaplanmasında aşağıdaki unsurlar esas alınmaktadır:</w:t>
      </w:r>
    </w:p>
    <w:p w14:paraId="32613040" w14:textId="77777777" w:rsidR="00C32415" w:rsidRPr="00C32415" w:rsidRDefault="00C32415" w:rsidP="003C4FB3">
      <w:pPr>
        <w:numPr>
          <w:ilvl w:val="0"/>
          <w:numId w:val="2"/>
        </w:numPr>
        <w:spacing w:before="100" w:beforeAutospacing="1" w:after="100" w:afterAutospacing="1" w:line="276" w:lineRule="auto"/>
        <w:ind w:left="993"/>
        <w:jc w:val="both"/>
        <w:rPr>
          <w:rFonts w:ascii="Times New Roman" w:eastAsia="Times New Roman" w:hAnsi="Times New Roman" w:cs="Times New Roman"/>
          <w:kern w:val="0"/>
          <w:sz w:val="24"/>
          <w:szCs w:val="24"/>
          <w:lang w:eastAsia="tr-TR"/>
          <w14:ligatures w14:val="none"/>
        </w:rPr>
      </w:pPr>
      <w:r w:rsidRPr="00C32415">
        <w:rPr>
          <w:rFonts w:ascii="Times New Roman" w:eastAsia="Times New Roman" w:hAnsi="Times New Roman" w:cs="Times New Roman"/>
          <w:kern w:val="0"/>
          <w:sz w:val="24"/>
          <w:szCs w:val="24"/>
          <w:lang w:eastAsia="tr-TR"/>
          <w14:ligatures w14:val="none"/>
        </w:rPr>
        <w:t xml:space="preserve">Dersin öğrenme çıktıları </w:t>
      </w:r>
    </w:p>
    <w:p w14:paraId="5584E715" w14:textId="77777777" w:rsidR="00C32415" w:rsidRPr="00C32415" w:rsidRDefault="00C32415" w:rsidP="003C4FB3">
      <w:pPr>
        <w:numPr>
          <w:ilvl w:val="0"/>
          <w:numId w:val="2"/>
        </w:numPr>
        <w:spacing w:before="100" w:beforeAutospacing="1" w:after="100" w:afterAutospacing="1" w:line="276" w:lineRule="auto"/>
        <w:ind w:left="993"/>
        <w:jc w:val="both"/>
        <w:rPr>
          <w:rFonts w:ascii="Times New Roman" w:eastAsia="Times New Roman" w:hAnsi="Times New Roman" w:cs="Times New Roman"/>
          <w:kern w:val="0"/>
          <w:sz w:val="24"/>
          <w:szCs w:val="24"/>
          <w:lang w:eastAsia="tr-TR"/>
          <w14:ligatures w14:val="none"/>
        </w:rPr>
      </w:pPr>
      <w:r w:rsidRPr="00C32415">
        <w:rPr>
          <w:rFonts w:ascii="Times New Roman" w:eastAsia="Times New Roman" w:hAnsi="Times New Roman" w:cs="Times New Roman"/>
          <w:kern w:val="0"/>
          <w:sz w:val="24"/>
          <w:szCs w:val="24"/>
          <w:lang w:eastAsia="tr-TR"/>
          <w14:ligatures w14:val="none"/>
        </w:rPr>
        <w:t xml:space="preserve">Program çıktıları ile ilişkisi </w:t>
      </w:r>
    </w:p>
    <w:p w14:paraId="66A1F6AE" w14:textId="77777777" w:rsidR="00C32415" w:rsidRPr="00C32415" w:rsidRDefault="00C32415" w:rsidP="003C4FB3">
      <w:pPr>
        <w:numPr>
          <w:ilvl w:val="0"/>
          <w:numId w:val="2"/>
        </w:numPr>
        <w:spacing w:before="100" w:beforeAutospacing="1" w:after="100" w:afterAutospacing="1" w:line="276" w:lineRule="auto"/>
        <w:ind w:left="993"/>
        <w:jc w:val="both"/>
        <w:rPr>
          <w:rFonts w:ascii="Times New Roman" w:eastAsia="Times New Roman" w:hAnsi="Times New Roman" w:cs="Times New Roman"/>
          <w:kern w:val="0"/>
          <w:sz w:val="24"/>
          <w:szCs w:val="24"/>
          <w:lang w:eastAsia="tr-TR"/>
          <w14:ligatures w14:val="none"/>
        </w:rPr>
      </w:pPr>
      <w:r w:rsidRPr="00C32415">
        <w:rPr>
          <w:rFonts w:ascii="Times New Roman" w:eastAsia="Times New Roman" w:hAnsi="Times New Roman" w:cs="Times New Roman"/>
          <w:kern w:val="0"/>
          <w:sz w:val="24"/>
          <w:szCs w:val="24"/>
          <w:lang w:eastAsia="tr-TR"/>
          <w14:ligatures w14:val="none"/>
        </w:rPr>
        <w:t xml:space="preserve">Öğrenme-öğretme yöntemleri </w:t>
      </w:r>
    </w:p>
    <w:p w14:paraId="6E815A2F" w14:textId="77777777" w:rsidR="00C32415" w:rsidRPr="00C32415" w:rsidRDefault="00C32415" w:rsidP="003C4FB3">
      <w:pPr>
        <w:numPr>
          <w:ilvl w:val="0"/>
          <w:numId w:val="2"/>
        </w:numPr>
        <w:spacing w:before="100" w:beforeAutospacing="1" w:after="100" w:afterAutospacing="1" w:line="276" w:lineRule="auto"/>
        <w:ind w:left="993"/>
        <w:jc w:val="both"/>
        <w:rPr>
          <w:rFonts w:ascii="Times New Roman" w:eastAsia="Times New Roman" w:hAnsi="Times New Roman" w:cs="Times New Roman"/>
          <w:kern w:val="0"/>
          <w:sz w:val="24"/>
          <w:szCs w:val="24"/>
          <w:lang w:eastAsia="tr-TR"/>
          <w14:ligatures w14:val="none"/>
        </w:rPr>
      </w:pPr>
      <w:r w:rsidRPr="00C32415">
        <w:rPr>
          <w:rFonts w:ascii="Times New Roman" w:eastAsia="Times New Roman" w:hAnsi="Times New Roman" w:cs="Times New Roman"/>
          <w:kern w:val="0"/>
          <w:sz w:val="24"/>
          <w:szCs w:val="24"/>
          <w:lang w:eastAsia="tr-TR"/>
          <w14:ligatures w14:val="none"/>
        </w:rPr>
        <w:t xml:space="preserve">Ölçme ve değerlendirme yöntemleri </w:t>
      </w:r>
    </w:p>
    <w:p w14:paraId="736DA945" w14:textId="77777777" w:rsidR="00C32415" w:rsidRPr="00C32415" w:rsidRDefault="00C32415" w:rsidP="003C4FB3">
      <w:pPr>
        <w:numPr>
          <w:ilvl w:val="0"/>
          <w:numId w:val="2"/>
        </w:numPr>
        <w:spacing w:before="100" w:beforeAutospacing="1" w:after="100" w:afterAutospacing="1" w:line="276" w:lineRule="auto"/>
        <w:ind w:left="993"/>
        <w:jc w:val="both"/>
        <w:rPr>
          <w:rFonts w:ascii="Times New Roman" w:eastAsia="Times New Roman" w:hAnsi="Times New Roman" w:cs="Times New Roman"/>
          <w:kern w:val="0"/>
          <w:sz w:val="24"/>
          <w:szCs w:val="24"/>
          <w:lang w:eastAsia="tr-TR"/>
          <w14:ligatures w14:val="none"/>
        </w:rPr>
      </w:pPr>
      <w:r w:rsidRPr="00C32415">
        <w:rPr>
          <w:rFonts w:ascii="Times New Roman" w:eastAsia="Times New Roman" w:hAnsi="Times New Roman" w:cs="Times New Roman"/>
          <w:kern w:val="0"/>
          <w:sz w:val="24"/>
          <w:szCs w:val="24"/>
          <w:lang w:eastAsia="tr-TR"/>
          <w14:ligatures w14:val="none"/>
        </w:rPr>
        <w:t xml:space="preserve">Dersin teorik ve uygulamalı yapısı </w:t>
      </w:r>
    </w:p>
    <w:p w14:paraId="5103A0FE" w14:textId="77777777" w:rsidR="00C32415" w:rsidRPr="00C32415" w:rsidRDefault="00C32415" w:rsidP="003C4FB3">
      <w:pPr>
        <w:numPr>
          <w:ilvl w:val="0"/>
          <w:numId w:val="2"/>
        </w:numPr>
        <w:spacing w:before="100" w:beforeAutospacing="1" w:after="100" w:afterAutospacing="1" w:line="276" w:lineRule="auto"/>
        <w:ind w:left="993"/>
        <w:jc w:val="both"/>
        <w:rPr>
          <w:rFonts w:ascii="Times New Roman" w:eastAsia="Times New Roman" w:hAnsi="Times New Roman" w:cs="Times New Roman"/>
          <w:kern w:val="0"/>
          <w:sz w:val="24"/>
          <w:szCs w:val="24"/>
          <w:lang w:eastAsia="tr-TR"/>
          <w14:ligatures w14:val="none"/>
        </w:rPr>
      </w:pPr>
      <w:r w:rsidRPr="00C32415">
        <w:rPr>
          <w:rFonts w:ascii="Times New Roman" w:eastAsia="Times New Roman" w:hAnsi="Times New Roman" w:cs="Times New Roman"/>
          <w:kern w:val="0"/>
          <w:sz w:val="24"/>
          <w:szCs w:val="24"/>
          <w:lang w:eastAsia="tr-TR"/>
          <w14:ligatures w14:val="none"/>
        </w:rPr>
        <w:t xml:space="preserve">Laboratuvar ve klinik uygulama süreleri </w:t>
      </w:r>
    </w:p>
    <w:p w14:paraId="134423E4" w14:textId="77777777" w:rsidR="00C32415" w:rsidRPr="00C32415" w:rsidRDefault="00C32415" w:rsidP="003C4FB3">
      <w:pPr>
        <w:numPr>
          <w:ilvl w:val="0"/>
          <w:numId w:val="2"/>
        </w:numPr>
        <w:spacing w:before="100" w:beforeAutospacing="1" w:after="100" w:afterAutospacing="1" w:line="276" w:lineRule="auto"/>
        <w:ind w:left="993"/>
        <w:jc w:val="both"/>
        <w:rPr>
          <w:rFonts w:ascii="Times New Roman" w:eastAsia="Times New Roman" w:hAnsi="Times New Roman" w:cs="Times New Roman"/>
          <w:kern w:val="0"/>
          <w:sz w:val="24"/>
          <w:szCs w:val="24"/>
          <w:lang w:eastAsia="tr-TR"/>
          <w14:ligatures w14:val="none"/>
        </w:rPr>
      </w:pPr>
      <w:r w:rsidRPr="00C32415">
        <w:rPr>
          <w:rFonts w:ascii="Times New Roman" w:eastAsia="Times New Roman" w:hAnsi="Times New Roman" w:cs="Times New Roman"/>
          <w:kern w:val="0"/>
          <w:sz w:val="24"/>
          <w:szCs w:val="24"/>
          <w:lang w:eastAsia="tr-TR"/>
          <w14:ligatures w14:val="none"/>
        </w:rPr>
        <w:t xml:space="preserve">Ders kapsamında verilen ödev, proje ve araştırmalar </w:t>
      </w:r>
    </w:p>
    <w:p w14:paraId="38219FB8" w14:textId="77777777" w:rsidR="00C32415" w:rsidRPr="00C32415" w:rsidRDefault="00C32415" w:rsidP="003C4FB3">
      <w:pPr>
        <w:numPr>
          <w:ilvl w:val="0"/>
          <w:numId w:val="2"/>
        </w:numPr>
        <w:spacing w:before="100" w:beforeAutospacing="1" w:after="100" w:afterAutospacing="1" w:line="276" w:lineRule="auto"/>
        <w:ind w:left="993"/>
        <w:jc w:val="both"/>
        <w:rPr>
          <w:rFonts w:ascii="Times New Roman" w:eastAsia="Times New Roman" w:hAnsi="Times New Roman" w:cs="Times New Roman"/>
          <w:kern w:val="0"/>
          <w:sz w:val="24"/>
          <w:szCs w:val="24"/>
          <w:lang w:eastAsia="tr-TR"/>
          <w14:ligatures w14:val="none"/>
        </w:rPr>
      </w:pPr>
      <w:r w:rsidRPr="00C32415">
        <w:rPr>
          <w:rFonts w:ascii="Times New Roman" w:eastAsia="Times New Roman" w:hAnsi="Times New Roman" w:cs="Times New Roman"/>
          <w:kern w:val="0"/>
          <w:sz w:val="24"/>
          <w:szCs w:val="24"/>
          <w:lang w:eastAsia="tr-TR"/>
          <w14:ligatures w14:val="none"/>
        </w:rPr>
        <w:t xml:space="preserve">Bireysel çalışma süresi </w:t>
      </w:r>
    </w:p>
    <w:p w14:paraId="7CF93107" w14:textId="77777777" w:rsidR="00C32415" w:rsidRPr="00C32415" w:rsidRDefault="00C32415" w:rsidP="003C4FB3">
      <w:pPr>
        <w:numPr>
          <w:ilvl w:val="0"/>
          <w:numId w:val="2"/>
        </w:numPr>
        <w:spacing w:before="100" w:beforeAutospacing="1" w:after="100" w:afterAutospacing="1" w:line="276" w:lineRule="auto"/>
        <w:ind w:left="993"/>
        <w:jc w:val="both"/>
        <w:rPr>
          <w:rFonts w:ascii="Times New Roman" w:eastAsia="Times New Roman" w:hAnsi="Times New Roman" w:cs="Times New Roman"/>
          <w:kern w:val="0"/>
          <w:sz w:val="24"/>
          <w:szCs w:val="24"/>
          <w:lang w:eastAsia="tr-TR"/>
          <w14:ligatures w14:val="none"/>
        </w:rPr>
      </w:pPr>
      <w:r w:rsidRPr="00C32415">
        <w:rPr>
          <w:rFonts w:ascii="Times New Roman" w:eastAsia="Times New Roman" w:hAnsi="Times New Roman" w:cs="Times New Roman"/>
          <w:kern w:val="0"/>
          <w:sz w:val="24"/>
          <w:szCs w:val="24"/>
          <w:lang w:eastAsia="tr-TR"/>
          <w14:ligatures w14:val="none"/>
        </w:rPr>
        <w:t xml:space="preserve">Sınavlara hazırlık süresi </w:t>
      </w:r>
    </w:p>
    <w:p w14:paraId="7EDADBEA" w14:textId="77777777" w:rsidR="00C32415" w:rsidRPr="00C32415" w:rsidRDefault="00C32415" w:rsidP="003C4FB3">
      <w:pPr>
        <w:numPr>
          <w:ilvl w:val="0"/>
          <w:numId w:val="2"/>
        </w:numPr>
        <w:spacing w:before="100" w:beforeAutospacing="1" w:after="100" w:afterAutospacing="1" w:line="276" w:lineRule="auto"/>
        <w:ind w:left="993"/>
        <w:jc w:val="both"/>
        <w:rPr>
          <w:rFonts w:ascii="Times New Roman" w:eastAsia="Times New Roman" w:hAnsi="Times New Roman" w:cs="Times New Roman"/>
          <w:kern w:val="0"/>
          <w:sz w:val="24"/>
          <w:szCs w:val="24"/>
          <w:lang w:eastAsia="tr-TR"/>
          <w14:ligatures w14:val="none"/>
        </w:rPr>
      </w:pPr>
      <w:r w:rsidRPr="00C32415">
        <w:rPr>
          <w:rFonts w:ascii="Times New Roman" w:eastAsia="Times New Roman" w:hAnsi="Times New Roman" w:cs="Times New Roman"/>
          <w:kern w:val="0"/>
          <w:sz w:val="24"/>
          <w:szCs w:val="24"/>
          <w:lang w:eastAsia="tr-TR"/>
          <w14:ligatures w14:val="none"/>
        </w:rPr>
        <w:t xml:space="preserve">Dersin öğrenciden beklediği akademik çalışma düzeyi </w:t>
      </w:r>
    </w:p>
    <w:p w14:paraId="2D33A24F" w14:textId="77777777" w:rsidR="00C32415" w:rsidRPr="00C32415" w:rsidRDefault="00C32415" w:rsidP="003C4FB3">
      <w:pPr>
        <w:spacing w:before="100" w:beforeAutospacing="1" w:after="100" w:afterAutospacing="1" w:line="276" w:lineRule="auto"/>
        <w:ind w:left="993"/>
        <w:jc w:val="both"/>
        <w:rPr>
          <w:rFonts w:ascii="Times New Roman" w:eastAsia="Times New Roman" w:hAnsi="Times New Roman" w:cs="Times New Roman"/>
          <w:kern w:val="0"/>
          <w:sz w:val="24"/>
          <w:szCs w:val="24"/>
          <w:lang w:eastAsia="tr-TR"/>
          <w14:ligatures w14:val="none"/>
        </w:rPr>
      </w:pPr>
      <w:r w:rsidRPr="00C32415">
        <w:rPr>
          <w:rFonts w:ascii="Times New Roman" w:eastAsia="Times New Roman" w:hAnsi="Times New Roman" w:cs="Times New Roman"/>
          <w:kern w:val="0"/>
          <w:sz w:val="24"/>
          <w:szCs w:val="24"/>
          <w:lang w:eastAsia="tr-TR"/>
          <w14:ligatures w14:val="none"/>
        </w:rPr>
        <w:t>Hemşirelik programının uygulama ağırlıklı yapısı nedeniyle özellikle laboratuvar uygulamaları, klinik uygulamalar, klinik öncesi hazırlıklar, bakım planları, vaka analizleri, klinik raporlar ve beceri uygulamaları öğrenci iş yükünün önemli bileşenleri arasında yer almaktadır.</w:t>
      </w:r>
    </w:p>
    <w:p w14:paraId="30E685BE" w14:textId="77777777" w:rsidR="00C32415" w:rsidRPr="00C32415" w:rsidRDefault="00C32415" w:rsidP="003C4FB3">
      <w:pPr>
        <w:spacing w:before="100" w:beforeAutospacing="1" w:after="100" w:afterAutospacing="1" w:line="276" w:lineRule="auto"/>
        <w:ind w:left="993"/>
        <w:jc w:val="both"/>
        <w:rPr>
          <w:rFonts w:ascii="Times New Roman" w:eastAsia="Times New Roman" w:hAnsi="Times New Roman" w:cs="Times New Roman"/>
          <w:kern w:val="0"/>
          <w:sz w:val="24"/>
          <w:szCs w:val="24"/>
          <w:lang w:eastAsia="tr-TR"/>
          <w14:ligatures w14:val="none"/>
        </w:rPr>
      </w:pPr>
      <w:r w:rsidRPr="00C32415">
        <w:rPr>
          <w:rFonts w:ascii="Times New Roman" w:eastAsia="Times New Roman" w:hAnsi="Times New Roman" w:cs="Times New Roman"/>
          <w:kern w:val="0"/>
          <w:sz w:val="24"/>
          <w:szCs w:val="24"/>
          <w:lang w:eastAsia="tr-TR"/>
          <w14:ligatures w14:val="none"/>
        </w:rPr>
        <w:t>Toplam öğrenci iş yükü hesaplandıktan sonra;</w:t>
      </w:r>
    </w:p>
    <w:p w14:paraId="16A5AA16" w14:textId="77777777" w:rsidR="00C32415" w:rsidRPr="00C32415" w:rsidRDefault="00C32415" w:rsidP="003C4FB3">
      <w:pPr>
        <w:spacing w:before="100" w:beforeAutospacing="1" w:after="100" w:afterAutospacing="1" w:line="276" w:lineRule="auto"/>
        <w:ind w:left="993"/>
        <w:jc w:val="both"/>
        <w:rPr>
          <w:rFonts w:ascii="Times New Roman" w:eastAsia="Times New Roman" w:hAnsi="Times New Roman" w:cs="Times New Roman"/>
          <w:kern w:val="0"/>
          <w:sz w:val="24"/>
          <w:szCs w:val="24"/>
          <w:lang w:eastAsia="tr-TR"/>
          <w14:ligatures w14:val="none"/>
        </w:rPr>
      </w:pPr>
      <w:r w:rsidRPr="00C32415">
        <w:rPr>
          <w:rFonts w:ascii="Times New Roman" w:eastAsia="Times New Roman" w:hAnsi="Times New Roman" w:cs="Times New Roman"/>
          <w:b/>
          <w:bCs/>
          <w:kern w:val="0"/>
          <w:sz w:val="24"/>
          <w:szCs w:val="24"/>
          <w:lang w:eastAsia="tr-TR"/>
          <w14:ligatures w14:val="none"/>
        </w:rPr>
        <w:t>Toplam İş Yükü (Saat) ÷ 30 = Dersin AKTS Kredisi</w:t>
      </w:r>
    </w:p>
    <w:p w14:paraId="6C7ABC38" w14:textId="61024AFD" w:rsidR="00C32415" w:rsidRPr="00C32415" w:rsidRDefault="00C32415" w:rsidP="003C4FB3">
      <w:pPr>
        <w:spacing w:before="100" w:beforeAutospacing="1" w:after="100" w:afterAutospacing="1" w:line="276" w:lineRule="auto"/>
        <w:ind w:left="993"/>
        <w:jc w:val="both"/>
        <w:rPr>
          <w:rFonts w:ascii="Times New Roman" w:eastAsia="Times New Roman" w:hAnsi="Times New Roman" w:cs="Times New Roman"/>
          <w:kern w:val="0"/>
          <w:sz w:val="24"/>
          <w:szCs w:val="24"/>
          <w:lang w:eastAsia="tr-TR"/>
          <w14:ligatures w14:val="none"/>
        </w:rPr>
      </w:pPr>
      <w:r w:rsidRPr="00C32415">
        <w:rPr>
          <w:rFonts w:ascii="Times New Roman" w:eastAsia="Times New Roman" w:hAnsi="Times New Roman" w:cs="Times New Roman"/>
          <w:kern w:val="0"/>
          <w:sz w:val="24"/>
          <w:szCs w:val="24"/>
          <w:lang w:eastAsia="tr-TR"/>
          <w14:ligatures w14:val="none"/>
        </w:rPr>
        <w:t>Formülü uygulanmaktadır.</w:t>
      </w:r>
    </w:p>
    <w:p w14:paraId="3B93B352" w14:textId="77777777" w:rsidR="00C32415" w:rsidRPr="00C32415" w:rsidRDefault="00C32415" w:rsidP="003C4FB3">
      <w:pPr>
        <w:spacing w:before="100" w:beforeAutospacing="1" w:after="100" w:afterAutospacing="1" w:line="276" w:lineRule="auto"/>
        <w:ind w:left="993"/>
        <w:jc w:val="both"/>
        <w:rPr>
          <w:rFonts w:ascii="Times New Roman" w:eastAsia="Times New Roman" w:hAnsi="Times New Roman" w:cs="Times New Roman"/>
          <w:kern w:val="0"/>
          <w:sz w:val="24"/>
          <w:szCs w:val="24"/>
          <w:lang w:eastAsia="tr-TR"/>
          <w14:ligatures w14:val="none"/>
        </w:rPr>
      </w:pPr>
      <w:r w:rsidRPr="00C32415">
        <w:rPr>
          <w:rFonts w:ascii="Times New Roman" w:eastAsia="Times New Roman" w:hAnsi="Times New Roman" w:cs="Times New Roman"/>
          <w:kern w:val="0"/>
          <w:sz w:val="24"/>
          <w:szCs w:val="24"/>
          <w:lang w:eastAsia="tr-TR"/>
          <w14:ligatures w14:val="none"/>
        </w:rPr>
        <w:t>Elde edilen değer en yakın tam sayıya yuvarlanarak dersin AKTS kredisi belirlenmektedir.</w:t>
      </w:r>
    </w:p>
    <w:p w14:paraId="1E14E931" w14:textId="77777777" w:rsidR="008B28E0" w:rsidRDefault="008B28E0" w:rsidP="003C4FB3">
      <w:pPr>
        <w:spacing w:before="100" w:beforeAutospacing="1" w:after="100" w:afterAutospacing="1" w:line="360" w:lineRule="auto"/>
        <w:ind w:left="993"/>
        <w:jc w:val="both"/>
        <w:rPr>
          <w:rFonts w:ascii="Times New Roman" w:eastAsia="Times New Roman" w:hAnsi="Times New Roman" w:cs="Times New Roman"/>
          <w:kern w:val="0"/>
          <w:sz w:val="24"/>
          <w:szCs w:val="24"/>
          <w:lang w:eastAsia="tr-TR"/>
          <w14:ligatures w14:val="none"/>
        </w:rPr>
      </w:pPr>
    </w:p>
    <w:p w14:paraId="2E06C3E0" w14:textId="4C80B797" w:rsidR="00C32415" w:rsidRPr="008B28E0" w:rsidRDefault="00C32415" w:rsidP="008B28E0">
      <w:pPr>
        <w:spacing w:before="100" w:beforeAutospacing="1" w:after="100" w:afterAutospacing="1" w:line="360" w:lineRule="auto"/>
        <w:jc w:val="both"/>
        <w:rPr>
          <w:rFonts w:ascii="Times New Roman" w:eastAsia="Times New Roman" w:hAnsi="Times New Roman" w:cs="Times New Roman"/>
          <w:kern w:val="0"/>
          <w:sz w:val="24"/>
          <w:szCs w:val="24"/>
          <w:lang w:eastAsia="tr-TR"/>
          <w14:ligatures w14:val="none"/>
        </w:rPr>
      </w:pPr>
      <w:r>
        <w:rPr>
          <w:rFonts w:ascii="Times New Roman" w:eastAsia="Times New Roman" w:hAnsi="Times New Roman" w:cs="Times New Roman"/>
          <w:noProof/>
          <w:kern w:val="0"/>
          <w:sz w:val="24"/>
          <w:szCs w:val="24"/>
          <w:lang w:eastAsia="tr-TR"/>
          <w14:ligatures w14:val="none"/>
        </w:rPr>
        <w:lastRenderedPageBreak/>
        <w:drawing>
          <wp:inline distT="0" distB="0" distL="0" distR="0" wp14:anchorId="191E6B48" wp14:editId="010FEAAF">
            <wp:extent cx="6203950" cy="9305925"/>
            <wp:effectExtent l="0" t="0" r="6350" b="9525"/>
            <wp:docPr id="57604162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03950" cy="9305925"/>
                    </a:xfrm>
                    <a:prstGeom prst="rect">
                      <a:avLst/>
                    </a:prstGeom>
                    <a:noFill/>
                  </pic:spPr>
                </pic:pic>
              </a:graphicData>
            </a:graphic>
          </wp:inline>
        </w:drawing>
      </w:r>
    </w:p>
    <w:p w14:paraId="56911D48" w14:textId="68932C7E" w:rsidR="002B383D" w:rsidRDefault="00BF1542" w:rsidP="002B383D">
      <w:pPr>
        <w:jc w:val="center"/>
        <w:rPr>
          <w:rFonts w:ascii="Times New Roman" w:hAnsi="Times New Roman" w:cs="Times New Roman"/>
          <w:sz w:val="52"/>
          <w:szCs w:val="52"/>
        </w:rPr>
      </w:pPr>
      <w:r>
        <w:rPr>
          <w:noProof/>
        </w:rPr>
        <w:lastRenderedPageBreak/>
        <mc:AlternateContent>
          <mc:Choice Requires="wps">
            <w:drawing>
              <wp:inline distT="0" distB="0" distL="0" distR="0" wp14:anchorId="322A456A" wp14:editId="48B87CA9">
                <wp:extent cx="304800" cy="304800"/>
                <wp:effectExtent l="0" t="0" r="0" b="0"/>
                <wp:docPr id="1756879967" name="Dikdörtgen 5" descr="Üretilen görsel: Toros Üniversitesi AKTS örneğ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4D03AB" id="Dikdörtgen 5" o:spid="_x0000_s1026" alt="Üretilen görsel: Toros Üniversitesi AKTS örneğ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4D880C6" w14:textId="2FDAC098" w:rsidR="002B383D" w:rsidRPr="002B383D" w:rsidRDefault="00BF1542" w:rsidP="002B383D">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AF7792" wp14:editId="3E2841DB">
            <wp:extent cx="6773681" cy="7743825"/>
            <wp:effectExtent l="0" t="0" r="8255" b="0"/>
            <wp:docPr id="55093902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83090" cy="7754582"/>
                    </a:xfrm>
                    <a:prstGeom prst="rect">
                      <a:avLst/>
                    </a:prstGeom>
                    <a:noFill/>
                  </pic:spPr>
                </pic:pic>
              </a:graphicData>
            </a:graphic>
          </wp:inline>
        </w:drawing>
      </w:r>
    </w:p>
    <w:sectPr w:rsidR="002B383D" w:rsidRPr="002B383D" w:rsidSect="003C4FB3">
      <w:pgSz w:w="11906" w:h="16838"/>
      <w:pgMar w:top="709" w:right="1274" w:bottom="1417"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BA70C6"/>
    <w:multiLevelType w:val="multilevel"/>
    <w:tmpl w:val="5AC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5FD6A00"/>
    <w:multiLevelType w:val="multilevel"/>
    <w:tmpl w:val="A3C08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4444775">
    <w:abstractNumId w:val="1"/>
  </w:num>
  <w:num w:numId="2" w16cid:durableId="3678727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587"/>
    <w:rsid w:val="00190CA9"/>
    <w:rsid w:val="002B383D"/>
    <w:rsid w:val="003C4FB3"/>
    <w:rsid w:val="00541D0C"/>
    <w:rsid w:val="00785587"/>
    <w:rsid w:val="008B28E0"/>
    <w:rsid w:val="008F26C3"/>
    <w:rsid w:val="00BF1542"/>
    <w:rsid w:val="00C32415"/>
    <w:rsid w:val="00DB772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0DDFA"/>
  <w15:chartTrackingRefBased/>
  <w15:docId w15:val="{EB9E7502-AC9B-4EAA-A0F2-5C986031F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78558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78558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785587"/>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785587"/>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785587"/>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785587"/>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785587"/>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785587"/>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785587"/>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85587"/>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785587"/>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785587"/>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785587"/>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785587"/>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785587"/>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785587"/>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785587"/>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785587"/>
    <w:rPr>
      <w:rFonts w:eastAsiaTheme="majorEastAsia" w:cstheme="majorBidi"/>
      <w:color w:val="272727" w:themeColor="text1" w:themeTint="D8"/>
    </w:rPr>
  </w:style>
  <w:style w:type="paragraph" w:styleId="KonuBal">
    <w:name w:val="Title"/>
    <w:basedOn w:val="Normal"/>
    <w:next w:val="Normal"/>
    <w:link w:val="KonuBalChar"/>
    <w:uiPriority w:val="10"/>
    <w:qFormat/>
    <w:rsid w:val="007855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785587"/>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785587"/>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785587"/>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785587"/>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785587"/>
    <w:rPr>
      <w:i/>
      <w:iCs/>
      <w:color w:val="404040" w:themeColor="text1" w:themeTint="BF"/>
    </w:rPr>
  </w:style>
  <w:style w:type="paragraph" w:styleId="ListeParagraf">
    <w:name w:val="List Paragraph"/>
    <w:basedOn w:val="Normal"/>
    <w:uiPriority w:val="34"/>
    <w:qFormat/>
    <w:rsid w:val="00785587"/>
    <w:pPr>
      <w:ind w:left="720"/>
      <w:contextualSpacing/>
    </w:pPr>
  </w:style>
  <w:style w:type="character" w:styleId="GlVurgulama">
    <w:name w:val="Intense Emphasis"/>
    <w:basedOn w:val="VarsaylanParagrafYazTipi"/>
    <w:uiPriority w:val="21"/>
    <w:qFormat/>
    <w:rsid w:val="00785587"/>
    <w:rPr>
      <w:i/>
      <w:iCs/>
      <w:color w:val="0F4761" w:themeColor="accent1" w:themeShade="BF"/>
    </w:rPr>
  </w:style>
  <w:style w:type="paragraph" w:styleId="GlAlnt">
    <w:name w:val="Intense Quote"/>
    <w:basedOn w:val="Normal"/>
    <w:next w:val="Normal"/>
    <w:link w:val="GlAlntChar"/>
    <w:uiPriority w:val="30"/>
    <w:qFormat/>
    <w:rsid w:val="007855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785587"/>
    <w:rPr>
      <w:i/>
      <w:iCs/>
      <w:color w:val="0F4761" w:themeColor="accent1" w:themeShade="BF"/>
    </w:rPr>
  </w:style>
  <w:style w:type="character" w:styleId="GlBavuru">
    <w:name w:val="Intense Reference"/>
    <w:basedOn w:val="VarsaylanParagrafYazTipi"/>
    <w:uiPriority w:val="32"/>
    <w:qFormat/>
    <w:rsid w:val="0078558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5</Pages>
  <Words>457</Words>
  <Characters>2608</Characters>
  <Application>Microsoft Office Word</Application>
  <DocSecurity>0</DocSecurity>
  <Lines>21</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NESLİHAN ÖZCANARSLAN</dc:creator>
  <cp:keywords/>
  <dc:description/>
  <cp:lastModifiedBy>NESLİHAN ÖZCANARSLAN</cp:lastModifiedBy>
  <cp:revision>5</cp:revision>
  <dcterms:created xsi:type="dcterms:W3CDTF">2026-07-05T20:52:00Z</dcterms:created>
  <dcterms:modified xsi:type="dcterms:W3CDTF">2026-07-05T21:35:00Z</dcterms:modified>
</cp:coreProperties>
</file>