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52" w:rsidRDefault="00FD2745">
      <w:pPr>
        <w:pStyle w:val="Balk1"/>
        <w:spacing w:before="86" w:line="253" w:lineRule="exact"/>
        <w:ind w:left="3453"/>
        <w:jc w:val="left"/>
      </w:pPr>
      <w:r>
        <w:t>TOROS ÜNİVERSİTESİ</w:t>
      </w:r>
    </w:p>
    <w:p w:rsidR="005E6252" w:rsidRDefault="00FD2745">
      <w:pPr>
        <w:spacing w:line="253" w:lineRule="exact"/>
        <w:ind w:left="2910"/>
        <w:rPr>
          <w:b/>
        </w:rPr>
      </w:pPr>
      <w:r>
        <w:rPr>
          <w:b/>
        </w:rPr>
        <w:t xml:space="preserve">SAĞLIK BİLİMLERİ </w:t>
      </w:r>
      <w:r w:rsidR="0047716B">
        <w:rPr>
          <w:b/>
        </w:rPr>
        <w:t>FAKÜLTESİ</w:t>
      </w:r>
    </w:p>
    <w:p w:rsidR="005E6252" w:rsidRDefault="000B2E26" w:rsidP="00921E20">
      <w:pPr>
        <w:spacing w:before="1"/>
        <w:ind w:right="-471"/>
        <w:rPr>
          <w:b/>
        </w:rPr>
      </w:pPr>
      <w:r>
        <w:rPr>
          <w:b/>
        </w:rPr>
        <w:t xml:space="preserve">                                 </w:t>
      </w:r>
      <w:r w:rsidR="00FD2745">
        <w:rPr>
          <w:b/>
        </w:rPr>
        <w:t xml:space="preserve">HEMŞİRELİK BÖLÜMÜ </w:t>
      </w:r>
      <w:r w:rsidR="00921E20">
        <w:rPr>
          <w:b/>
        </w:rPr>
        <w:t>İNTÖRN</w:t>
      </w:r>
      <w:r>
        <w:rPr>
          <w:b/>
        </w:rPr>
        <w:t xml:space="preserve"> UYGULAMA</w:t>
      </w:r>
      <w:r w:rsidR="00FD2745">
        <w:rPr>
          <w:b/>
        </w:rPr>
        <w:t xml:space="preserve"> ESASLARI</w:t>
      </w:r>
    </w:p>
    <w:p w:rsidR="00EA68C7" w:rsidRDefault="00EA68C7" w:rsidP="00EA68C7">
      <w:pPr>
        <w:spacing w:before="1"/>
        <w:ind w:right="-471"/>
        <w:rPr>
          <w:b/>
        </w:rPr>
      </w:pPr>
      <w:r>
        <w:rPr>
          <w:b/>
        </w:rPr>
        <w:t xml:space="preserve">                                      (</w:t>
      </w:r>
      <w:proofErr w:type="gramStart"/>
      <w:r>
        <w:rPr>
          <w:b/>
        </w:rPr>
        <w:t>Kabulü : Senato</w:t>
      </w:r>
      <w:proofErr w:type="gramEnd"/>
      <w:r>
        <w:rPr>
          <w:b/>
        </w:rPr>
        <w:t xml:space="preserve"> </w:t>
      </w:r>
      <w:r w:rsidRPr="00EA68C7">
        <w:rPr>
          <w:b/>
          <w:sz w:val="24"/>
          <w:szCs w:val="24"/>
        </w:rPr>
        <w:t xml:space="preserve">05/05/2021 tarih ve 10/48 sayılı </w:t>
      </w:r>
      <w:r>
        <w:rPr>
          <w:b/>
          <w:sz w:val="24"/>
          <w:szCs w:val="24"/>
        </w:rPr>
        <w:t>k</w:t>
      </w:r>
      <w:r w:rsidRPr="00EA68C7">
        <w:rPr>
          <w:b/>
          <w:color w:val="000000"/>
          <w:sz w:val="24"/>
          <w:szCs w:val="24"/>
          <w:shd w:val="clear" w:color="auto" w:fill="FFFFFF"/>
        </w:rPr>
        <w:t>arar</w:t>
      </w:r>
      <w:r>
        <w:rPr>
          <w:b/>
          <w:color w:val="000000"/>
          <w:sz w:val="24"/>
          <w:szCs w:val="24"/>
          <w:shd w:val="clear" w:color="auto" w:fill="FFFFFF"/>
        </w:rPr>
        <w:t>)</w:t>
      </w:r>
    </w:p>
    <w:p w:rsidR="005E6252" w:rsidRDefault="005E6252">
      <w:pPr>
        <w:pStyle w:val="GvdeMetni"/>
        <w:ind w:left="0" w:firstLine="0"/>
        <w:jc w:val="left"/>
        <w:rPr>
          <w:b/>
        </w:rPr>
      </w:pPr>
    </w:p>
    <w:p w:rsidR="005E6252" w:rsidRDefault="00FD2745">
      <w:pPr>
        <w:spacing w:line="250" w:lineRule="exact"/>
        <w:ind w:left="546"/>
        <w:jc w:val="both"/>
        <w:rPr>
          <w:b/>
        </w:rPr>
      </w:pPr>
      <w:r>
        <w:rPr>
          <w:b/>
        </w:rPr>
        <w:t>Amaç ve Kapsam</w:t>
      </w:r>
    </w:p>
    <w:p w:rsidR="005E6252" w:rsidRDefault="00FD2745">
      <w:pPr>
        <w:pStyle w:val="GvdeMetni"/>
        <w:ind w:right="112"/>
      </w:pPr>
      <w:r>
        <w:rPr>
          <w:b/>
        </w:rPr>
        <w:t xml:space="preserve">MADDE 1 - </w:t>
      </w:r>
      <w:r>
        <w:t>(1) Bu esasların amacı; Toros</w:t>
      </w:r>
      <w:r w:rsidR="00AC085B">
        <w:t xml:space="preserve"> Üniversitesi Sağlık Bilimleri Fakültesi</w:t>
      </w:r>
      <w:r>
        <w:t xml:space="preserve"> bünyesindeki Hemşirelik Bölümü eğitim-öğretim programının 7 inci ve 8 inci yarıyı</w:t>
      </w:r>
      <w:bookmarkStart w:id="0" w:name="_GoBack"/>
      <w:bookmarkEnd w:id="0"/>
      <w:r>
        <w:t xml:space="preserve">llarında yer alan </w:t>
      </w:r>
      <w:proofErr w:type="spellStart"/>
      <w:r>
        <w:t>İntörn</w:t>
      </w:r>
      <w:proofErr w:type="spellEnd"/>
      <w:r>
        <w:t xml:space="preserve"> I ve II derslerinin uygulamalarının planlanması, yürütülmesi ve değerlendirilmesi ile ilgili usul ve esasları düzenlemektir. Bu esaslar Hemşirelik Bölümü </w:t>
      </w:r>
      <w:proofErr w:type="spellStart"/>
      <w:r>
        <w:t>İntörn</w:t>
      </w:r>
      <w:proofErr w:type="spellEnd"/>
      <w:r>
        <w:t xml:space="preserve"> I ve II dersi alan öğrencileri kapsar.</w:t>
      </w:r>
    </w:p>
    <w:p w:rsidR="005E6252" w:rsidRDefault="00FD2745">
      <w:pPr>
        <w:pStyle w:val="Balk1"/>
        <w:spacing w:before="2" w:line="251" w:lineRule="exact"/>
        <w:jc w:val="left"/>
      </w:pPr>
      <w:r>
        <w:t>Dayanak</w:t>
      </w:r>
    </w:p>
    <w:p w:rsidR="005E6252" w:rsidRDefault="00FD2745">
      <w:pPr>
        <w:pStyle w:val="GvdeMetni"/>
        <w:jc w:val="left"/>
      </w:pPr>
      <w:r>
        <w:rPr>
          <w:b/>
        </w:rPr>
        <w:t>MADDE</w:t>
      </w:r>
      <w:r>
        <w:rPr>
          <w:b/>
          <w:spacing w:val="-12"/>
        </w:rPr>
        <w:t xml:space="preserve"> </w:t>
      </w:r>
      <w:r>
        <w:rPr>
          <w:b/>
        </w:rPr>
        <w:t>2</w:t>
      </w:r>
      <w:r>
        <w:rPr>
          <w:b/>
          <w:spacing w:val="-11"/>
        </w:rPr>
        <w:t xml:space="preserve"> </w:t>
      </w:r>
      <w:r>
        <w:t>-</w:t>
      </w:r>
      <w:r>
        <w:rPr>
          <w:spacing w:val="-14"/>
        </w:rPr>
        <w:t xml:space="preserve"> </w:t>
      </w:r>
      <w:r>
        <w:t>Bu</w:t>
      </w:r>
      <w:r>
        <w:rPr>
          <w:spacing w:val="-11"/>
        </w:rPr>
        <w:t xml:space="preserve"> </w:t>
      </w:r>
      <w:r>
        <w:t>esaslar</w:t>
      </w:r>
      <w:r>
        <w:rPr>
          <w:spacing w:val="-11"/>
        </w:rPr>
        <w:t xml:space="preserve"> </w:t>
      </w:r>
      <w:r>
        <w:t>4/11/1981</w:t>
      </w:r>
      <w:r>
        <w:rPr>
          <w:spacing w:val="-13"/>
        </w:rPr>
        <w:t xml:space="preserve"> </w:t>
      </w:r>
      <w:r>
        <w:t>tarih</w:t>
      </w:r>
      <w:r>
        <w:rPr>
          <w:spacing w:val="-12"/>
        </w:rPr>
        <w:t xml:space="preserve"> </w:t>
      </w:r>
      <w:r>
        <w:t>ve</w:t>
      </w:r>
      <w:r>
        <w:rPr>
          <w:spacing w:val="-10"/>
        </w:rPr>
        <w:t xml:space="preserve"> </w:t>
      </w:r>
      <w:r>
        <w:t>2547</w:t>
      </w:r>
      <w:r>
        <w:rPr>
          <w:spacing w:val="-10"/>
        </w:rPr>
        <w:t xml:space="preserve"> </w:t>
      </w:r>
      <w:r>
        <w:t>sayılı</w:t>
      </w:r>
      <w:r>
        <w:rPr>
          <w:spacing w:val="-15"/>
        </w:rPr>
        <w:t xml:space="preserve"> </w:t>
      </w:r>
      <w:r>
        <w:t>Yüksek</w:t>
      </w:r>
      <w:r>
        <w:rPr>
          <w:spacing w:val="-12"/>
        </w:rPr>
        <w:t xml:space="preserve"> </w:t>
      </w:r>
      <w:r>
        <w:t>Öğretim</w:t>
      </w:r>
      <w:r>
        <w:rPr>
          <w:spacing w:val="-12"/>
        </w:rPr>
        <w:t xml:space="preserve"> </w:t>
      </w:r>
      <w:r>
        <w:t>Kanunu’nun</w:t>
      </w:r>
      <w:r>
        <w:rPr>
          <w:spacing w:val="-9"/>
        </w:rPr>
        <w:t xml:space="preserve"> </w:t>
      </w:r>
      <w:r>
        <w:t>14.</w:t>
      </w:r>
      <w:r>
        <w:rPr>
          <w:spacing w:val="-11"/>
        </w:rPr>
        <w:t xml:space="preserve"> </w:t>
      </w:r>
      <w:r>
        <w:t>maddesine dayanarak</w:t>
      </w:r>
      <w:r>
        <w:rPr>
          <w:spacing w:val="-3"/>
        </w:rPr>
        <w:t xml:space="preserve"> </w:t>
      </w:r>
      <w:r>
        <w:t>hazırlanmıştır.</w:t>
      </w:r>
    </w:p>
    <w:p w:rsidR="005E6252" w:rsidRDefault="00FD2745">
      <w:pPr>
        <w:pStyle w:val="Balk1"/>
        <w:spacing w:before="3"/>
        <w:jc w:val="left"/>
      </w:pPr>
      <w:r>
        <w:t>Tanımlar</w:t>
      </w:r>
    </w:p>
    <w:p w:rsidR="005E6252" w:rsidRDefault="00FD2745">
      <w:pPr>
        <w:spacing w:line="250" w:lineRule="exact"/>
        <w:ind w:left="546"/>
      </w:pPr>
      <w:r>
        <w:rPr>
          <w:b/>
        </w:rPr>
        <w:t xml:space="preserve">MADDE 3 - </w:t>
      </w:r>
      <w:r>
        <w:t>Bu yönergede geçen;</w:t>
      </w:r>
    </w:p>
    <w:p w:rsidR="005E6252" w:rsidRDefault="00FD2745">
      <w:pPr>
        <w:pStyle w:val="ListeParagraf"/>
        <w:numPr>
          <w:ilvl w:val="0"/>
          <w:numId w:val="5"/>
        </w:numPr>
        <w:tabs>
          <w:tab w:val="left" w:pos="731"/>
        </w:tabs>
        <w:ind w:right="118" w:firstLine="427"/>
        <w:jc w:val="both"/>
      </w:pPr>
      <w:r>
        <w:rPr>
          <w:b/>
        </w:rPr>
        <w:t>Bakım Planı</w:t>
      </w:r>
      <w:r>
        <w:t xml:space="preserve">: </w:t>
      </w:r>
      <w:proofErr w:type="spellStart"/>
      <w:r>
        <w:t>İntörn</w:t>
      </w:r>
      <w:proofErr w:type="spellEnd"/>
      <w:r>
        <w:t xml:space="preserve"> öğrencisinin Sağlık Kuruluşlarında bakımından sorumlu olduğu her bir hasta için hazırlaması gereken, hasta bakımının nasıl gerçekleştirileceğinin ve verilen bakımın sonucunun öğrenci tarafından değerlendirildiği</w:t>
      </w:r>
      <w:r>
        <w:rPr>
          <w:spacing w:val="-3"/>
        </w:rPr>
        <w:t xml:space="preserve"> </w:t>
      </w:r>
      <w:r>
        <w:t>formu,</w:t>
      </w:r>
    </w:p>
    <w:p w:rsidR="005E6252" w:rsidRDefault="00FD2745">
      <w:pPr>
        <w:pStyle w:val="ListeParagraf"/>
        <w:numPr>
          <w:ilvl w:val="0"/>
          <w:numId w:val="5"/>
        </w:numPr>
        <w:tabs>
          <w:tab w:val="left" w:pos="798"/>
        </w:tabs>
        <w:spacing w:before="2" w:line="252" w:lineRule="exact"/>
        <w:ind w:left="798" w:right="0" w:hanging="252"/>
        <w:jc w:val="both"/>
      </w:pPr>
      <w:r>
        <w:rPr>
          <w:b/>
        </w:rPr>
        <w:t>Bölüm</w:t>
      </w:r>
      <w:r>
        <w:t xml:space="preserve">: Sağlık Bilimleri </w:t>
      </w:r>
      <w:r w:rsidR="00F64135">
        <w:t>Fakültesi</w:t>
      </w:r>
      <w:r w:rsidR="00990247">
        <w:t>ne</w:t>
      </w:r>
      <w:r>
        <w:t xml:space="preserve"> bağlı Hemşirelik Bölümü’nü,</w:t>
      </w:r>
    </w:p>
    <w:p w:rsidR="005E6252" w:rsidRDefault="00A76C78">
      <w:pPr>
        <w:pStyle w:val="ListeParagraf"/>
        <w:numPr>
          <w:ilvl w:val="0"/>
          <w:numId w:val="5"/>
        </w:numPr>
        <w:tabs>
          <w:tab w:val="left" w:pos="846"/>
        </w:tabs>
        <w:ind w:right="113" w:firstLine="427"/>
        <w:jc w:val="both"/>
      </w:pPr>
      <w:r>
        <w:rPr>
          <w:b/>
        </w:rPr>
        <w:t>Değerlendirme F</w:t>
      </w:r>
      <w:r w:rsidR="00FD2745">
        <w:rPr>
          <w:b/>
        </w:rPr>
        <w:t xml:space="preserve">ormu: </w:t>
      </w:r>
      <w:proofErr w:type="spellStart"/>
      <w:r w:rsidR="00FD2745">
        <w:t>İntörn</w:t>
      </w:r>
      <w:proofErr w:type="spellEnd"/>
      <w:r w:rsidR="00FD2745">
        <w:t xml:space="preserve"> öğrencisinin Sağlık Kuruluşlarında yaptığı uygulamaların değerlendirilmesi için </w:t>
      </w:r>
      <w:proofErr w:type="spellStart"/>
      <w:r w:rsidR="00FD2745">
        <w:t>İntörn</w:t>
      </w:r>
      <w:proofErr w:type="spellEnd"/>
      <w:r w:rsidR="00FD2745">
        <w:t xml:space="preserve"> Öğrencisi tarafından yarıyıl sonunda bölüme teslim edilen</w:t>
      </w:r>
      <w:r w:rsidR="00FD2745">
        <w:rPr>
          <w:spacing w:val="-16"/>
        </w:rPr>
        <w:t xml:space="preserve"> </w:t>
      </w:r>
      <w:r w:rsidR="00FD2745">
        <w:t>formu,</w:t>
      </w:r>
    </w:p>
    <w:p w:rsidR="005E6252" w:rsidRDefault="00FD2745">
      <w:pPr>
        <w:pStyle w:val="GvdeMetni"/>
        <w:ind w:right="113"/>
      </w:pPr>
      <w:r>
        <w:rPr>
          <w:b/>
        </w:rPr>
        <w:t xml:space="preserve">ç) </w:t>
      </w:r>
      <w:proofErr w:type="spellStart"/>
      <w:r>
        <w:rPr>
          <w:b/>
        </w:rPr>
        <w:t>İntörn</w:t>
      </w:r>
      <w:proofErr w:type="spellEnd"/>
      <w:r>
        <w:rPr>
          <w:b/>
        </w:rPr>
        <w:t xml:space="preserve"> öğrenci: </w:t>
      </w:r>
      <w:r>
        <w:t>İlk üç yıllık</w:t>
      </w:r>
      <w:r w:rsidR="00A76C78">
        <w:t xml:space="preserve"> temel</w:t>
      </w:r>
      <w:r>
        <w:t xml:space="preserve"> mesleki dersleri başarı ile tamamlayan, 7. ve 8. yarıyılda, Hemşirelik uygulamaları için gereken mesleki bilinç ve deneyimi kazandırmak amacıyla </w:t>
      </w:r>
      <w:proofErr w:type="spellStart"/>
      <w:r>
        <w:t>İntörn</w:t>
      </w:r>
      <w:proofErr w:type="spellEnd"/>
      <w:r>
        <w:t xml:space="preserve"> I ve II derslerine kayıt yaptıran öğrenciyi,</w:t>
      </w:r>
    </w:p>
    <w:p w:rsidR="005E6252" w:rsidRDefault="00FD2745">
      <w:pPr>
        <w:pStyle w:val="ListeParagraf"/>
        <w:numPr>
          <w:ilvl w:val="0"/>
          <w:numId w:val="5"/>
        </w:numPr>
        <w:tabs>
          <w:tab w:val="left" w:pos="796"/>
        </w:tabs>
        <w:ind w:firstLine="427"/>
        <w:jc w:val="both"/>
      </w:pPr>
      <w:proofErr w:type="spellStart"/>
      <w:proofErr w:type="gramStart"/>
      <w:r>
        <w:rPr>
          <w:b/>
        </w:rPr>
        <w:t>İntörn</w:t>
      </w:r>
      <w:proofErr w:type="spellEnd"/>
      <w:r>
        <w:rPr>
          <w:b/>
        </w:rPr>
        <w:t xml:space="preserve"> Dersleri: </w:t>
      </w:r>
      <w:r>
        <w:t xml:space="preserve">Ders müfredatının 7. ve 8. Yarıyılda </w:t>
      </w:r>
      <w:proofErr w:type="spellStart"/>
      <w:r>
        <w:t>İntörn</w:t>
      </w:r>
      <w:proofErr w:type="spellEnd"/>
      <w:r>
        <w:t xml:space="preserve"> I dersi kapsamında İç Hastalıkları Hemşireliği, Cerrahi Hastalıkları Hemşireliği, Doğum ve Kadın Hastalıkları Hemşireliği derslerinin uygulamaları ve </w:t>
      </w:r>
      <w:proofErr w:type="spellStart"/>
      <w:r>
        <w:t>İntörn</w:t>
      </w:r>
      <w:proofErr w:type="spellEnd"/>
      <w:r>
        <w:t xml:space="preserve"> II kapsamında Çocuk Sağlığı ve Hastalıkları Hemşireliği, Ruh Sağlığı ve Hastalıkları Hemşireliği, Halk Sağlığı Hemşireliği uygulama alanlarında haftalık 36 saat uygulama ve bir saat teorik ders olmak üzere 19 Ulusal kredili (30 AKTS)</w:t>
      </w:r>
      <w:r>
        <w:rPr>
          <w:spacing w:val="-12"/>
        </w:rPr>
        <w:t xml:space="preserve"> </w:t>
      </w:r>
      <w:r>
        <w:t>dersleri,</w:t>
      </w:r>
      <w:proofErr w:type="gramEnd"/>
    </w:p>
    <w:p w:rsidR="005E6252" w:rsidRDefault="00FD2745">
      <w:pPr>
        <w:pStyle w:val="ListeParagraf"/>
        <w:numPr>
          <w:ilvl w:val="0"/>
          <w:numId w:val="5"/>
        </w:numPr>
        <w:tabs>
          <w:tab w:val="left" w:pos="798"/>
        </w:tabs>
        <w:ind w:firstLine="427"/>
        <w:jc w:val="both"/>
      </w:pPr>
      <w:proofErr w:type="spellStart"/>
      <w:r>
        <w:rPr>
          <w:b/>
        </w:rPr>
        <w:t>İntörn</w:t>
      </w:r>
      <w:proofErr w:type="spellEnd"/>
      <w:r>
        <w:rPr>
          <w:b/>
        </w:rPr>
        <w:t xml:space="preserve"> Koordinatörlüğü: </w:t>
      </w:r>
      <w:proofErr w:type="spellStart"/>
      <w:r>
        <w:t>İntörn</w:t>
      </w:r>
      <w:proofErr w:type="spellEnd"/>
      <w:r>
        <w:t xml:space="preserve"> I ve II dersleri kapsamında uygulama alanlarını belirleyen, uygulama alanlarının yöneticileri ve </w:t>
      </w:r>
      <w:proofErr w:type="spellStart"/>
      <w:r>
        <w:t>intörn</w:t>
      </w:r>
      <w:proofErr w:type="spellEnd"/>
      <w:r>
        <w:t xml:space="preserve"> rehber hemşireleri ile işbirliği yapılmasını sağlayan, Hemşirelik Bölüm başkanlığınca öğretim elemanlarından her eğitim-öğretim yılı başında </w:t>
      </w:r>
      <w:proofErr w:type="spellStart"/>
      <w:r>
        <w:t>İntörn</w:t>
      </w:r>
      <w:proofErr w:type="spellEnd"/>
      <w:r>
        <w:t xml:space="preserve"> I ve </w:t>
      </w:r>
      <w:proofErr w:type="spellStart"/>
      <w:r>
        <w:t>İntörn</w:t>
      </w:r>
      <w:proofErr w:type="spellEnd"/>
      <w:r>
        <w:t xml:space="preserve"> II derslerinde görevlendirilen</w:t>
      </w:r>
      <w:r>
        <w:rPr>
          <w:spacing w:val="-4"/>
        </w:rPr>
        <w:t xml:space="preserve"> </w:t>
      </w:r>
      <w:r>
        <w:t>komisyonu,</w:t>
      </w:r>
    </w:p>
    <w:p w:rsidR="005E6252" w:rsidRDefault="00FD2745">
      <w:pPr>
        <w:pStyle w:val="ListeParagraf"/>
        <w:numPr>
          <w:ilvl w:val="0"/>
          <w:numId w:val="5"/>
        </w:numPr>
        <w:tabs>
          <w:tab w:val="left" w:pos="832"/>
        </w:tabs>
        <w:ind w:firstLine="427"/>
        <w:jc w:val="both"/>
      </w:pPr>
      <w:r>
        <w:rPr>
          <w:b/>
        </w:rPr>
        <w:t xml:space="preserve">Rehber Hemşire: </w:t>
      </w:r>
      <w:proofErr w:type="spellStart"/>
      <w:r>
        <w:t>İntörn</w:t>
      </w:r>
      <w:proofErr w:type="spellEnd"/>
      <w:r>
        <w:t xml:space="preserve"> öğrencilerinin klinik/alandaki uygulamalarından sorumlu olan, öğrencilerin uygulamalardaki devam veya başarılarını izleyen, uygulama alanlarının yöneticileri tarafından görevlendirilen en az lisans mezunu klinik/alan</w:t>
      </w:r>
      <w:r>
        <w:rPr>
          <w:spacing w:val="-8"/>
        </w:rPr>
        <w:t xml:space="preserve"> </w:t>
      </w:r>
      <w:r>
        <w:t>hemşiresini,</w:t>
      </w:r>
    </w:p>
    <w:p w:rsidR="005E6252" w:rsidRDefault="00FD2745">
      <w:pPr>
        <w:pStyle w:val="ListeParagraf"/>
        <w:numPr>
          <w:ilvl w:val="0"/>
          <w:numId w:val="5"/>
        </w:numPr>
        <w:tabs>
          <w:tab w:val="left" w:pos="774"/>
        </w:tabs>
        <w:ind w:right="113" w:firstLine="427"/>
        <w:jc w:val="both"/>
      </w:pPr>
      <w:r>
        <w:rPr>
          <w:b/>
        </w:rPr>
        <w:t>Sağlık</w:t>
      </w:r>
      <w:r>
        <w:rPr>
          <w:b/>
          <w:spacing w:val="-18"/>
        </w:rPr>
        <w:t xml:space="preserve"> </w:t>
      </w:r>
      <w:r>
        <w:rPr>
          <w:b/>
        </w:rPr>
        <w:t>Kuruluşu:</w:t>
      </w:r>
      <w:r>
        <w:rPr>
          <w:b/>
          <w:spacing w:val="-16"/>
        </w:rPr>
        <w:t xml:space="preserve"> </w:t>
      </w:r>
      <w:proofErr w:type="spellStart"/>
      <w:r>
        <w:t>İntörn</w:t>
      </w:r>
      <w:proofErr w:type="spellEnd"/>
      <w:r>
        <w:rPr>
          <w:spacing w:val="-15"/>
        </w:rPr>
        <w:t xml:space="preserve"> </w:t>
      </w:r>
      <w:r>
        <w:t>öğrencilerinin</w:t>
      </w:r>
      <w:r>
        <w:rPr>
          <w:spacing w:val="-14"/>
        </w:rPr>
        <w:t xml:space="preserve"> </w:t>
      </w:r>
      <w:proofErr w:type="spellStart"/>
      <w:r>
        <w:t>İntörn</w:t>
      </w:r>
      <w:proofErr w:type="spellEnd"/>
      <w:r>
        <w:rPr>
          <w:spacing w:val="-15"/>
        </w:rPr>
        <w:t xml:space="preserve"> </w:t>
      </w:r>
      <w:r>
        <w:t>I</w:t>
      </w:r>
      <w:r>
        <w:rPr>
          <w:spacing w:val="-18"/>
        </w:rPr>
        <w:t xml:space="preserve"> </w:t>
      </w:r>
      <w:r>
        <w:t>ve</w:t>
      </w:r>
      <w:r>
        <w:rPr>
          <w:spacing w:val="-12"/>
        </w:rPr>
        <w:t xml:space="preserve"> </w:t>
      </w:r>
      <w:r>
        <w:t>II</w:t>
      </w:r>
      <w:r>
        <w:rPr>
          <w:spacing w:val="-14"/>
        </w:rPr>
        <w:t xml:space="preserve"> </w:t>
      </w:r>
      <w:r>
        <w:t>dersleri</w:t>
      </w:r>
      <w:r>
        <w:rPr>
          <w:spacing w:val="-14"/>
        </w:rPr>
        <w:t xml:space="preserve"> </w:t>
      </w:r>
      <w:r>
        <w:t>kapsamında</w:t>
      </w:r>
      <w:r>
        <w:rPr>
          <w:spacing w:val="-15"/>
        </w:rPr>
        <w:t xml:space="preserve"> </w:t>
      </w:r>
      <w:r>
        <w:t>uygulamanın</w:t>
      </w:r>
      <w:r>
        <w:rPr>
          <w:spacing w:val="-14"/>
        </w:rPr>
        <w:t xml:space="preserve"> </w:t>
      </w:r>
      <w:r>
        <w:t>yapıldığı Kamu Kurum ve Kuruluşlarına bağlı hastaneleri (en az 100 yatak kapasiteli) ve Toplum Sağlığı Merkezlerini,</w:t>
      </w:r>
    </w:p>
    <w:p w:rsidR="005E6252" w:rsidRDefault="00FD2745">
      <w:pPr>
        <w:pStyle w:val="ListeParagraf"/>
        <w:numPr>
          <w:ilvl w:val="0"/>
          <w:numId w:val="5"/>
        </w:numPr>
        <w:tabs>
          <w:tab w:val="left" w:pos="798"/>
        </w:tabs>
        <w:spacing w:line="252" w:lineRule="exact"/>
        <w:ind w:left="798" w:right="0" w:hanging="252"/>
        <w:jc w:val="both"/>
      </w:pPr>
      <w:r>
        <w:rPr>
          <w:b/>
        </w:rPr>
        <w:t xml:space="preserve">Seminer: </w:t>
      </w:r>
      <w:proofErr w:type="spellStart"/>
      <w:r>
        <w:t>İntörn</w:t>
      </w:r>
      <w:proofErr w:type="spellEnd"/>
      <w:r>
        <w:t xml:space="preserve"> öğrencisinin dersin teorik kısmı kapsamında hazırlayacağı</w:t>
      </w:r>
      <w:r>
        <w:rPr>
          <w:spacing w:val="-12"/>
        </w:rPr>
        <w:t xml:space="preserve"> </w:t>
      </w:r>
      <w:r>
        <w:t>sunumu,</w:t>
      </w:r>
    </w:p>
    <w:p w:rsidR="005E6252" w:rsidRDefault="00FD2745">
      <w:pPr>
        <w:pStyle w:val="GvdeMetni"/>
        <w:spacing w:before="1"/>
        <w:ind w:right="113"/>
        <w:rPr>
          <w:b/>
        </w:rPr>
      </w:pPr>
      <w:r>
        <w:rPr>
          <w:b/>
        </w:rPr>
        <w:t>ı) Temel Mesleki Dersler</w:t>
      </w:r>
      <w:r>
        <w:t>: Bölümün 7 ve 8. Yarıyıllarından önce alınan Hemşirelik Esasları, İç Hastalıkları Hemşireliği, Cerrahi Hastalıkları Hemşireliği, Doğum ve Kadın Hastalıkları Hemşireliği, Çocuk Sağlığı ve Hastalıkları Hemşireliği, Ruh Sağlığı ve Hastalıkları Hemşireliği, Halk Sağlığı Hemşireliği derslerini</w:t>
      </w:r>
      <w:r>
        <w:rPr>
          <w:b/>
        </w:rPr>
        <w:t>,</w:t>
      </w:r>
    </w:p>
    <w:p w:rsidR="005E6252" w:rsidRDefault="00FD2745">
      <w:pPr>
        <w:pStyle w:val="GvdeMetni"/>
        <w:spacing w:line="251" w:lineRule="exact"/>
        <w:ind w:left="546" w:firstLine="0"/>
      </w:pPr>
      <w:proofErr w:type="gramStart"/>
      <w:r>
        <w:t>ifade</w:t>
      </w:r>
      <w:proofErr w:type="gramEnd"/>
      <w:r>
        <w:t xml:space="preserve"> eder.</w:t>
      </w:r>
    </w:p>
    <w:p w:rsidR="005E6252" w:rsidRDefault="00FD2745">
      <w:pPr>
        <w:pStyle w:val="Balk1"/>
        <w:spacing w:before="7"/>
      </w:pPr>
      <w:r>
        <w:t>Uygulama Alanların belirlenmesi</w:t>
      </w:r>
    </w:p>
    <w:p w:rsidR="005E6252" w:rsidRDefault="00FD2745">
      <w:pPr>
        <w:pStyle w:val="GvdeMetni"/>
        <w:ind w:right="112"/>
      </w:pPr>
      <w:r>
        <w:rPr>
          <w:b/>
        </w:rPr>
        <w:t xml:space="preserve">MADDE 4 - </w:t>
      </w:r>
      <w:r>
        <w:t xml:space="preserve">(1) </w:t>
      </w:r>
      <w:proofErr w:type="spellStart"/>
      <w:r>
        <w:t>İntörn</w:t>
      </w:r>
      <w:proofErr w:type="spellEnd"/>
      <w:r>
        <w:t xml:space="preserve"> Koordinatörlüğü tarafından her eğitim-öğretim yılı başında </w:t>
      </w:r>
      <w:proofErr w:type="spellStart"/>
      <w:r>
        <w:t>İntörn</w:t>
      </w:r>
      <w:proofErr w:type="spellEnd"/>
      <w:r>
        <w:t xml:space="preserve"> I ve II derslerinin</w:t>
      </w:r>
      <w:r>
        <w:rPr>
          <w:spacing w:val="-13"/>
        </w:rPr>
        <w:t xml:space="preserve"> </w:t>
      </w:r>
      <w:r>
        <w:t>uygulama</w:t>
      </w:r>
      <w:r>
        <w:rPr>
          <w:spacing w:val="-12"/>
        </w:rPr>
        <w:t xml:space="preserve"> </w:t>
      </w:r>
      <w:r>
        <w:t>alanları</w:t>
      </w:r>
      <w:r>
        <w:rPr>
          <w:spacing w:val="-13"/>
        </w:rPr>
        <w:t xml:space="preserve"> </w:t>
      </w:r>
      <w:r>
        <w:t>ile</w:t>
      </w:r>
      <w:r>
        <w:rPr>
          <w:spacing w:val="-12"/>
        </w:rPr>
        <w:t xml:space="preserve"> </w:t>
      </w:r>
      <w:r>
        <w:t>ilgili</w:t>
      </w:r>
      <w:r>
        <w:rPr>
          <w:spacing w:val="-13"/>
        </w:rPr>
        <w:t xml:space="preserve"> </w:t>
      </w:r>
      <w:r>
        <w:t>Sağlık</w:t>
      </w:r>
      <w:r>
        <w:rPr>
          <w:spacing w:val="-15"/>
        </w:rPr>
        <w:t xml:space="preserve"> </w:t>
      </w:r>
      <w:r>
        <w:t>Kuruluşları</w:t>
      </w:r>
      <w:r>
        <w:rPr>
          <w:spacing w:val="-12"/>
        </w:rPr>
        <w:t xml:space="preserve"> </w:t>
      </w:r>
      <w:r>
        <w:t>belirlenir</w:t>
      </w:r>
      <w:r>
        <w:rPr>
          <w:spacing w:val="-12"/>
        </w:rPr>
        <w:t xml:space="preserve"> </w:t>
      </w:r>
      <w:r>
        <w:t>ve</w:t>
      </w:r>
      <w:r>
        <w:rPr>
          <w:spacing w:val="-12"/>
        </w:rPr>
        <w:t xml:space="preserve"> </w:t>
      </w:r>
      <w:r>
        <w:t>Bölüm</w:t>
      </w:r>
      <w:r>
        <w:rPr>
          <w:spacing w:val="-17"/>
        </w:rPr>
        <w:t xml:space="preserve"> </w:t>
      </w:r>
      <w:r>
        <w:t>kurulu</w:t>
      </w:r>
      <w:r>
        <w:rPr>
          <w:spacing w:val="-14"/>
        </w:rPr>
        <w:t xml:space="preserve"> </w:t>
      </w:r>
      <w:r>
        <w:t>kararı</w:t>
      </w:r>
      <w:r>
        <w:rPr>
          <w:spacing w:val="-12"/>
        </w:rPr>
        <w:t xml:space="preserve"> </w:t>
      </w:r>
      <w:r>
        <w:t>ile</w:t>
      </w:r>
      <w:r>
        <w:rPr>
          <w:spacing w:val="-12"/>
        </w:rPr>
        <w:t xml:space="preserve"> </w:t>
      </w:r>
      <w:r>
        <w:t>kesinleşir. Kesinleşen listedeki her bir Sağlık Kuruluşu yetkilisi ile Toros Üniversitesi Rektörlüğünce bir protokol yapılır.</w:t>
      </w:r>
    </w:p>
    <w:p w:rsidR="005E6252" w:rsidRDefault="00FD2745">
      <w:pPr>
        <w:pStyle w:val="Balk1"/>
        <w:spacing w:before="3"/>
      </w:pPr>
      <w:r>
        <w:t>Derslerin açılması ve kayıt</w:t>
      </w:r>
    </w:p>
    <w:p w:rsidR="005E6252" w:rsidRDefault="00FD2745">
      <w:pPr>
        <w:pStyle w:val="GvdeMetni"/>
        <w:ind w:right="112"/>
      </w:pPr>
      <w:r>
        <w:rPr>
          <w:b/>
        </w:rPr>
        <w:t xml:space="preserve">MADDE 5 </w:t>
      </w:r>
      <w:r>
        <w:t xml:space="preserve">- (1)Temel Mesleki derslerden en az 5 (beş) tanesini başarmış ve tüm derslerin devam şartını yerini getirmiş olan öğrenciler </w:t>
      </w:r>
      <w:proofErr w:type="spellStart"/>
      <w:r>
        <w:t>İntörn</w:t>
      </w:r>
      <w:proofErr w:type="spellEnd"/>
      <w:r>
        <w:t xml:space="preserve"> I ve II derslerine Öğrenci Bilgi Sistemi (ÖBS) üzerinde</w:t>
      </w:r>
    </w:p>
    <w:p w:rsidR="005E6252" w:rsidRDefault="005E6252">
      <w:pPr>
        <w:sectPr w:rsidR="005E6252" w:rsidSect="00C61BCC">
          <w:headerReference w:type="default" r:id="rId7"/>
          <w:type w:val="continuous"/>
          <w:pgSz w:w="11910" w:h="16840"/>
          <w:pgMar w:top="568" w:right="1300" w:bottom="280" w:left="1300" w:header="284" w:footer="708" w:gutter="0"/>
          <w:cols w:space="708"/>
        </w:sectPr>
      </w:pPr>
    </w:p>
    <w:p w:rsidR="005E6252" w:rsidRDefault="00FD2745">
      <w:pPr>
        <w:pStyle w:val="GvdeMetni"/>
        <w:spacing w:before="81"/>
        <w:ind w:right="113" w:firstLine="0"/>
        <w:rPr>
          <w:spacing w:val="-5"/>
        </w:rPr>
      </w:pPr>
      <w:proofErr w:type="gramStart"/>
      <w:r>
        <w:lastRenderedPageBreak/>
        <w:t>kayıt</w:t>
      </w:r>
      <w:proofErr w:type="gramEnd"/>
      <w:r>
        <w:rPr>
          <w:spacing w:val="-5"/>
        </w:rPr>
        <w:t xml:space="preserve"> </w:t>
      </w:r>
      <w:r>
        <w:t>yapar</w:t>
      </w:r>
      <w:r>
        <w:rPr>
          <w:spacing w:val="-4"/>
        </w:rPr>
        <w:t xml:space="preserve"> </w:t>
      </w:r>
      <w:r>
        <w:t>ve</w:t>
      </w:r>
      <w:r>
        <w:rPr>
          <w:spacing w:val="-4"/>
        </w:rPr>
        <w:t xml:space="preserve"> </w:t>
      </w:r>
      <w:r>
        <w:t>ilgili</w:t>
      </w:r>
      <w:r>
        <w:rPr>
          <w:spacing w:val="-4"/>
        </w:rPr>
        <w:t xml:space="preserve"> </w:t>
      </w:r>
      <w:r>
        <w:t>sınıf</w:t>
      </w:r>
      <w:r>
        <w:rPr>
          <w:spacing w:val="-6"/>
        </w:rPr>
        <w:t xml:space="preserve"> </w:t>
      </w:r>
      <w:r>
        <w:t>danışmanın</w:t>
      </w:r>
      <w:r>
        <w:rPr>
          <w:spacing w:val="-5"/>
        </w:rPr>
        <w:t xml:space="preserve"> </w:t>
      </w:r>
      <w:r>
        <w:t>onayından</w:t>
      </w:r>
      <w:r>
        <w:rPr>
          <w:spacing w:val="-8"/>
        </w:rPr>
        <w:t xml:space="preserve"> </w:t>
      </w:r>
      <w:r>
        <w:t>sonra</w:t>
      </w:r>
      <w:r>
        <w:rPr>
          <w:spacing w:val="-6"/>
        </w:rPr>
        <w:t xml:space="preserve"> </w:t>
      </w:r>
      <w:r>
        <w:t>bu</w:t>
      </w:r>
      <w:r>
        <w:rPr>
          <w:spacing w:val="-5"/>
        </w:rPr>
        <w:t xml:space="preserve"> </w:t>
      </w:r>
      <w:r>
        <w:t>dersleri</w:t>
      </w:r>
      <w:r>
        <w:rPr>
          <w:spacing w:val="-6"/>
        </w:rPr>
        <w:t xml:space="preserve"> </w:t>
      </w:r>
      <w:r>
        <w:t>almaya</w:t>
      </w:r>
      <w:r>
        <w:rPr>
          <w:spacing w:val="-4"/>
        </w:rPr>
        <w:t xml:space="preserve"> </w:t>
      </w:r>
      <w:r>
        <w:t>hak</w:t>
      </w:r>
      <w:r>
        <w:rPr>
          <w:spacing w:val="-7"/>
        </w:rPr>
        <w:t xml:space="preserve"> </w:t>
      </w:r>
      <w:r>
        <w:t>kazanır.</w:t>
      </w:r>
      <w:r>
        <w:rPr>
          <w:spacing w:val="-5"/>
        </w:rPr>
        <w:t xml:space="preserve"> </w:t>
      </w:r>
    </w:p>
    <w:p w:rsidR="00174B36" w:rsidRDefault="00174B36">
      <w:pPr>
        <w:pStyle w:val="GvdeMetni"/>
        <w:spacing w:before="81"/>
        <w:ind w:right="113" w:firstLine="0"/>
      </w:pPr>
    </w:p>
    <w:p w:rsidR="005E6252" w:rsidRDefault="00FD2745">
      <w:pPr>
        <w:pStyle w:val="GvdeMetni"/>
        <w:spacing w:before="1"/>
        <w:ind w:left="546" w:firstLine="0"/>
      </w:pPr>
      <w:r>
        <w:t xml:space="preserve">(2) </w:t>
      </w:r>
      <w:proofErr w:type="spellStart"/>
      <w:r>
        <w:t>İntörn</w:t>
      </w:r>
      <w:proofErr w:type="spellEnd"/>
      <w:r>
        <w:t xml:space="preserve"> I ve </w:t>
      </w:r>
      <w:proofErr w:type="spellStart"/>
      <w:r>
        <w:t>İntörn</w:t>
      </w:r>
      <w:proofErr w:type="spellEnd"/>
      <w:r>
        <w:t xml:space="preserve"> II dersleri güz ve bahar yarıyıllarında açılabilir.</w:t>
      </w:r>
    </w:p>
    <w:p w:rsidR="005E6252" w:rsidRDefault="00FD2745">
      <w:pPr>
        <w:pStyle w:val="Balk1"/>
        <w:spacing w:before="4"/>
      </w:pPr>
      <w:r>
        <w:t>Sağlık Kuruluşlarına yerleştirilme ve yapılacak işlemler</w:t>
      </w:r>
    </w:p>
    <w:p w:rsidR="005E6252" w:rsidRDefault="00FD2745">
      <w:pPr>
        <w:pStyle w:val="GvdeMetni"/>
        <w:spacing w:line="242" w:lineRule="auto"/>
        <w:ind w:right="113"/>
      </w:pPr>
      <w:r>
        <w:rPr>
          <w:b/>
        </w:rPr>
        <w:t xml:space="preserve">MADDE 6 - </w:t>
      </w:r>
      <w:r>
        <w:t xml:space="preserve">(1) </w:t>
      </w:r>
      <w:proofErr w:type="spellStart"/>
      <w:r>
        <w:t>İntörn</w:t>
      </w:r>
      <w:proofErr w:type="spellEnd"/>
      <w:r>
        <w:t xml:space="preserve"> öğrencilerin </w:t>
      </w:r>
      <w:proofErr w:type="spellStart"/>
      <w:r>
        <w:t>İntörn</w:t>
      </w:r>
      <w:proofErr w:type="spellEnd"/>
      <w:r>
        <w:t xml:space="preserve"> I ve II derslerinin uygulamaları hafta içinde veya hafta sonlarını da kapsayan 08.00 -16.00, 16.00-24.00 ve 24.00- 08.00 saatleri arasındadır.</w:t>
      </w:r>
    </w:p>
    <w:p w:rsidR="005E6252" w:rsidRDefault="00FD2745">
      <w:pPr>
        <w:pStyle w:val="ListeParagraf"/>
        <w:numPr>
          <w:ilvl w:val="0"/>
          <w:numId w:val="4"/>
        </w:numPr>
        <w:tabs>
          <w:tab w:val="left" w:pos="861"/>
        </w:tabs>
        <w:spacing w:line="248" w:lineRule="exact"/>
        <w:ind w:right="0"/>
        <w:jc w:val="both"/>
      </w:pPr>
      <w:r>
        <w:t>Bu saatler dışında uygulamalar Sağlık Kuruluşlarının çalışma esaslarına göre</w:t>
      </w:r>
      <w:r>
        <w:rPr>
          <w:spacing w:val="-20"/>
        </w:rPr>
        <w:t xml:space="preserve"> </w:t>
      </w:r>
      <w:r>
        <w:t>yapılabilir.</w:t>
      </w:r>
    </w:p>
    <w:p w:rsidR="005E6252" w:rsidRDefault="00FD2745">
      <w:pPr>
        <w:pStyle w:val="ListeParagraf"/>
        <w:numPr>
          <w:ilvl w:val="0"/>
          <w:numId w:val="4"/>
        </w:numPr>
        <w:tabs>
          <w:tab w:val="left" w:pos="930"/>
        </w:tabs>
        <w:ind w:left="118" w:right="113" w:firstLine="427"/>
        <w:jc w:val="both"/>
      </w:pPr>
      <w:r>
        <w:t xml:space="preserve">Öğrenciler </w:t>
      </w:r>
      <w:proofErr w:type="spellStart"/>
      <w:r>
        <w:t>İntörn</w:t>
      </w:r>
      <w:proofErr w:type="spellEnd"/>
      <w:r>
        <w:t xml:space="preserve"> I ve </w:t>
      </w:r>
      <w:proofErr w:type="spellStart"/>
      <w:r>
        <w:t>İntörn</w:t>
      </w:r>
      <w:proofErr w:type="spellEnd"/>
      <w:r>
        <w:t xml:space="preserve"> II derslerinin uygulamaları kapsamında yer alan her bir mesleki dersin</w:t>
      </w:r>
      <w:r>
        <w:rPr>
          <w:spacing w:val="-11"/>
        </w:rPr>
        <w:t xml:space="preserve"> </w:t>
      </w:r>
      <w:r>
        <w:t>uygulaması</w:t>
      </w:r>
      <w:r w:rsidR="00174B36">
        <w:rPr>
          <w:spacing w:val="-7"/>
        </w:rPr>
        <w:t xml:space="preserve"> İl içinde veya dışında </w:t>
      </w:r>
      <w:proofErr w:type="gramStart"/>
      <w:r w:rsidR="00174B36">
        <w:rPr>
          <w:spacing w:val="-7"/>
        </w:rPr>
        <w:t>kriterlere</w:t>
      </w:r>
      <w:proofErr w:type="gramEnd"/>
      <w:r w:rsidR="00174B36">
        <w:rPr>
          <w:spacing w:val="-7"/>
        </w:rPr>
        <w:t xml:space="preserve"> uygun</w:t>
      </w:r>
      <w:r>
        <w:rPr>
          <w:spacing w:val="-7"/>
        </w:rPr>
        <w:t xml:space="preserve"> </w:t>
      </w:r>
      <w:r>
        <w:t>Sağlık</w:t>
      </w:r>
      <w:r>
        <w:rPr>
          <w:spacing w:val="-11"/>
        </w:rPr>
        <w:t xml:space="preserve"> </w:t>
      </w:r>
      <w:r>
        <w:t>Kuruluşları</w:t>
      </w:r>
      <w:r w:rsidR="00174B36">
        <w:t>nca</w:t>
      </w:r>
      <w:r>
        <w:rPr>
          <w:spacing w:val="-10"/>
        </w:rPr>
        <w:t xml:space="preserve"> </w:t>
      </w:r>
      <w:r>
        <w:t>tarafından</w:t>
      </w:r>
      <w:r>
        <w:rPr>
          <w:spacing w:val="-8"/>
        </w:rPr>
        <w:t xml:space="preserve"> </w:t>
      </w:r>
      <w:r>
        <w:t>belirlenen</w:t>
      </w:r>
      <w:r>
        <w:rPr>
          <w:spacing w:val="-7"/>
        </w:rPr>
        <w:t xml:space="preserve"> </w:t>
      </w:r>
      <w:r>
        <w:t>klinik</w:t>
      </w:r>
      <w:r>
        <w:rPr>
          <w:spacing w:val="-10"/>
        </w:rPr>
        <w:t xml:space="preserve"> </w:t>
      </w:r>
      <w:r>
        <w:t>ve</w:t>
      </w:r>
      <w:r>
        <w:rPr>
          <w:spacing w:val="-8"/>
        </w:rPr>
        <w:t xml:space="preserve"> </w:t>
      </w:r>
      <w:r>
        <w:t>sahalar</w:t>
      </w:r>
      <w:r>
        <w:rPr>
          <w:spacing w:val="-9"/>
        </w:rPr>
        <w:t xml:space="preserve"> </w:t>
      </w:r>
      <w:r>
        <w:t>arasında</w:t>
      </w:r>
      <w:r>
        <w:rPr>
          <w:spacing w:val="-10"/>
        </w:rPr>
        <w:t xml:space="preserve"> </w:t>
      </w:r>
      <w:r>
        <w:t>rotasyona</w:t>
      </w:r>
      <w:r>
        <w:rPr>
          <w:spacing w:val="-10"/>
        </w:rPr>
        <w:t xml:space="preserve"> </w:t>
      </w:r>
      <w:r>
        <w:t xml:space="preserve">tabi tutulurlar. </w:t>
      </w:r>
      <w:proofErr w:type="spellStart"/>
      <w:r>
        <w:t>İntörn</w:t>
      </w:r>
      <w:proofErr w:type="spellEnd"/>
      <w:r>
        <w:t xml:space="preserve"> Koordinatörlüğü, rotasyon çerçevesinde </w:t>
      </w:r>
      <w:proofErr w:type="spellStart"/>
      <w:r>
        <w:t>İntörn</w:t>
      </w:r>
      <w:proofErr w:type="spellEnd"/>
      <w:r>
        <w:t xml:space="preserve"> öğrencilerinin tarih ve Sağlık Kuruluşları bazında yapılan yerleştirilmeleri eğitim-öğretim başlamadan en az bir hafta önceden web sitesinde</w:t>
      </w:r>
      <w:r>
        <w:rPr>
          <w:spacing w:val="-1"/>
        </w:rPr>
        <w:t xml:space="preserve"> </w:t>
      </w:r>
      <w:r>
        <w:t>duyurur.</w:t>
      </w:r>
    </w:p>
    <w:p w:rsidR="005E6252" w:rsidRDefault="00FD2745">
      <w:pPr>
        <w:pStyle w:val="ListeParagraf"/>
        <w:numPr>
          <w:ilvl w:val="0"/>
          <w:numId w:val="4"/>
        </w:numPr>
        <w:tabs>
          <w:tab w:val="left" w:pos="882"/>
        </w:tabs>
        <w:ind w:left="118" w:right="111" w:firstLine="427"/>
        <w:jc w:val="both"/>
      </w:pPr>
      <w:r>
        <w:t xml:space="preserve">Sağlık Bilimleri </w:t>
      </w:r>
      <w:r w:rsidR="00F31E6E">
        <w:t>Fakültesi</w:t>
      </w:r>
      <w:r>
        <w:t>, Sağlık Kuruluşlarına yerleştirilen öğrencilerin listelerini tarih bazında</w:t>
      </w:r>
      <w:r>
        <w:rPr>
          <w:spacing w:val="-12"/>
        </w:rPr>
        <w:t xml:space="preserve"> </w:t>
      </w:r>
      <w:r>
        <w:t>ilgili</w:t>
      </w:r>
      <w:r>
        <w:rPr>
          <w:spacing w:val="-11"/>
        </w:rPr>
        <w:t xml:space="preserve"> </w:t>
      </w:r>
      <w:r>
        <w:t>Sağlık</w:t>
      </w:r>
      <w:r>
        <w:rPr>
          <w:spacing w:val="-14"/>
        </w:rPr>
        <w:t xml:space="preserve"> </w:t>
      </w:r>
      <w:r>
        <w:t>Kuruluşu</w:t>
      </w:r>
      <w:r>
        <w:rPr>
          <w:spacing w:val="-9"/>
        </w:rPr>
        <w:t xml:space="preserve"> </w:t>
      </w:r>
      <w:r>
        <w:t>yetkililerine</w:t>
      </w:r>
      <w:r>
        <w:rPr>
          <w:spacing w:val="-10"/>
        </w:rPr>
        <w:t xml:space="preserve"> </w:t>
      </w:r>
      <w:r>
        <w:t>her</w:t>
      </w:r>
      <w:r>
        <w:rPr>
          <w:spacing w:val="-11"/>
        </w:rPr>
        <w:t xml:space="preserve"> </w:t>
      </w:r>
      <w:r>
        <w:t>eğitim-öğretim</w:t>
      </w:r>
      <w:r>
        <w:rPr>
          <w:spacing w:val="-15"/>
        </w:rPr>
        <w:t xml:space="preserve"> </w:t>
      </w:r>
      <w:r>
        <w:t>yarıyılının</w:t>
      </w:r>
      <w:r>
        <w:rPr>
          <w:spacing w:val="-12"/>
        </w:rPr>
        <w:t xml:space="preserve"> </w:t>
      </w:r>
      <w:r>
        <w:t>başlangıcında</w:t>
      </w:r>
      <w:r>
        <w:rPr>
          <w:spacing w:val="-11"/>
        </w:rPr>
        <w:t xml:space="preserve"> </w:t>
      </w:r>
      <w:r>
        <w:t>bildirir.</w:t>
      </w:r>
      <w:r>
        <w:rPr>
          <w:spacing w:val="-12"/>
        </w:rPr>
        <w:t xml:space="preserve"> </w:t>
      </w:r>
      <w:r>
        <w:t>Ayrıca, genel</w:t>
      </w:r>
      <w:r>
        <w:rPr>
          <w:spacing w:val="-14"/>
        </w:rPr>
        <w:t xml:space="preserve"> </w:t>
      </w:r>
      <w:r>
        <w:t>sağlık</w:t>
      </w:r>
      <w:r>
        <w:rPr>
          <w:spacing w:val="-17"/>
        </w:rPr>
        <w:t xml:space="preserve"> </w:t>
      </w:r>
      <w:r>
        <w:t>sigorta</w:t>
      </w:r>
      <w:r>
        <w:rPr>
          <w:spacing w:val="-15"/>
        </w:rPr>
        <w:t xml:space="preserve"> </w:t>
      </w:r>
      <w:r>
        <w:t>işlemlerinin</w:t>
      </w:r>
      <w:r>
        <w:rPr>
          <w:spacing w:val="-17"/>
        </w:rPr>
        <w:t xml:space="preserve"> </w:t>
      </w:r>
      <w:r>
        <w:t>yapılması</w:t>
      </w:r>
      <w:r>
        <w:rPr>
          <w:spacing w:val="-17"/>
        </w:rPr>
        <w:t xml:space="preserve"> </w:t>
      </w:r>
      <w:r>
        <w:t>için</w:t>
      </w:r>
      <w:r>
        <w:rPr>
          <w:spacing w:val="-14"/>
        </w:rPr>
        <w:t xml:space="preserve"> </w:t>
      </w:r>
      <w:r>
        <w:t>ise</w:t>
      </w:r>
      <w:r>
        <w:rPr>
          <w:spacing w:val="-17"/>
        </w:rPr>
        <w:t xml:space="preserve"> </w:t>
      </w:r>
      <w:r>
        <w:t>her</w:t>
      </w:r>
      <w:r>
        <w:rPr>
          <w:spacing w:val="-14"/>
        </w:rPr>
        <w:t xml:space="preserve"> </w:t>
      </w:r>
      <w:r>
        <w:t>ay</w:t>
      </w:r>
      <w:r>
        <w:rPr>
          <w:spacing w:val="-17"/>
        </w:rPr>
        <w:t xml:space="preserve"> </w:t>
      </w:r>
      <w:r>
        <w:t>bazında</w:t>
      </w:r>
      <w:r>
        <w:rPr>
          <w:spacing w:val="-17"/>
        </w:rPr>
        <w:t xml:space="preserve"> </w:t>
      </w:r>
      <w:r>
        <w:t>Toros</w:t>
      </w:r>
      <w:r>
        <w:rPr>
          <w:spacing w:val="-14"/>
        </w:rPr>
        <w:t xml:space="preserve"> </w:t>
      </w:r>
      <w:r>
        <w:t>Üniversitesi</w:t>
      </w:r>
      <w:r>
        <w:rPr>
          <w:spacing w:val="-14"/>
        </w:rPr>
        <w:t xml:space="preserve"> </w:t>
      </w:r>
      <w:r>
        <w:t>Rektörlüğüne</w:t>
      </w:r>
      <w:r>
        <w:rPr>
          <w:spacing w:val="-13"/>
        </w:rPr>
        <w:t xml:space="preserve"> </w:t>
      </w:r>
      <w:r>
        <w:t>yazılı olarak</w:t>
      </w:r>
      <w:r>
        <w:rPr>
          <w:spacing w:val="-2"/>
        </w:rPr>
        <w:t xml:space="preserve"> </w:t>
      </w:r>
      <w:r>
        <w:t>iletir.</w:t>
      </w:r>
    </w:p>
    <w:p w:rsidR="005E6252" w:rsidRDefault="00FD2745">
      <w:pPr>
        <w:pStyle w:val="Balk1"/>
        <w:spacing w:before="2" w:line="251" w:lineRule="exact"/>
      </w:pPr>
      <w:r>
        <w:t>Devam ve Başarı değerlendirilmesi</w:t>
      </w:r>
    </w:p>
    <w:p w:rsidR="005E6252" w:rsidRDefault="00FD2745">
      <w:pPr>
        <w:pStyle w:val="GvdeMetni"/>
        <w:ind w:right="119"/>
      </w:pPr>
      <w:r>
        <w:rPr>
          <w:b/>
        </w:rPr>
        <w:t>MADDE</w:t>
      </w:r>
      <w:r>
        <w:rPr>
          <w:b/>
          <w:spacing w:val="-8"/>
        </w:rPr>
        <w:t xml:space="preserve"> </w:t>
      </w:r>
      <w:r>
        <w:rPr>
          <w:b/>
        </w:rPr>
        <w:t>7</w:t>
      </w:r>
      <w:r>
        <w:rPr>
          <w:b/>
          <w:spacing w:val="-6"/>
        </w:rPr>
        <w:t xml:space="preserve"> </w:t>
      </w:r>
      <w:r>
        <w:t>-</w:t>
      </w:r>
      <w:r>
        <w:rPr>
          <w:spacing w:val="-10"/>
        </w:rPr>
        <w:t xml:space="preserve"> </w:t>
      </w:r>
      <w:r>
        <w:t>(1)</w:t>
      </w:r>
      <w:r>
        <w:rPr>
          <w:spacing w:val="-5"/>
        </w:rPr>
        <w:t xml:space="preserve"> </w:t>
      </w:r>
      <w:proofErr w:type="spellStart"/>
      <w:r>
        <w:t>İntörn</w:t>
      </w:r>
      <w:proofErr w:type="spellEnd"/>
      <w:r>
        <w:rPr>
          <w:spacing w:val="-7"/>
        </w:rPr>
        <w:t xml:space="preserve"> </w:t>
      </w:r>
      <w:r>
        <w:t>I</w:t>
      </w:r>
      <w:r>
        <w:rPr>
          <w:spacing w:val="-8"/>
        </w:rPr>
        <w:t xml:space="preserve"> </w:t>
      </w:r>
      <w:r>
        <w:t>ve</w:t>
      </w:r>
      <w:r>
        <w:rPr>
          <w:spacing w:val="-6"/>
        </w:rPr>
        <w:t xml:space="preserve"> </w:t>
      </w:r>
      <w:proofErr w:type="spellStart"/>
      <w:r>
        <w:t>İntörn</w:t>
      </w:r>
      <w:proofErr w:type="spellEnd"/>
      <w:r>
        <w:rPr>
          <w:spacing w:val="-6"/>
        </w:rPr>
        <w:t xml:space="preserve"> </w:t>
      </w:r>
      <w:r>
        <w:t>II</w:t>
      </w:r>
      <w:r>
        <w:rPr>
          <w:spacing w:val="-8"/>
        </w:rPr>
        <w:t xml:space="preserve"> </w:t>
      </w:r>
      <w:r>
        <w:t>dersleri</w:t>
      </w:r>
      <w:r>
        <w:rPr>
          <w:spacing w:val="-8"/>
        </w:rPr>
        <w:t xml:space="preserve"> </w:t>
      </w:r>
      <w:r>
        <w:t>için</w:t>
      </w:r>
      <w:r>
        <w:rPr>
          <w:spacing w:val="-10"/>
        </w:rPr>
        <w:t xml:space="preserve"> </w:t>
      </w:r>
      <w:r>
        <w:t>bir öğretim elemanı sorumlu olarak</w:t>
      </w:r>
      <w:r>
        <w:rPr>
          <w:spacing w:val="-6"/>
        </w:rPr>
        <w:t xml:space="preserve"> </w:t>
      </w:r>
      <w:r>
        <w:t>görevlendirilir.</w:t>
      </w:r>
    </w:p>
    <w:p w:rsidR="005E6252" w:rsidRDefault="00FD2745">
      <w:pPr>
        <w:pStyle w:val="ListeParagraf"/>
        <w:numPr>
          <w:ilvl w:val="0"/>
          <w:numId w:val="3"/>
        </w:numPr>
        <w:tabs>
          <w:tab w:val="left" w:pos="966"/>
        </w:tabs>
        <w:ind w:firstLine="427"/>
        <w:jc w:val="both"/>
      </w:pPr>
      <w:proofErr w:type="spellStart"/>
      <w:r>
        <w:t>İntörn</w:t>
      </w:r>
      <w:proofErr w:type="spellEnd"/>
      <w:r>
        <w:t xml:space="preserve"> I ve II derslerini alan öğrencilerin derslere devam durumları </w:t>
      </w:r>
      <w:proofErr w:type="spellStart"/>
      <w:r>
        <w:t>İntörn</w:t>
      </w:r>
      <w:proofErr w:type="spellEnd"/>
      <w:r>
        <w:t xml:space="preserve"> Koordinatörleri/ sorumlu öğretim elemanı veya rehber hemşire tarafından imza alınmak şartıyla izlenir. </w:t>
      </w:r>
      <w:proofErr w:type="spellStart"/>
      <w:r>
        <w:t>İntörn</w:t>
      </w:r>
      <w:proofErr w:type="spellEnd"/>
      <w:r>
        <w:t xml:space="preserve"> I ve II derslerinin için Sağlık Kuruluşlarında yapılan uygulamaların haftalık 36 saatlik uygulamaya dersine karşılık gelen her bir yarıyılda final süresi de dâhil olmak üzere toplam 63 iş günü olup bu iş günü üzerinde devam zorunluluğu % 100</w:t>
      </w:r>
      <w:r>
        <w:rPr>
          <w:spacing w:val="-8"/>
        </w:rPr>
        <w:t xml:space="preserve"> </w:t>
      </w:r>
      <w:r>
        <w:t>dür.</w:t>
      </w:r>
    </w:p>
    <w:p w:rsidR="005E6252" w:rsidRDefault="00FD2745">
      <w:pPr>
        <w:pStyle w:val="ListeParagraf"/>
        <w:numPr>
          <w:ilvl w:val="0"/>
          <w:numId w:val="3"/>
        </w:numPr>
        <w:tabs>
          <w:tab w:val="left" w:pos="875"/>
        </w:tabs>
        <w:ind w:right="115" w:firstLine="427"/>
        <w:jc w:val="both"/>
      </w:pPr>
      <w:r>
        <w:t>Ancak, 10 iş gününü aşmayacak şekilde haklı ve geçerli mazereti ve / veya geçici süreler ile görevlendirilenlerin</w:t>
      </w:r>
      <w:r>
        <w:rPr>
          <w:spacing w:val="-15"/>
        </w:rPr>
        <w:t xml:space="preserve"> </w:t>
      </w:r>
      <w:r>
        <w:t>bu</w:t>
      </w:r>
      <w:r>
        <w:rPr>
          <w:spacing w:val="-13"/>
        </w:rPr>
        <w:t xml:space="preserve"> </w:t>
      </w:r>
      <w:r>
        <w:t>mazeretlerinin/görevlendirmelerinin</w:t>
      </w:r>
      <w:r>
        <w:rPr>
          <w:spacing w:val="-15"/>
        </w:rPr>
        <w:t xml:space="preserve"> </w:t>
      </w:r>
      <w:r>
        <w:t>bitiminden</w:t>
      </w:r>
      <w:r>
        <w:rPr>
          <w:spacing w:val="-15"/>
        </w:rPr>
        <w:t xml:space="preserve"> </w:t>
      </w:r>
      <w:r>
        <w:t>en</w:t>
      </w:r>
      <w:r>
        <w:rPr>
          <w:spacing w:val="-11"/>
        </w:rPr>
        <w:t xml:space="preserve"> </w:t>
      </w:r>
      <w:r>
        <w:t>geç</w:t>
      </w:r>
      <w:r>
        <w:rPr>
          <w:spacing w:val="-11"/>
        </w:rPr>
        <w:t xml:space="preserve"> </w:t>
      </w:r>
      <w:r>
        <w:t>7</w:t>
      </w:r>
      <w:r>
        <w:rPr>
          <w:spacing w:val="-15"/>
        </w:rPr>
        <w:t xml:space="preserve"> </w:t>
      </w:r>
      <w:r>
        <w:t>iş</w:t>
      </w:r>
      <w:r>
        <w:rPr>
          <w:spacing w:val="-17"/>
        </w:rPr>
        <w:t xml:space="preserve"> </w:t>
      </w:r>
      <w:r>
        <w:t>günü</w:t>
      </w:r>
      <w:r>
        <w:rPr>
          <w:spacing w:val="-13"/>
        </w:rPr>
        <w:t xml:space="preserve"> </w:t>
      </w:r>
      <w:r>
        <w:t>takiben</w:t>
      </w:r>
      <w:r>
        <w:rPr>
          <w:spacing w:val="-14"/>
        </w:rPr>
        <w:t xml:space="preserve"> </w:t>
      </w:r>
      <w:r>
        <w:t xml:space="preserve">bölüme yazılı olarak başvurmaları ve Sağlık Bilimleri </w:t>
      </w:r>
      <w:r w:rsidR="00454B34">
        <w:t xml:space="preserve">Fakültesi </w:t>
      </w:r>
      <w:r>
        <w:t>Yönetim Kurul kararının uygun görülmesi ile mazeretli/görevli</w:t>
      </w:r>
      <w:r>
        <w:rPr>
          <w:spacing w:val="-3"/>
        </w:rPr>
        <w:t xml:space="preserve"> </w:t>
      </w:r>
      <w:r>
        <w:t>sayılabilirler.</w:t>
      </w:r>
    </w:p>
    <w:p w:rsidR="005E6252" w:rsidRDefault="00FD2745">
      <w:pPr>
        <w:pStyle w:val="ListeParagraf"/>
        <w:numPr>
          <w:ilvl w:val="0"/>
          <w:numId w:val="3"/>
        </w:numPr>
        <w:tabs>
          <w:tab w:val="left" w:pos="880"/>
        </w:tabs>
        <w:ind w:firstLine="427"/>
        <w:jc w:val="both"/>
      </w:pPr>
      <w:r>
        <w:t>Öğrencilere mazeretli/görevli olunan günler telafi ettirilir. Telafisini tamamlamayan veya 10 işgünü olan devamsızlık sınırını aşan öğrenciler dersten başarısız</w:t>
      </w:r>
      <w:r>
        <w:rPr>
          <w:spacing w:val="-14"/>
        </w:rPr>
        <w:t xml:space="preserve"> </w:t>
      </w:r>
      <w:r>
        <w:t>sayılır.</w:t>
      </w:r>
    </w:p>
    <w:p w:rsidR="005E6252" w:rsidRDefault="00FD2745">
      <w:pPr>
        <w:pStyle w:val="ListeParagraf"/>
        <w:numPr>
          <w:ilvl w:val="0"/>
          <w:numId w:val="3"/>
        </w:numPr>
        <w:tabs>
          <w:tab w:val="left" w:pos="904"/>
        </w:tabs>
        <w:ind w:right="114" w:firstLine="427"/>
        <w:jc w:val="both"/>
      </w:pPr>
      <w:r>
        <w:t xml:space="preserve">a)Her klinik rotasyonu sonrasında </w:t>
      </w:r>
      <w:proofErr w:type="spellStart"/>
      <w:r>
        <w:t>İntörn</w:t>
      </w:r>
      <w:proofErr w:type="spellEnd"/>
      <w:r>
        <w:t xml:space="preserve"> dersi kapsamında yer alan her bir uygulamadan sorumlu öğretim elemanı öğrencileri ile dersin teorik kısmı kapsamında bir araya gelerek öğrenciler tarafından hazırlanmış olan bakım planları ve seminer sunumları üzerinden bir değerlendirme gerçekleştirir. Bu değerlendirmenin yılsonu başarı notuna etkisi</w:t>
      </w:r>
      <w:r>
        <w:rPr>
          <w:spacing w:val="-3"/>
        </w:rPr>
        <w:t xml:space="preserve"> </w:t>
      </w:r>
      <w:r>
        <w:t>%30’dur.</w:t>
      </w:r>
    </w:p>
    <w:p w:rsidR="005E6252" w:rsidRDefault="00FD2745">
      <w:pPr>
        <w:pStyle w:val="ListeParagraf"/>
        <w:numPr>
          <w:ilvl w:val="0"/>
          <w:numId w:val="2"/>
        </w:numPr>
        <w:tabs>
          <w:tab w:val="left" w:pos="830"/>
        </w:tabs>
        <w:ind w:firstLine="427"/>
        <w:jc w:val="both"/>
      </w:pPr>
      <w:r>
        <w:t>Her klinik rotasyonu sonrasında rehber hemşire tarafından her bir öğrenci için doldurulan değerlendirme formları sorumlu öğretim elemanlarınca değerlendirilir. Bu değerlendirmenin başarı notuna etkisi</w:t>
      </w:r>
      <w:r>
        <w:rPr>
          <w:spacing w:val="-5"/>
        </w:rPr>
        <w:t xml:space="preserve"> </w:t>
      </w:r>
      <w:r>
        <w:t>%70’dir.</w:t>
      </w:r>
    </w:p>
    <w:p w:rsidR="005E6252" w:rsidRDefault="00FD2745">
      <w:pPr>
        <w:pStyle w:val="ListeParagraf"/>
        <w:numPr>
          <w:ilvl w:val="0"/>
          <w:numId w:val="2"/>
        </w:numPr>
        <w:tabs>
          <w:tab w:val="left" w:pos="820"/>
        </w:tabs>
        <w:ind w:right="116" w:firstLine="427"/>
        <w:jc w:val="both"/>
      </w:pPr>
      <w:r>
        <w:t>Bu maddenin a ve b bentlerine göre elde edilen başarı puanları vize ve final notu olarak değerlendirilir.</w:t>
      </w:r>
    </w:p>
    <w:p w:rsidR="005E6252" w:rsidRDefault="00FD2745">
      <w:pPr>
        <w:pStyle w:val="GvdeMetni"/>
        <w:ind w:right="112"/>
      </w:pPr>
      <w:r>
        <w:t xml:space="preserve">ç) Öğrencilerin değerlendirmeleri sonucunda </w:t>
      </w:r>
      <w:proofErr w:type="spellStart"/>
      <w:r>
        <w:t>İntörn</w:t>
      </w:r>
      <w:proofErr w:type="spellEnd"/>
      <w:r>
        <w:t xml:space="preserve"> Koordinatörlüğü tarafından "Toros Üniversitesi</w:t>
      </w:r>
      <w:r>
        <w:rPr>
          <w:spacing w:val="-11"/>
        </w:rPr>
        <w:t xml:space="preserve"> </w:t>
      </w:r>
      <w:r>
        <w:t>Ön</w:t>
      </w:r>
      <w:r>
        <w:rPr>
          <w:spacing w:val="-11"/>
        </w:rPr>
        <w:t xml:space="preserve"> </w:t>
      </w:r>
      <w:r>
        <w:t>Lisans</w:t>
      </w:r>
      <w:r>
        <w:rPr>
          <w:spacing w:val="-10"/>
        </w:rPr>
        <w:t xml:space="preserve"> </w:t>
      </w:r>
      <w:r>
        <w:t>ve</w:t>
      </w:r>
      <w:r>
        <w:rPr>
          <w:spacing w:val="-11"/>
        </w:rPr>
        <w:t xml:space="preserve"> </w:t>
      </w:r>
      <w:r>
        <w:t>Lisans</w:t>
      </w:r>
      <w:r>
        <w:rPr>
          <w:spacing w:val="-10"/>
        </w:rPr>
        <w:t xml:space="preserve"> </w:t>
      </w:r>
      <w:r>
        <w:t>Eğitim-Öğretim</w:t>
      </w:r>
      <w:r>
        <w:rPr>
          <w:spacing w:val="-11"/>
        </w:rPr>
        <w:t xml:space="preserve"> </w:t>
      </w:r>
      <w:r>
        <w:t>ve</w:t>
      </w:r>
      <w:r>
        <w:rPr>
          <w:spacing w:val="-11"/>
        </w:rPr>
        <w:t xml:space="preserve"> </w:t>
      </w:r>
      <w:r>
        <w:t>Sınav</w:t>
      </w:r>
      <w:r>
        <w:rPr>
          <w:spacing w:val="-12"/>
        </w:rPr>
        <w:t xml:space="preserve"> </w:t>
      </w:r>
      <w:r>
        <w:t>Yönetmeliği"</w:t>
      </w:r>
      <w:r>
        <w:rPr>
          <w:spacing w:val="-8"/>
        </w:rPr>
        <w:t xml:space="preserve"> </w:t>
      </w:r>
      <w:proofErr w:type="spellStart"/>
      <w:r>
        <w:t>nin</w:t>
      </w:r>
      <w:proofErr w:type="spellEnd"/>
      <w:r>
        <w:rPr>
          <w:spacing w:val="-12"/>
        </w:rPr>
        <w:t xml:space="preserve"> </w:t>
      </w:r>
      <w:r>
        <w:t>Başarı</w:t>
      </w:r>
      <w:r>
        <w:rPr>
          <w:spacing w:val="-10"/>
        </w:rPr>
        <w:t xml:space="preserve"> </w:t>
      </w:r>
      <w:r>
        <w:t>Notuna</w:t>
      </w:r>
      <w:r>
        <w:rPr>
          <w:spacing w:val="-10"/>
        </w:rPr>
        <w:t xml:space="preserve"> </w:t>
      </w:r>
      <w:r>
        <w:t>ilişkin</w:t>
      </w:r>
      <w:r>
        <w:rPr>
          <w:spacing w:val="-12"/>
        </w:rPr>
        <w:t xml:space="preserve"> </w:t>
      </w:r>
      <w:r>
        <w:t>ilgili maddelerinde tanımlanan harf notlarından birisi</w:t>
      </w:r>
      <w:r>
        <w:rPr>
          <w:spacing w:val="-5"/>
        </w:rPr>
        <w:t xml:space="preserve"> </w:t>
      </w:r>
      <w:r>
        <w:t>verilir.</w:t>
      </w:r>
    </w:p>
    <w:p w:rsidR="005E6252" w:rsidRDefault="00FD2745">
      <w:pPr>
        <w:pStyle w:val="GvdeMetni"/>
        <w:ind w:right="112"/>
      </w:pPr>
      <w:r>
        <w:t>(5) Başarı notu en az CC olan bu dersten başarılı sayılır. Ancak, DC ve daha düşük not alan öğrenciler</w:t>
      </w:r>
      <w:r>
        <w:rPr>
          <w:spacing w:val="-11"/>
        </w:rPr>
        <w:t xml:space="preserve"> </w:t>
      </w:r>
      <w:r>
        <w:t>“</w:t>
      </w:r>
      <w:proofErr w:type="spellStart"/>
      <w:r>
        <w:t>İntörn</w:t>
      </w:r>
      <w:proofErr w:type="spellEnd"/>
      <w:r>
        <w:rPr>
          <w:spacing w:val="-8"/>
        </w:rPr>
        <w:t xml:space="preserve"> </w:t>
      </w:r>
      <w:r>
        <w:t>I</w:t>
      </w:r>
      <w:r>
        <w:rPr>
          <w:spacing w:val="-10"/>
        </w:rPr>
        <w:t xml:space="preserve"> </w:t>
      </w:r>
      <w:r>
        <w:t>veya</w:t>
      </w:r>
      <w:r>
        <w:rPr>
          <w:spacing w:val="-6"/>
        </w:rPr>
        <w:t xml:space="preserve"> </w:t>
      </w:r>
      <w:proofErr w:type="spellStart"/>
      <w:r>
        <w:t>İntörn</w:t>
      </w:r>
      <w:proofErr w:type="spellEnd"/>
      <w:r>
        <w:rPr>
          <w:spacing w:val="-9"/>
        </w:rPr>
        <w:t xml:space="preserve"> </w:t>
      </w:r>
      <w:r>
        <w:t>II</w:t>
      </w:r>
      <w:r>
        <w:rPr>
          <w:spacing w:val="-9"/>
        </w:rPr>
        <w:t xml:space="preserve"> </w:t>
      </w:r>
      <w:r>
        <w:t>dersini”</w:t>
      </w:r>
      <w:r>
        <w:rPr>
          <w:spacing w:val="-8"/>
        </w:rPr>
        <w:t xml:space="preserve"> </w:t>
      </w:r>
      <w:r>
        <w:t>tekrar</w:t>
      </w:r>
      <w:r>
        <w:rPr>
          <w:spacing w:val="-7"/>
        </w:rPr>
        <w:t xml:space="preserve"> </w:t>
      </w:r>
      <w:r>
        <w:t>etmek</w:t>
      </w:r>
      <w:r>
        <w:rPr>
          <w:spacing w:val="-8"/>
        </w:rPr>
        <w:t xml:space="preserve"> </w:t>
      </w:r>
      <w:r>
        <w:t>zorundadır.</w:t>
      </w:r>
      <w:r>
        <w:rPr>
          <w:spacing w:val="-9"/>
        </w:rPr>
        <w:t xml:space="preserve"> </w:t>
      </w:r>
      <w:r>
        <w:t>"</w:t>
      </w:r>
      <w:proofErr w:type="spellStart"/>
      <w:r>
        <w:t>İntörn</w:t>
      </w:r>
      <w:proofErr w:type="spellEnd"/>
      <w:r>
        <w:rPr>
          <w:spacing w:val="-8"/>
        </w:rPr>
        <w:t xml:space="preserve"> </w:t>
      </w:r>
      <w:r>
        <w:t>I</w:t>
      </w:r>
      <w:r>
        <w:rPr>
          <w:spacing w:val="-13"/>
        </w:rPr>
        <w:t xml:space="preserve"> </w:t>
      </w:r>
      <w:r>
        <w:t>veya</w:t>
      </w:r>
      <w:r>
        <w:rPr>
          <w:spacing w:val="-6"/>
        </w:rPr>
        <w:t xml:space="preserve"> </w:t>
      </w:r>
      <w:r>
        <w:t>II</w:t>
      </w:r>
      <w:r>
        <w:rPr>
          <w:spacing w:val="-10"/>
        </w:rPr>
        <w:t xml:space="preserve"> </w:t>
      </w:r>
      <w:r>
        <w:t>dersinden</w:t>
      </w:r>
      <w:r>
        <w:rPr>
          <w:spacing w:val="-7"/>
        </w:rPr>
        <w:t xml:space="preserve"> </w:t>
      </w:r>
      <w:r>
        <w:t>başarısız olan öğrenciler için bütünleme sınavı</w:t>
      </w:r>
      <w:r>
        <w:rPr>
          <w:spacing w:val="-3"/>
        </w:rPr>
        <w:t xml:space="preserve"> </w:t>
      </w:r>
      <w:r>
        <w:t>yapılmaz.</w:t>
      </w:r>
    </w:p>
    <w:p w:rsidR="005E6252" w:rsidRDefault="00FD2745">
      <w:pPr>
        <w:pStyle w:val="Balk1"/>
        <w:spacing w:before="3" w:line="252" w:lineRule="exact"/>
      </w:pPr>
      <w:r>
        <w:t>Çeşitli ve son hükümler</w:t>
      </w:r>
    </w:p>
    <w:p w:rsidR="005E6252" w:rsidRDefault="00FD2745">
      <w:pPr>
        <w:pStyle w:val="GvdeMetni"/>
        <w:ind w:right="110"/>
      </w:pPr>
      <w:r>
        <w:rPr>
          <w:b/>
        </w:rPr>
        <w:t xml:space="preserve">MADDE 8 </w:t>
      </w:r>
      <w:r>
        <w:t>- (1) Bu Esaslarda olmayan hallerde "Toros Üniversitesi Ön Lisans ve Lisans Eğitim- Öğretim ve Sınav Yönetmeliği" hükümleri uygulanır.</w:t>
      </w:r>
    </w:p>
    <w:p w:rsidR="005E6252" w:rsidRDefault="00FD2745">
      <w:pPr>
        <w:pStyle w:val="ListeParagraf"/>
        <w:numPr>
          <w:ilvl w:val="0"/>
          <w:numId w:val="1"/>
        </w:numPr>
        <w:tabs>
          <w:tab w:val="left" w:pos="923"/>
        </w:tabs>
        <w:ind w:right="114" w:firstLine="427"/>
        <w:jc w:val="both"/>
      </w:pPr>
      <w:r>
        <w:t xml:space="preserve">Klinik ve saha uygulamalarında </w:t>
      </w:r>
      <w:proofErr w:type="spellStart"/>
      <w:r>
        <w:t>İntörn</w:t>
      </w:r>
      <w:proofErr w:type="spellEnd"/>
      <w:r>
        <w:t xml:space="preserve"> I ve </w:t>
      </w:r>
      <w:proofErr w:type="spellStart"/>
      <w:r>
        <w:t>Intörn</w:t>
      </w:r>
      <w:proofErr w:type="spellEnd"/>
      <w:r>
        <w:t xml:space="preserve"> II dersini alan öğrencilerin disiplin işlemlerinde Yükseköğretim Kurumları Öğrenci Disiplin Yönetmeliği hükümleri</w:t>
      </w:r>
      <w:r>
        <w:rPr>
          <w:spacing w:val="-11"/>
        </w:rPr>
        <w:t xml:space="preserve"> </w:t>
      </w:r>
      <w:r>
        <w:t>uygulanır.</w:t>
      </w:r>
    </w:p>
    <w:p w:rsidR="005E6252" w:rsidRDefault="00FD2745" w:rsidP="00C61BCC">
      <w:pPr>
        <w:pStyle w:val="ListeParagraf"/>
        <w:numPr>
          <w:ilvl w:val="0"/>
          <w:numId w:val="1"/>
        </w:numPr>
        <w:tabs>
          <w:tab w:val="left" w:pos="853"/>
        </w:tabs>
        <w:ind w:right="116" w:firstLine="427"/>
        <w:jc w:val="both"/>
        <w:sectPr w:rsidR="005E6252" w:rsidSect="0032187E">
          <w:pgSz w:w="11910" w:h="16840"/>
          <w:pgMar w:top="709" w:right="1300" w:bottom="280" w:left="1300" w:header="426" w:footer="0" w:gutter="0"/>
          <w:cols w:space="708"/>
        </w:sectPr>
      </w:pPr>
      <w:r>
        <w:t>Klinik</w:t>
      </w:r>
      <w:r>
        <w:rPr>
          <w:spacing w:val="-10"/>
        </w:rPr>
        <w:t xml:space="preserve"> </w:t>
      </w:r>
      <w:r>
        <w:t>ve</w:t>
      </w:r>
      <w:r>
        <w:rPr>
          <w:spacing w:val="-7"/>
        </w:rPr>
        <w:t xml:space="preserve"> </w:t>
      </w:r>
      <w:r>
        <w:t>saha</w:t>
      </w:r>
      <w:r>
        <w:rPr>
          <w:spacing w:val="-7"/>
        </w:rPr>
        <w:t xml:space="preserve"> </w:t>
      </w:r>
      <w:r>
        <w:t>uygulamalarında</w:t>
      </w:r>
      <w:r>
        <w:rPr>
          <w:spacing w:val="-7"/>
        </w:rPr>
        <w:t xml:space="preserve"> </w:t>
      </w:r>
      <w:proofErr w:type="spellStart"/>
      <w:r>
        <w:t>İntörn</w:t>
      </w:r>
      <w:proofErr w:type="spellEnd"/>
      <w:r>
        <w:rPr>
          <w:spacing w:val="-7"/>
        </w:rPr>
        <w:t xml:space="preserve"> </w:t>
      </w:r>
      <w:r>
        <w:t>I</w:t>
      </w:r>
      <w:r>
        <w:rPr>
          <w:spacing w:val="-9"/>
        </w:rPr>
        <w:t xml:space="preserve"> </w:t>
      </w:r>
      <w:r>
        <w:t>ve</w:t>
      </w:r>
      <w:r>
        <w:rPr>
          <w:spacing w:val="-5"/>
        </w:rPr>
        <w:t xml:space="preserve"> </w:t>
      </w:r>
      <w:proofErr w:type="spellStart"/>
      <w:r>
        <w:t>Intörn</w:t>
      </w:r>
      <w:proofErr w:type="spellEnd"/>
      <w:r>
        <w:rPr>
          <w:spacing w:val="-7"/>
        </w:rPr>
        <w:t xml:space="preserve"> </w:t>
      </w:r>
      <w:r>
        <w:t>II</w:t>
      </w:r>
      <w:r>
        <w:rPr>
          <w:spacing w:val="-8"/>
        </w:rPr>
        <w:t xml:space="preserve"> </w:t>
      </w:r>
      <w:r>
        <w:t>dersini</w:t>
      </w:r>
      <w:r>
        <w:rPr>
          <w:spacing w:val="-7"/>
        </w:rPr>
        <w:t xml:space="preserve"> </w:t>
      </w:r>
      <w:r>
        <w:t>alan</w:t>
      </w:r>
      <w:r>
        <w:rPr>
          <w:spacing w:val="-7"/>
        </w:rPr>
        <w:t xml:space="preserve"> </w:t>
      </w:r>
      <w:r>
        <w:t>öğrencilerin</w:t>
      </w:r>
      <w:r>
        <w:rPr>
          <w:spacing w:val="-7"/>
        </w:rPr>
        <w:t xml:space="preserve"> </w:t>
      </w:r>
      <w:r>
        <w:t>sorumlulukları</w:t>
      </w:r>
      <w:r>
        <w:rPr>
          <w:spacing w:val="-6"/>
        </w:rPr>
        <w:t xml:space="preserve"> </w:t>
      </w:r>
      <w:r>
        <w:t xml:space="preserve">ve uymaları gereken kurallar konusunda “Toros Üniversitesi Sağlık Bilimleri </w:t>
      </w:r>
      <w:r w:rsidR="00825363">
        <w:t>Fakültesi</w:t>
      </w:r>
      <w:r>
        <w:t xml:space="preserve"> Staj Teorik ve Uygulama Ders Esasları”</w:t>
      </w:r>
      <w:r>
        <w:rPr>
          <w:spacing w:val="-2"/>
        </w:rPr>
        <w:t xml:space="preserve"> </w:t>
      </w:r>
      <w:r>
        <w:t>uygulanır.</w:t>
      </w:r>
    </w:p>
    <w:p w:rsidR="002602C1" w:rsidRPr="002602C1" w:rsidRDefault="002602C1" w:rsidP="008F5D30">
      <w:pPr>
        <w:pStyle w:val="ListeParagraf"/>
        <w:widowControl/>
        <w:shd w:val="clear" w:color="auto" w:fill="FFFFFF"/>
        <w:autoSpaceDE/>
        <w:autoSpaceDN/>
        <w:spacing w:line="330" w:lineRule="atLeast"/>
        <w:ind w:firstLine="733"/>
        <w:rPr>
          <w:color w:val="222222"/>
          <w:lang w:bidi="ar-SA"/>
        </w:rPr>
      </w:pPr>
      <w:r w:rsidRPr="002602C1">
        <w:rPr>
          <w:b/>
          <w:bCs/>
          <w:color w:val="222222"/>
          <w:lang w:bidi="ar-SA"/>
        </w:rPr>
        <w:lastRenderedPageBreak/>
        <w:t>Yürürlük</w:t>
      </w:r>
    </w:p>
    <w:p w:rsidR="002602C1" w:rsidRPr="005B7F2D" w:rsidRDefault="005B7F2D" w:rsidP="008F5D30">
      <w:pPr>
        <w:widowControl/>
        <w:shd w:val="clear" w:color="auto" w:fill="FFFFFF"/>
        <w:autoSpaceDE/>
        <w:autoSpaceDN/>
        <w:spacing w:line="330" w:lineRule="atLeast"/>
        <w:ind w:left="851" w:hanging="377"/>
        <w:jc w:val="both"/>
        <w:rPr>
          <w:color w:val="222222"/>
          <w:lang w:bidi="ar-SA"/>
        </w:rPr>
      </w:pPr>
      <w:r>
        <w:rPr>
          <w:b/>
          <w:bCs/>
          <w:color w:val="222222"/>
          <w:lang w:bidi="ar-SA"/>
        </w:rPr>
        <w:t xml:space="preserve">       </w:t>
      </w:r>
      <w:r w:rsidR="002602C1" w:rsidRPr="005B7F2D">
        <w:rPr>
          <w:b/>
          <w:bCs/>
          <w:color w:val="222222"/>
          <w:lang w:bidi="ar-SA"/>
        </w:rPr>
        <w:t>Madde 9.  </w:t>
      </w:r>
      <w:r w:rsidR="002602C1" w:rsidRPr="005B7F2D">
        <w:rPr>
          <w:color w:val="222222"/>
          <w:lang w:bidi="ar-SA"/>
        </w:rPr>
        <w:t xml:space="preserve">Bu Yönerge 2020–2021 Eğitim-Öğretim yılı başından itibaren uygulanmak üzere </w:t>
      </w:r>
      <w:proofErr w:type="gramStart"/>
      <w:r w:rsidR="002602C1" w:rsidRPr="005B7F2D">
        <w:rPr>
          <w:color w:val="222222"/>
          <w:lang w:bidi="ar-SA"/>
        </w:rPr>
        <w:t xml:space="preserve">Toros </w:t>
      </w:r>
      <w:r w:rsidR="008F5D30">
        <w:rPr>
          <w:color w:val="222222"/>
          <w:lang w:bidi="ar-SA"/>
        </w:rPr>
        <w:t xml:space="preserve">  </w:t>
      </w:r>
      <w:r w:rsidR="002602C1" w:rsidRPr="005B7F2D">
        <w:rPr>
          <w:color w:val="222222"/>
          <w:lang w:bidi="ar-SA"/>
        </w:rPr>
        <w:t>Üniversitesi</w:t>
      </w:r>
      <w:proofErr w:type="gramEnd"/>
      <w:r w:rsidR="002602C1" w:rsidRPr="005B7F2D">
        <w:rPr>
          <w:color w:val="222222"/>
          <w:lang w:bidi="ar-SA"/>
        </w:rPr>
        <w:t xml:space="preserve">  Senatosu tarafından kabul edildiği tarihte yürürlüğe girer.</w:t>
      </w:r>
      <w:r w:rsidR="002602C1" w:rsidRPr="005B7F2D">
        <w:rPr>
          <w:b/>
          <w:bCs/>
          <w:color w:val="222222"/>
          <w:lang w:bidi="ar-SA"/>
        </w:rPr>
        <w:t> </w:t>
      </w:r>
    </w:p>
    <w:p w:rsidR="002602C1" w:rsidRPr="005B7F2D" w:rsidRDefault="005B7F2D" w:rsidP="008F5D30">
      <w:pPr>
        <w:widowControl/>
        <w:shd w:val="clear" w:color="auto" w:fill="FFFFFF"/>
        <w:autoSpaceDE/>
        <w:autoSpaceDN/>
        <w:spacing w:line="330" w:lineRule="atLeast"/>
        <w:ind w:left="-259" w:firstLine="733"/>
        <w:jc w:val="both"/>
        <w:rPr>
          <w:color w:val="222222"/>
          <w:lang w:bidi="ar-SA"/>
        </w:rPr>
      </w:pPr>
      <w:r>
        <w:rPr>
          <w:b/>
          <w:bCs/>
          <w:color w:val="222222"/>
          <w:lang w:bidi="ar-SA"/>
        </w:rPr>
        <w:t xml:space="preserve">       </w:t>
      </w:r>
      <w:r w:rsidR="002602C1" w:rsidRPr="005B7F2D">
        <w:rPr>
          <w:b/>
          <w:bCs/>
          <w:color w:val="222222"/>
          <w:lang w:bidi="ar-SA"/>
        </w:rPr>
        <w:t>Yürütme</w:t>
      </w:r>
    </w:p>
    <w:p w:rsidR="002602C1" w:rsidRPr="005B7F2D" w:rsidRDefault="005B7F2D" w:rsidP="008F5D30">
      <w:pPr>
        <w:widowControl/>
        <w:shd w:val="clear" w:color="auto" w:fill="FFFFFF"/>
        <w:autoSpaceDE/>
        <w:autoSpaceDN/>
        <w:spacing w:line="330" w:lineRule="atLeast"/>
        <w:ind w:left="-259" w:firstLine="733"/>
        <w:jc w:val="both"/>
        <w:rPr>
          <w:color w:val="222222"/>
          <w:lang w:bidi="ar-SA"/>
        </w:rPr>
      </w:pPr>
      <w:r>
        <w:rPr>
          <w:b/>
          <w:bCs/>
          <w:color w:val="222222"/>
          <w:lang w:bidi="ar-SA"/>
        </w:rPr>
        <w:t xml:space="preserve">       </w:t>
      </w:r>
      <w:r w:rsidR="002602C1" w:rsidRPr="005B7F2D">
        <w:rPr>
          <w:b/>
          <w:bCs/>
          <w:color w:val="222222"/>
          <w:lang w:bidi="ar-SA"/>
        </w:rPr>
        <w:t>Madde 10.  </w:t>
      </w:r>
      <w:r w:rsidR="002602C1" w:rsidRPr="005B7F2D">
        <w:rPr>
          <w:color w:val="222222"/>
          <w:lang w:bidi="ar-SA"/>
        </w:rPr>
        <w:t>Bu yönergeyi Toros Üniversitesi Sağlık Bilimleri Fakültesi Dekanı yürütür.</w:t>
      </w:r>
    </w:p>
    <w:p w:rsidR="005E6252" w:rsidRDefault="005E6252" w:rsidP="008F5D30">
      <w:pPr>
        <w:pStyle w:val="GvdeMetni"/>
        <w:ind w:left="0" w:firstLine="733"/>
        <w:jc w:val="left"/>
        <w:rPr>
          <w:sz w:val="20"/>
        </w:rPr>
      </w:pPr>
    </w:p>
    <w:sectPr w:rsidR="005E6252">
      <w:headerReference w:type="default" r:id="rId8"/>
      <w:pgSz w:w="12000" w:h="8000" w:orient="landscape"/>
      <w:pgMar w:top="720" w:right="380" w:bottom="280" w:left="38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013" w:rsidRDefault="00E54013">
      <w:r>
        <w:separator/>
      </w:r>
    </w:p>
  </w:endnote>
  <w:endnote w:type="continuationSeparator" w:id="0">
    <w:p w:rsidR="00E54013" w:rsidRDefault="00E5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013" w:rsidRDefault="00E54013">
      <w:r>
        <w:separator/>
      </w:r>
    </w:p>
  </w:footnote>
  <w:footnote w:type="continuationSeparator" w:id="0">
    <w:p w:rsidR="00E54013" w:rsidRDefault="00E54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52" w:rsidRDefault="00093EE8">
    <w:pPr>
      <w:pStyle w:val="GvdeMetni"/>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888365</wp:posOffset>
              </wp:positionH>
              <wp:positionV relativeFrom="page">
                <wp:posOffset>438150</wp:posOffset>
              </wp:positionV>
              <wp:extent cx="32664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252" w:rsidRDefault="005E6252">
                          <w:pPr>
                            <w:spacing w:before="11"/>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95pt;margin-top:34.5pt;width:257.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03qg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" filled="f" stroked="f">
              <v:textbox inset="0,0,0,0">
                <w:txbxContent>
                  <w:p w:rsidR="005E6252" w:rsidRDefault="005E6252">
                    <w:pPr>
                      <w:spacing w:before="11"/>
                      <w:ind w:left="20"/>
                      <w:rPr>
                        <w: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52" w:rsidRDefault="005E6252">
    <w:pPr>
      <w:pStyle w:val="GvdeMetni"/>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172"/>
    <w:multiLevelType w:val="hybridMultilevel"/>
    <w:tmpl w:val="E3061956"/>
    <w:lvl w:ilvl="0" w:tplc="69D68D26">
      <w:start w:val="2"/>
      <w:numFmt w:val="decimal"/>
      <w:lvlText w:val="(%1)"/>
      <w:lvlJc w:val="left"/>
      <w:pPr>
        <w:ind w:left="118" w:hanging="377"/>
        <w:jc w:val="left"/>
      </w:pPr>
      <w:rPr>
        <w:rFonts w:ascii="Times New Roman" w:eastAsia="Times New Roman" w:hAnsi="Times New Roman" w:cs="Times New Roman" w:hint="default"/>
        <w:spacing w:val="-1"/>
        <w:w w:val="100"/>
        <w:sz w:val="22"/>
        <w:szCs w:val="22"/>
        <w:lang w:val="tr-TR" w:eastAsia="tr-TR" w:bidi="tr-TR"/>
      </w:rPr>
    </w:lvl>
    <w:lvl w:ilvl="1" w:tplc="8EBE80AE">
      <w:numFmt w:val="bullet"/>
      <w:lvlText w:val="•"/>
      <w:lvlJc w:val="left"/>
      <w:pPr>
        <w:ind w:left="1038" w:hanging="377"/>
      </w:pPr>
      <w:rPr>
        <w:rFonts w:hint="default"/>
        <w:lang w:val="tr-TR" w:eastAsia="tr-TR" w:bidi="tr-TR"/>
      </w:rPr>
    </w:lvl>
    <w:lvl w:ilvl="2" w:tplc="2996C088">
      <w:numFmt w:val="bullet"/>
      <w:lvlText w:val="•"/>
      <w:lvlJc w:val="left"/>
      <w:pPr>
        <w:ind w:left="1957" w:hanging="377"/>
      </w:pPr>
      <w:rPr>
        <w:rFonts w:hint="default"/>
        <w:lang w:val="tr-TR" w:eastAsia="tr-TR" w:bidi="tr-TR"/>
      </w:rPr>
    </w:lvl>
    <w:lvl w:ilvl="3" w:tplc="DA6C1B7C">
      <w:numFmt w:val="bullet"/>
      <w:lvlText w:val="•"/>
      <w:lvlJc w:val="left"/>
      <w:pPr>
        <w:ind w:left="2875" w:hanging="377"/>
      </w:pPr>
      <w:rPr>
        <w:rFonts w:hint="default"/>
        <w:lang w:val="tr-TR" w:eastAsia="tr-TR" w:bidi="tr-TR"/>
      </w:rPr>
    </w:lvl>
    <w:lvl w:ilvl="4" w:tplc="B7CCBEB8">
      <w:numFmt w:val="bullet"/>
      <w:lvlText w:val="•"/>
      <w:lvlJc w:val="left"/>
      <w:pPr>
        <w:ind w:left="3794" w:hanging="377"/>
      </w:pPr>
      <w:rPr>
        <w:rFonts w:hint="default"/>
        <w:lang w:val="tr-TR" w:eastAsia="tr-TR" w:bidi="tr-TR"/>
      </w:rPr>
    </w:lvl>
    <w:lvl w:ilvl="5" w:tplc="4FFE4BD6">
      <w:numFmt w:val="bullet"/>
      <w:lvlText w:val="•"/>
      <w:lvlJc w:val="left"/>
      <w:pPr>
        <w:ind w:left="4713" w:hanging="377"/>
      </w:pPr>
      <w:rPr>
        <w:rFonts w:hint="default"/>
        <w:lang w:val="tr-TR" w:eastAsia="tr-TR" w:bidi="tr-TR"/>
      </w:rPr>
    </w:lvl>
    <w:lvl w:ilvl="6" w:tplc="AE84913E">
      <w:numFmt w:val="bullet"/>
      <w:lvlText w:val="•"/>
      <w:lvlJc w:val="left"/>
      <w:pPr>
        <w:ind w:left="5631" w:hanging="377"/>
      </w:pPr>
      <w:rPr>
        <w:rFonts w:hint="default"/>
        <w:lang w:val="tr-TR" w:eastAsia="tr-TR" w:bidi="tr-TR"/>
      </w:rPr>
    </w:lvl>
    <w:lvl w:ilvl="7" w:tplc="99F82568">
      <w:numFmt w:val="bullet"/>
      <w:lvlText w:val="•"/>
      <w:lvlJc w:val="left"/>
      <w:pPr>
        <w:ind w:left="6550" w:hanging="377"/>
      </w:pPr>
      <w:rPr>
        <w:rFonts w:hint="default"/>
        <w:lang w:val="tr-TR" w:eastAsia="tr-TR" w:bidi="tr-TR"/>
      </w:rPr>
    </w:lvl>
    <w:lvl w:ilvl="8" w:tplc="70AE55CA">
      <w:numFmt w:val="bullet"/>
      <w:lvlText w:val="•"/>
      <w:lvlJc w:val="left"/>
      <w:pPr>
        <w:ind w:left="7469" w:hanging="377"/>
      </w:pPr>
      <w:rPr>
        <w:rFonts w:hint="default"/>
        <w:lang w:val="tr-TR" w:eastAsia="tr-TR" w:bidi="tr-TR"/>
      </w:rPr>
    </w:lvl>
  </w:abstractNum>
  <w:abstractNum w:abstractNumId="1" w15:restartNumberingAfterBreak="0">
    <w:nsid w:val="024D6BCA"/>
    <w:multiLevelType w:val="hybridMultilevel"/>
    <w:tmpl w:val="E9E6E498"/>
    <w:lvl w:ilvl="0" w:tplc="2A403740">
      <w:start w:val="2"/>
      <w:numFmt w:val="decimal"/>
      <w:lvlText w:val="(%1)"/>
      <w:lvlJc w:val="left"/>
      <w:pPr>
        <w:ind w:left="118" w:hanging="420"/>
        <w:jc w:val="left"/>
      </w:pPr>
      <w:rPr>
        <w:rFonts w:ascii="Times New Roman" w:eastAsia="Times New Roman" w:hAnsi="Times New Roman" w:cs="Times New Roman" w:hint="default"/>
        <w:w w:val="100"/>
        <w:sz w:val="22"/>
        <w:szCs w:val="22"/>
        <w:lang w:val="tr-TR" w:eastAsia="tr-TR" w:bidi="tr-TR"/>
      </w:rPr>
    </w:lvl>
    <w:lvl w:ilvl="1" w:tplc="FEE2B868">
      <w:numFmt w:val="bullet"/>
      <w:lvlText w:val="•"/>
      <w:lvlJc w:val="left"/>
      <w:pPr>
        <w:ind w:left="1038" w:hanging="420"/>
      </w:pPr>
      <w:rPr>
        <w:rFonts w:hint="default"/>
        <w:lang w:val="tr-TR" w:eastAsia="tr-TR" w:bidi="tr-TR"/>
      </w:rPr>
    </w:lvl>
    <w:lvl w:ilvl="2" w:tplc="FDBCD4BC">
      <w:numFmt w:val="bullet"/>
      <w:lvlText w:val="•"/>
      <w:lvlJc w:val="left"/>
      <w:pPr>
        <w:ind w:left="1957" w:hanging="420"/>
      </w:pPr>
      <w:rPr>
        <w:rFonts w:hint="default"/>
        <w:lang w:val="tr-TR" w:eastAsia="tr-TR" w:bidi="tr-TR"/>
      </w:rPr>
    </w:lvl>
    <w:lvl w:ilvl="3" w:tplc="E13C3A00">
      <w:numFmt w:val="bullet"/>
      <w:lvlText w:val="•"/>
      <w:lvlJc w:val="left"/>
      <w:pPr>
        <w:ind w:left="2875" w:hanging="420"/>
      </w:pPr>
      <w:rPr>
        <w:rFonts w:hint="default"/>
        <w:lang w:val="tr-TR" w:eastAsia="tr-TR" w:bidi="tr-TR"/>
      </w:rPr>
    </w:lvl>
    <w:lvl w:ilvl="4" w:tplc="7982CBD2">
      <w:numFmt w:val="bullet"/>
      <w:lvlText w:val="•"/>
      <w:lvlJc w:val="left"/>
      <w:pPr>
        <w:ind w:left="3794" w:hanging="420"/>
      </w:pPr>
      <w:rPr>
        <w:rFonts w:hint="default"/>
        <w:lang w:val="tr-TR" w:eastAsia="tr-TR" w:bidi="tr-TR"/>
      </w:rPr>
    </w:lvl>
    <w:lvl w:ilvl="5" w:tplc="E6364C5E">
      <w:numFmt w:val="bullet"/>
      <w:lvlText w:val="•"/>
      <w:lvlJc w:val="left"/>
      <w:pPr>
        <w:ind w:left="4713" w:hanging="420"/>
      </w:pPr>
      <w:rPr>
        <w:rFonts w:hint="default"/>
        <w:lang w:val="tr-TR" w:eastAsia="tr-TR" w:bidi="tr-TR"/>
      </w:rPr>
    </w:lvl>
    <w:lvl w:ilvl="6" w:tplc="00201A9A">
      <w:numFmt w:val="bullet"/>
      <w:lvlText w:val="•"/>
      <w:lvlJc w:val="left"/>
      <w:pPr>
        <w:ind w:left="5631" w:hanging="420"/>
      </w:pPr>
      <w:rPr>
        <w:rFonts w:hint="default"/>
        <w:lang w:val="tr-TR" w:eastAsia="tr-TR" w:bidi="tr-TR"/>
      </w:rPr>
    </w:lvl>
    <w:lvl w:ilvl="7" w:tplc="01FA379E">
      <w:numFmt w:val="bullet"/>
      <w:lvlText w:val="•"/>
      <w:lvlJc w:val="left"/>
      <w:pPr>
        <w:ind w:left="6550" w:hanging="420"/>
      </w:pPr>
      <w:rPr>
        <w:rFonts w:hint="default"/>
        <w:lang w:val="tr-TR" w:eastAsia="tr-TR" w:bidi="tr-TR"/>
      </w:rPr>
    </w:lvl>
    <w:lvl w:ilvl="8" w:tplc="052EFE34">
      <w:numFmt w:val="bullet"/>
      <w:lvlText w:val="•"/>
      <w:lvlJc w:val="left"/>
      <w:pPr>
        <w:ind w:left="7469" w:hanging="420"/>
      </w:pPr>
      <w:rPr>
        <w:rFonts w:hint="default"/>
        <w:lang w:val="tr-TR" w:eastAsia="tr-TR" w:bidi="tr-TR"/>
      </w:rPr>
    </w:lvl>
  </w:abstractNum>
  <w:abstractNum w:abstractNumId="2" w15:restartNumberingAfterBreak="0">
    <w:nsid w:val="1B316CA0"/>
    <w:multiLevelType w:val="hybridMultilevel"/>
    <w:tmpl w:val="0F0A33CA"/>
    <w:lvl w:ilvl="0" w:tplc="5462A23E">
      <w:start w:val="1"/>
      <w:numFmt w:val="lowerLetter"/>
      <w:lvlText w:val="%1)"/>
      <w:lvlJc w:val="left"/>
      <w:pPr>
        <w:ind w:left="118" w:hanging="185"/>
        <w:jc w:val="left"/>
      </w:pPr>
      <w:rPr>
        <w:rFonts w:ascii="Times New Roman" w:eastAsia="Times New Roman" w:hAnsi="Times New Roman" w:cs="Times New Roman" w:hint="default"/>
        <w:b/>
        <w:bCs/>
        <w:w w:val="100"/>
        <w:sz w:val="20"/>
        <w:szCs w:val="20"/>
        <w:lang w:val="tr-TR" w:eastAsia="tr-TR" w:bidi="tr-TR"/>
      </w:rPr>
    </w:lvl>
    <w:lvl w:ilvl="1" w:tplc="D5E699A2">
      <w:numFmt w:val="bullet"/>
      <w:lvlText w:val="•"/>
      <w:lvlJc w:val="left"/>
      <w:pPr>
        <w:ind w:left="1038" w:hanging="185"/>
      </w:pPr>
      <w:rPr>
        <w:rFonts w:hint="default"/>
        <w:lang w:val="tr-TR" w:eastAsia="tr-TR" w:bidi="tr-TR"/>
      </w:rPr>
    </w:lvl>
    <w:lvl w:ilvl="2" w:tplc="42645612">
      <w:numFmt w:val="bullet"/>
      <w:lvlText w:val="•"/>
      <w:lvlJc w:val="left"/>
      <w:pPr>
        <w:ind w:left="1957" w:hanging="185"/>
      </w:pPr>
      <w:rPr>
        <w:rFonts w:hint="default"/>
        <w:lang w:val="tr-TR" w:eastAsia="tr-TR" w:bidi="tr-TR"/>
      </w:rPr>
    </w:lvl>
    <w:lvl w:ilvl="3" w:tplc="60922772">
      <w:numFmt w:val="bullet"/>
      <w:lvlText w:val="•"/>
      <w:lvlJc w:val="left"/>
      <w:pPr>
        <w:ind w:left="2875" w:hanging="185"/>
      </w:pPr>
      <w:rPr>
        <w:rFonts w:hint="default"/>
        <w:lang w:val="tr-TR" w:eastAsia="tr-TR" w:bidi="tr-TR"/>
      </w:rPr>
    </w:lvl>
    <w:lvl w:ilvl="4" w:tplc="8B4C60EC">
      <w:numFmt w:val="bullet"/>
      <w:lvlText w:val="•"/>
      <w:lvlJc w:val="left"/>
      <w:pPr>
        <w:ind w:left="3794" w:hanging="185"/>
      </w:pPr>
      <w:rPr>
        <w:rFonts w:hint="default"/>
        <w:lang w:val="tr-TR" w:eastAsia="tr-TR" w:bidi="tr-TR"/>
      </w:rPr>
    </w:lvl>
    <w:lvl w:ilvl="5" w:tplc="A1282BE2">
      <w:numFmt w:val="bullet"/>
      <w:lvlText w:val="•"/>
      <w:lvlJc w:val="left"/>
      <w:pPr>
        <w:ind w:left="4713" w:hanging="185"/>
      </w:pPr>
      <w:rPr>
        <w:rFonts w:hint="default"/>
        <w:lang w:val="tr-TR" w:eastAsia="tr-TR" w:bidi="tr-TR"/>
      </w:rPr>
    </w:lvl>
    <w:lvl w:ilvl="6" w:tplc="F578C254">
      <w:numFmt w:val="bullet"/>
      <w:lvlText w:val="•"/>
      <w:lvlJc w:val="left"/>
      <w:pPr>
        <w:ind w:left="5631" w:hanging="185"/>
      </w:pPr>
      <w:rPr>
        <w:rFonts w:hint="default"/>
        <w:lang w:val="tr-TR" w:eastAsia="tr-TR" w:bidi="tr-TR"/>
      </w:rPr>
    </w:lvl>
    <w:lvl w:ilvl="7" w:tplc="CC0EBCAC">
      <w:numFmt w:val="bullet"/>
      <w:lvlText w:val="•"/>
      <w:lvlJc w:val="left"/>
      <w:pPr>
        <w:ind w:left="6550" w:hanging="185"/>
      </w:pPr>
      <w:rPr>
        <w:rFonts w:hint="default"/>
        <w:lang w:val="tr-TR" w:eastAsia="tr-TR" w:bidi="tr-TR"/>
      </w:rPr>
    </w:lvl>
    <w:lvl w:ilvl="8" w:tplc="8468FA42">
      <w:numFmt w:val="bullet"/>
      <w:lvlText w:val="•"/>
      <w:lvlJc w:val="left"/>
      <w:pPr>
        <w:ind w:left="7469" w:hanging="185"/>
      </w:pPr>
      <w:rPr>
        <w:rFonts w:hint="default"/>
        <w:lang w:val="tr-TR" w:eastAsia="tr-TR" w:bidi="tr-TR"/>
      </w:rPr>
    </w:lvl>
  </w:abstractNum>
  <w:abstractNum w:abstractNumId="3" w15:restartNumberingAfterBreak="0">
    <w:nsid w:val="5BA35436"/>
    <w:multiLevelType w:val="hybridMultilevel"/>
    <w:tmpl w:val="ACF26F10"/>
    <w:lvl w:ilvl="0" w:tplc="5566A234">
      <w:start w:val="2"/>
      <w:numFmt w:val="lowerLetter"/>
      <w:lvlText w:val="%1)"/>
      <w:lvlJc w:val="left"/>
      <w:pPr>
        <w:ind w:left="118" w:hanging="284"/>
        <w:jc w:val="left"/>
      </w:pPr>
      <w:rPr>
        <w:rFonts w:ascii="Times New Roman" w:eastAsia="Times New Roman" w:hAnsi="Times New Roman" w:cs="Times New Roman" w:hint="default"/>
        <w:w w:val="100"/>
        <w:sz w:val="22"/>
        <w:szCs w:val="22"/>
        <w:lang w:val="tr-TR" w:eastAsia="tr-TR" w:bidi="tr-TR"/>
      </w:rPr>
    </w:lvl>
    <w:lvl w:ilvl="1" w:tplc="161A4718">
      <w:numFmt w:val="bullet"/>
      <w:lvlText w:val="•"/>
      <w:lvlJc w:val="left"/>
      <w:pPr>
        <w:ind w:left="1038" w:hanging="284"/>
      </w:pPr>
      <w:rPr>
        <w:rFonts w:hint="default"/>
        <w:lang w:val="tr-TR" w:eastAsia="tr-TR" w:bidi="tr-TR"/>
      </w:rPr>
    </w:lvl>
    <w:lvl w:ilvl="2" w:tplc="D01A1BDC">
      <w:numFmt w:val="bullet"/>
      <w:lvlText w:val="•"/>
      <w:lvlJc w:val="left"/>
      <w:pPr>
        <w:ind w:left="1957" w:hanging="284"/>
      </w:pPr>
      <w:rPr>
        <w:rFonts w:hint="default"/>
        <w:lang w:val="tr-TR" w:eastAsia="tr-TR" w:bidi="tr-TR"/>
      </w:rPr>
    </w:lvl>
    <w:lvl w:ilvl="3" w:tplc="2CA65FB8">
      <w:numFmt w:val="bullet"/>
      <w:lvlText w:val="•"/>
      <w:lvlJc w:val="left"/>
      <w:pPr>
        <w:ind w:left="2875" w:hanging="284"/>
      </w:pPr>
      <w:rPr>
        <w:rFonts w:hint="default"/>
        <w:lang w:val="tr-TR" w:eastAsia="tr-TR" w:bidi="tr-TR"/>
      </w:rPr>
    </w:lvl>
    <w:lvl w:ilvl="4" w:tplc="821E410C">
      <w:numFmt w:val="bullet"/>
      <w:lvlText w:val="•"/>
      <w:lvlJc w:val="left"/>
      <w:pPr>
        <w:ind w:left="3794" w:hanging="284"/>
      </w:pPr>
      <w:rPr>
        <w:rFonts w:hint="default"/>
        <w:lang w:val="tr-TR" w:eastAsia="tr-TR" w:bidi="tr-TR"/>
      </w:rPr>
    </w:lvl>
    <w:lvl w:ilvl="5" w:tplc="E988A958">
      <w:numFmt w:val="bullet"/>
      <w:lvlText w:val="•"/>
      <w:lvlJc w:val="left"/>
      <w:pPr>
        <w:ind w:left="4713" w:hanging="284"/>
      </w:pPr>
      <w:rPr>
        <w:rFonts w:hint="default"/>
        <w:lang w:val="tr-TR" w:eastAsia="tr-TR" w:bidi="tr-TR"/>
      </w:rPr>
    </w:lvl>
    <w:lvl w:ilvl="6" w:tplc="18026DFC">
      <w:numFmt w:val="bullet"/>
      <w:lvlText w:val="•"/>
      <w:lvlJc w:val="left"/>
      <w:pPr>
        <w:ind w:left="5631" w:hanging="284"/>
      </w:pPr>
      <w:rPr>
        <w:rFonts w:hint="default"/>
        <w:lang w:val="tr-TR" w:eastAsia="tr-TR" w:bidi="tr-TR"/>
      </w:rPr>
    </w:lvl>
    <w:lvl w:ilvl="7" w:tplc="FAFC445A">
      <w:numFmt w:val="bullet"/>
      <w:lvlText w:val="•"/>
      <w:lvlJc w:val="left"/>
      <w:pPr>
        <w:ind w:left="6550" w:hanging="284"/>
      </w:pPr>
      <w:rPr>
        <w:rFonts w:hint="default"/>
        <w:lang w:val="tr-TR" w:eastAsia="tr-TR" w:bidi="tr-TR"/>
      </w:rPr>
    </w:lvl>
    <w:lvl w:ilvl="8" w:tplc="8BA0FE5E">
      <w:numFmt w:val="bullet"/>
      <w:lvlText w:val="•"/>
      <w:lvlJc w:val="left"/>
      <w:pPr>
        <w:ind w:left="7469" w:hanging="284"/>
      </w:pPr>
      <w:rPr>
        <w:rFonts w:hint="default"/>
        <w:lang w:val="tr-TR" w:eastAsia="tr-TR" w:bidi="tr-TR"/>
      </w:rPr>
    </w:lvl>
  </w:abstractNum>
  <w:abstractNum w:abstractNumId="4" w15:restartNumberingAfterBreak="0">
    <w:nsid w:val="6DB628E6"/>
    <w:multiLevelType w:val="hybridMultilevel"/>
    <w:tmpl w:val="936865AE"/>
    <w:lvl w:ilvl="0" w:tplc="3EF001BC">
      <w:start w:val="2"/>
      <w:numFmt w:val="decimal"/>
      <w:lvlText w:val="(%1)"/>
      <w:lvlJc w:val="left"/>
      <w:pPr>
        <w:ind w:left="860" w:hanging="315"/>
        <w:jc w:val="left"/>
      </w:pPr>
      <w:rPr>
        <w:rFonts w:ascii="Times New Roman" w:eastAsia="Times New Roman" w:hAnsi="Times New Roman" w:cs="Times New Roman" w:hint="default"/>
        <w:w w:val="100"/>
        <w:sz w:val="22"/>
        <w:szCs w:val="22"/>
        <w:lang w:val="tr-TR" w:eastAsia="tr-TR" w:bidi="tr-TR"/>
      </w:rPr>
    </w:lvl>
    <w:lvl w:ilvl="1" w:tplc="CF244DE2">
      <w:numFmt w:val="bullet"/>
      <w:lvlText w:val="•"/>
      <w:lvlJc w:val="left"/>
      <w:pPr>
        <w:ind w:left="1704" w:hanging="315"/>
      </w:pPr>
      <w:rPr>
        <w:rFonts w:hint="default"/>
        <w:lang w:val="tr-TR" w:eastAsia="tr-TR" w:bidi="tr-TR"/>
      </w:rPr>
    </w:lvl>
    <w:lvl w:ilvl="2" w:tplc="62524020">
      <w:numFmt w:val="bullet"/>
      <w:lvlText w:val="•"/>
      <w:lvlJc w:val="left"/>
      <w:pPr>
        <w:ind w:left="2549" w:hanging="315"/>
      </w:pPr>
      <w:rPr>
        <w:rFonts w:hint="default"/>
        <w:lang w:val="tr-TR" w:eastAsia="tr-TR" w:bidi="tr-TR"/>
      </w:rPr>
    </w:lvl>
    <w:lvl w:ilvl="3" w:tplc="87705850">
      <w:numFmt w:val="bullet"/>
      <w:lvlText w:val="•"/>
      <w:lvlJc w:val="left"/>
      <w:pPr>
        <w:ind w:left="3393" w:hanging="315"/>
      </w:pPr>
      <w:rPr>
        <w:rFonts w:hint="default"/>
        <w:lang w:val="tr-TR" w:eastAsia="tr-TR" w:bidi="tr-TR"/>
      </w:rPr>
    </w:lvl>
    <w:lvl w:ilvl="4" w:tplc="4B0441C0">
      <w:numFmt w:val="bullet"/>
      <w:lvlText w:val="•"/>
      <w:lvlJc w:val="left"/>
      <w:pPr>
        <w:ind w:left="4238" w:hanging="315"/>
      </w:pPr>
      <w:rPr>
        <w:rFonts w:hint="default"/>
        <w:lang w:val="tr-TR" w:eastAsia="tr-TR" w:bidi="tr-TR"/>
      </w:rPr>
    </w:lvl>
    <w:lvl w:ilvl="5" w:tplc="E1FAB834">
      <w:numFmt w:val="bullet"/>
      <w:lvlText w:val="•"/>
      <w:lvlJc w:val="left"/>
      <w:pPr>
        <w:ind w:left="5083" w:hanging="315"/>
      </w:pPr>
      <w:rPr>
        <w:rFonts w:hint="default"/>
        <w:lang w:val="tr-TR" w:eastAsia="tr-TR" w:bidi="tr-TR"/>
      </w:rPr>
    </w:lvl>
    <w:lvl w:ilvl="6" w:tplc="586452A4">
      <w:numFmt w:val="bullet"/>
      <w:lvlText w:val="•"/>
      <w:lvlJc w:val="left"/>
      <w:pPr>
        <w:ind w:left="5927" w:hanging="315"/>
      </w:pPr>
      <w:rPr>
        <w:rFonts w:hint="default"/>
        <w:lang w:val="tr-TR" w:eastAsia="tr-TR" w:bidi="tr-TR"/>
      </w:rPr>
    </w:lvl>
    <w:lvl w:ilvl="7" w:tplc="C5BE9966">
      <w:numFmt w:val="bullet"/>
      <w:lvlText w:val="•"/>
      <w:lvlJc w:val="left"/>
      <w:pPr>
        <w:ind w:left="6772" w:hanging="315"/>
      </w:pPr>
      <w:rPr>
        <w:rFonts w:hint="default"/>
        <w:lang w:val="tr-TR" w:eastAsia="tr-TR" w:bidi="tr-TR"/>
      </w:rPr>
    </w:lvl>
    <w:lvl w:ilvl="8" w:tplc="5B3C9E38">
      <w:numFmt w:val="bullet"/>
      <w:lvlText w:val="•"/>
      <w:lvlJc w:val="left"/>
      <w:pPr>
        <w:ind w:left="7617" w:hanging="315"/>
      </w:pPr>
      <w:rPr>
        <w:rFonts w:hint="default"/>
        <w:lang w:val="tr-TR" w:eastAsia="tr-TR" w:bidi="tr-TR"/>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52"/>
    <w:rsid w:val="00093EE8"/>
    <w:rsid w:val="000A6A25"/>
    <w:rsid w:val="000B2E26"/>
    <w:rsid w:val="0013584C"/>
    <w:rsid w:val="00174B36"/>
    <w:rsid w:val="00213A4A"/>
    <w:rsid w:val="002602C1"/>
    <w:rsid w:val="0032187E"/>
    <w:rsid w:val="00454B34"/>
    <w:rsid w:val="0047716B"/>
    <w:rsid w:val="004C17F0"/>
    <w:rsid w:val="005B7F2D"/>
    <w:rsid w:val="005E6252"/>
    <w:rsid w:val="006158B3"/>
    <w:rsid w:val="00690741"/>
    <w:rsid w:val="00742D42"/>
    <w:rsid w:val="00825363"/>
    <w:rsid w:val="008302F5"/>
    <w:rsid w:val="008D7A22"/>
    <w:rsid w:val="008F3CCD"/>
    <w:rsid w:val="008F5D30"/>
    <w:rsid w:val="00921E20"/>
    <w:rsid w:val="0097158B"/>
    <w:rsid w:val="00971773"/>
    <w:rsid w:val="00990247"/>
    <w:rsid w:val="00A76C78"/>
    <w:rsid w:val="00AC085B"/>
    <w:rsid w:val="00BD4265"/>
    <w:rsid w:val="00C4174D"/>
    <w:rsid w:val="00C61BCC"/>
    <w:rsid w:val="00C731AA"/>
    <w:rsid w:val="00D24510"/>
    <w:rsid w:val="00E36E60"/>
    <w:rsid w:val="00E54013"/>
    <w:rsid w:val="00EA68C7"/>
    <w:rsid w:val="00F31E6E"/>
    <w:rsid w:val="00F64135"/>
    <w:rsid w:val="00F75716"/>
    <w:rsid w:val="00FA6150"/>
    <w:rsid w:val="00FD2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1502C-95BE-4905-8BBA-785EAB33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line="250" w:lineRule="exact"/>
      <w:ind w:left="54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 w:firstLine="427"/>
      <w:jc w:val="both"/>
    </w:pPr>
  </w:style>
  <w:style w:type="paragraph" w:styleId="ListeParagraf">
    <w:name w:val="List Paragraph"/>
    <w:basedOn w:val="Normal"/>
    <w:uiPriority w:val="1"/>
    <w:qFormat/>
    <w:pPr>
      <w:ind w:left="118" w:right="112" w:firstLine="42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71773"/>
    <w:pPr>
      <w:tabs>
        <w:tab w:val="center" w:pos="4536"/>
        <w:tab w:val="right" w:pos="9072"/>
      </w:tabs>
    </w:pPr>
  </w:style>
  <w:style w:type="character" w:customStyle="1" w:styleId="stBilgiChar">
    <w:name w:val="Üst Bilgi Char"/>
    <w:basedOn w:val="VarsaylanParagrafYazTipi"/>
    <w:link w:val="stBilgi"/>
    <w:uiPriority w:val="99"/>
    <w:rsid w:val="00971773"/>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71773"/>
    <w:pPr>
      <w:tabs>
        <w:tab w:val="center" w:pos="4536"/>
        <w:tab w:val="right" w:pos="9072"/>
      </w:tabs>
    </w:pPr>
  </w:style>
  <w:style w:type="character" w:customStyle="1" w:styleId="AltBilgiChar">
    <w:name w:val="Alt Bilgi Char"/>
    <w:basedOn w:val="VarsaylanParagrafYazTipi"/>
    <w:link w:val="AltBilgi"/>
    <w:uiPriority w:val="99"/>
    <w:rsid w:val="00971773"/>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57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2021-05-21T12:35:00Z</dcterms:created>
  <dcterms:modified xsi:type="dcterms:W3CDTF">2021-05-21T12:35:00Z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2013</vt:lpwstr>
  </property>
  <property fmtid="{D5CDD505-2E9C-101B-9397-08002B2CF9AE}" pid="4" name="LastSaved">
    <vt:filetime>2021-04-06T00:00:00Z</vt:filetime>
  </property>
</Properties>
</file>